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4E0F" w:rsidRDefault="00A04E0F" w:rsidP="00A04E0F">
      <w:pPr>
        <w:pStyle w:val="ConsPlusTitlePage"/>
      </w:pPr>
      <w:r>
        <w:t xml:space="preserve">Документ предоставлен </w:t>
      </w:r>
      <w:r>
        <w:rPr>
          <w:color w:val="0000FF"/>
        </w:rPr>
        <w:t>КонсультантПлюс</w:t>
      </w:r>
      <w:r>
        <w:br/>
      </w:r>
    </w:p>
    <w:p w:rsidR="00A04E0F" w:rsidRPr="00C306D8" w:rsidRDefault="00A04E0F" w:rsidP="00C306D8">
      <w:pPr>
        <w:spacing w:after="1" w:line="200" w:lineRule="atLeast"/>
        <w:jc w:val="both"/>
        <w:rPr>
          <w:rFonts w:ascii="Arial" w:hAnsi="Arial" w:cs="Arial"/>
          <w:sz w:val="20"/>
          <w:szCs w:val="20"/>
        </w:rPr>
      </w:pPr>
    </w:p>
    <w:p w:rsidR="00A04E0F" w:rsidRPr="00C306D8" w:rsidRDefault="00A04E0F" w:rsidP="00C306D8">
      <w:pPr>
        <w:spacing w:after="1" w:line="200" w:lineRule="atLeast"/>
        <w:jc w:val="center"/>
        <w:rPr>
          <w:rFonts w:ascii="Arial" w:hAnsi="Arial" w:cs="Arial"/>
          <w:sz w:val="20"/>
          <w:szCs w:val="20"/>
        </w:rPr>
      </w:pPr>
      <w:r w:rsidRPr="00C306D8">
        <w:rPr>
          <w:rFonts w:ascii="Arial" w:hAnsi="Arial" w:cs="Arial"/>
          <w:b/>
          <w:bCs/>
          <w:sz w:val="20"/>
          <w:szCs w:val="20"/>
        </w:rPr>
        <w:t>СРАВНЕНИЕ</w:t>
      </w:r>
    </w:p>
    <w:p w:rsidR="00A04E0F" w:rsidRPr="00C306D8" w:rsidRDefault="00A04E0F" w:rsidP="00C306D8">
      <w:pPr>
        <w:spacing w:after="1" w:line="200" w:lineRule="atLeast"/>
        <w:jc w:val="both"/>
        <w:rPr>
          <w:rFonts w:ascii="Arial" w:hAnsi="Arial" w:cs="Arial"/>
          <w:sz w:val="20"/>
          <w:szCs w:val="20"/>
        </w:rPr>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7597"/>
        <w:gridCol w:w="7597"/>
      </w:tblGrid>
      <w:tr w:rsidR="00C306D8" w:rsidRPr="00790E6F" w:rsidTr="00790E6F">
        <w:tc>
          <w:tcPr>
            <w:tcW w:w="7597" w:type="dxa"/>
          </w:tcPr>
          <w:p w:rsidR="00C306D8" w:rsidRPr="00676BDE" w:rsidRDefault="00790E6F" w:rsidP="00790E6F">
            <w:pPr>
              <w:pStyle w:val="ConsPlusNormal"/>
              <w:suppressAutoHyphens/>
              <w:spacing w:after="1" w:line="200" w:lineRule="atLeast"/>
              <w:jc w:val="both"/>
              <w:rPr>
                <w:sz w:val="20"/>
              </w:rPr>
            </w:pPr>
            <w:r w:rsidRPr="00676BDE">
              <w:rPr>
                <w:sz w:val="20"/>
              </w:rPr>
              <w:t>Указание Банка России от 08.10.2018 N 4927-У</w:t>
            </w:r>
          </w:p>
        </w:tc>
        <w:tc>
          <w:tcPr>
            <w:tcW w:w="7597" w:type="dxa"/>
          </w:tcPr>
          <w:p w:rsidR="00C306D8" w:rsidRPr="00676BDE" w:rsidRDefault="00790E6F" w:rsidP="00790E6F">
            <w:pPr>
              <w:pStyle w:val="ConsPlusNormal"/>
              <w:suppressAutoHyphens/>
              <w:spacing w:after="1" w:line="200" w:lineRule="atLeast"/>
              <w:jc w:val="both"/>
              <w:rPr>
                <w:kern w:val="2"/>
                <w:sz w:val="20"/>
                <w:lang w:eastAsia="en-US"/>
              </w:rPr>
            </w:pPr>
            <w:r w:rsidRPr="00676BDE">
              <w:rPr>
                <w:kern w:val="2"/>
                <w:sz w:val="20"/>
                <w:lang w:eastAsia="en-US"/>
              </w:rPr>
              <w:t>Указание Банка России от 10.04.2023 N 6406-У</w:t>
            </w:r>
          </w:p>
        </w:tc>
      </w:tr>
      <w:tr w:rsidR="00A04E0F" w:rsidRPr="00790E6F" w:rsidTr="00790E6F">
        <w:tc>
          <w:tcPr>
            <w:tcW w:w="7597" w:type="dxa"/>
            <w:hideMark/>
          </w:tcPr>
          <w:p w:rsidR="00A04E0F" w:rsidRPr="00676BDE" w:rsidRDefault="00676BDE" w:rsidP="00790E6F">
            <w:pPr>
              <w:pStyle w:val="ConsPlusNormal"/>
              <w:suppressAutoHyphens/>
              <w:spacing w:after="1" w:line="200" w:lineRule="atLeast"/>
              <w:jc w:val="both"/>
              <w:rPr>
                <w:sz w:val="20"/>
              </w:rPr>
            </w:pPr>
            <w:hyperlink r:id="rId4" w:history="1">
              <w:r w:rsidR="00A04E0F" w:rsidRPr="00676BDE">
                <w:rPr>
                  <w:rStyle w:val="a3"/>
                  <w:rFonts w:ascii="Arial" w:hAnsi="Arial" w:cs="Arial"/>
                  <w:sz w:val="20"/>
                </w:rPr>
                <w:t>Расшифровки</w:t>
              </w:r>
            </w:hyperlink>
            <w:r w:rsidR="00A04E0F" w:rsidRPr="00676BDE">
              <w:rPr>
                <w:sz w:val="20"/>
              </w:rPr>
              <w:t xml:space="preserve"> отдельных показателей деятельности кредитной организации (Код формы по ОКУД 0409</w:t>
            </w:r>
            <w:bookmarkStart w:id="0" w:name="_GoBack"/>
            <w:bookmarkEnd w:id="0"/>
            <w:r w:rsidR="00A04E0F" w:rsidRPr="00676BDE">
              <w:rPr>
                <w:sz w:val="20"/>
              </w:rPr>
              <w:t>110 (месячная, квартальная, полугодовая))</w:t>
            </w:r>
          </w:p>
        </w:tc>
        <w:tc>
          <w:tcPr>
            <w:tcW w:w="7597" w:type="dxa"/>
            <w:hideMark/>
          </w:tcPr>
          <w:p w:rsidR="00A04E0F" w:rsidRPr="00676BDE" w:rsidRDefault="00676BDE" w:rsidP="00790E6F">
            <w:pPr>
              <w:pStyle w:val="ConsPlusNormal"/>
              <w:suppressAutoHyphens/>
              <w:spacing w:after="1" w:line="200" w:lineRule="atLeast"/>
              <w:jc w:val="both"/>
              <w:rPr>
                <w:sz w:val="20"/>
              </w:rPr>
            </w:pPr>
            <w:hyperlink r:id="rId5" w:history="1">
              <w:r w:rsidR="00A04E0F" w:rsidRPr="00676BDE">
                <w:rPr>
                  <w:rStyle w:val="a3"/>
                  <w:rFonts w:ascii="Arial" w:hAnsi="Arial" w:cs="Arial"/>
                  <w:kern w:val="2"/>
                  <w:sz w:val="20"/>
                  <w:lang w:eastAsia="en-US"/>
                </w:rPr>
                <w:t>Расшифровки</w:t>
              </w:r>
            </w:hyperlink>
            <w:r w:rsidR="00A04E0F" w:rsidRPr="00676BDE">
              <w:rPr>
                <w:sz w:val="20"/>
              </w:rPr>
              <w:t xml:space="preserve"> отдельных показателей деятельности кредитной организации (Форма (месячная, квартальная, полугодовая), код формы по ОКУД 0409110)</w:t>
            </w:r>
          </w:p>
        </w:tc>
      </w:tr>
      <w:tr w:rsidR="00790E6F" w:rsidRPr="00790E6F" w:rsidTr="00790E6F">
        <w:tc>
          <w:tcPr>
            <w:tcW w:w="7597" w:type="dxa"/>
          </w:tcPr>
          <w:p w:rsidR="00790E6F" w:rsidRPr="00790E6F" w:rsidRDefault="00790E6F" w:rsidP="00790E6F">
            <w:pPr>
              <w:spacing w:after="1" w:line="200" w:lineRule="atLeast"/>
              <w:rPr>
                <w:rFonts w:ascii="Arial" w:hAnsi="Arial" w:cs="Arial"/>
                <w:sz w:val="20"/>
                <w:szCs w:val="20"/>
              </w:rPr>
            </w:pPr>
          </w:p>
        </w:tc>
        <w:tc>
          <w:tcPr>
            <w:tcW w:w="7597" w:type="dxa"/>
          </w:tcPr>
          <w:p w:rsidR="00790E6F" w:rsidRPr="00790E6F" w:rsidRDefault="00790E6F" w:rsidP="00790E6F">
            <w:pPr>
              <w:pStyle w:val="ConsPlusNormal"/>
              <w:spacing w:after="1" w:line="200" w:lineRule="atLeast"/>
              <w:jc w:val="both"/>
              <w:outlineLvl w:val="1"/>
              <w:rPr>
                <w:sz w:val="20"/>
              </w:rPr>
            </w:pPr>
          </w:p>
          <w:p w:rsidR="00790E6F" w:rsidRPr="00790E6F" w:rsidRDefault="00790E6F" w:rsidP="00790E6F">
            <w:pPr>
              <w:pStyle w:val="ConsPlusNormal"/>
              <w:spacing w:after="1" w:line="200" w:lineRule="atLeast"/>
              <w:jc w:val="right"/>
              <w:outlineLvl w:val="1"/>
              <w:rPr>
                <w:sz w:val="20"/>
              </w:rPr>
            </w:pPr>
            <w:r w:rsidRPr="00790E6F">
              <w:rPr>
                <w:sz w:val="20"/>
                <w:shd w:val="clear" w:color="auto" w:fill="C0C0C0"/>
              </w:rPr>
              <w:t>Форма</w:t>
            </w:r>
          </w:p>
          <w:p w:rsidR="00790E6F" w:rsidRPr="00790E6F" w:rsidRDefault="00790E6F" w:rsidP="00790E6F">
            <w:pPr>
              <w:pStyle w:val="ConsPlusNormal"/>
              <w:spacing w:after="1" w:line="200" w:lineRule="atLeast"/>
              <w:jc w:val="both"/>
              <w:outlineLvl w:val="1"/>
              <w:rPr>
                <w:sz w:val="20"/>
              </w:rPr>
            </w:pPr>
          </w:p>
        </w:tc>
      </w:tr>
      <w:tr w:rsidR="00790E6F" w:rsidRPr="00790E6F" w:rsidTr="00790E6F">
        <w:tc>
          <w:tcPr>
            <w:tcW w:w="7597" w:type="dxa"/>
          </w:tcPr>
          <w:p w:rsidR="00790E6F" w:rsidRPr="00790E6F" w:rsidRDefault="00790E6F" w:rsidP="00790E6F">
            <w:pPr>
              <w:spacing w:after="1" w:line="200" w:lineRule="atLeast"/>
              <w:rPr>
                <w:rFonts w:ascii="Arial" w:hAnsi="Arial" w:cs="Arial"/>
                <w:sz w:val="20"/>
                <w:szCs w:val="20"/>
              </w:rPr>
            </w:pPr>
          </w:p>
          <w:tbl>
            <w:tblPr>
              <w:tblW w:w="7389" w:type="dxa"/>
              <w:tblLayout w:type="fixed"/>
              <w:tblCellMar>
                <w:top w:w="102" w:type="dxa"/>
                <w:left w:w="62" w:type="dxa"/>
                <w:bottom w:w="102" w:type="dxa"/>
                <w:right w:w="62" w:type="dxa"/>
              </w:tblCellMar>
              <w:tblLook w:val="0000" w:firstRow="0" w:lastRow="0" w:firstColumn="0" w:lastColumn="0" w:noHBand="0" w:noVBand="0"/>
            </w:tblPr>
            <w:tblGrid>
              <w:gridCol w:w="2078"/>
              <w:gridCol w:w="1569"/>
              <w:gridCol w:w="1061"/>
              <w:gridCol w:w="2681"/>
            </w:tblGrid>
            <w:tr w:rsidR="00790E6F" w:rsidTr="00790E6F">
              <w:tc>
                <w:tcPr>
                  <w:tcW w:w="7389" w:type="dxa"/>
                  <w:gridSpan w:val="4"/>
                </w:tcPr>
                <w:p w:rsidR="00790E6F" w:rsidRDefault="00790E6F" w:rsidP="00790E6F">
                  <w:pPr>
                    <w:autoSpaceDE w:val="0"/>
                    <w:autoSpaceDN w:val="0"/>
                    <w:adjustRightInd w:val="0"/>
                    <w:spacing w:after="1" w:line="200" w:lineRule="atLeast"/>
                    <w:jc w:val="right"/>
                    <w:outlineLvl w:val="0"/>
                    <w:rPr>
                      <w:rFonts w:ascii="Arial" w:hAnsi="Arial" w:cs="Arial"/>
                      <w:sz w:val="20"/>
                      <w:szCs w:val="20"/>
                    </w:rPr>
                  </w:pPr>
                  <w:r>
                    <w:rPr>
                      <w:rFonts w:ascii="Arial" w:hAnsi="Arial" w:cs="Arial"/>
                      <w:sz w:val="20"/>
                      <w:szCs w:val="20"/>
                    </w:rPr>
                    <w:t>Банковская отчетность</w:t>
                  </w:r>
                </w:p>
              </w:tc>
            </w:tr>
            <w:tr w:rsidR="00790E6F" w:rsidTr="00790E6F">
              <w:tc>
                <w:tcPr>
                  <w:tcW w:w="2078" w:type="dxa"/>
                  <w:vMerge w:val="restart"/>
                  <w:tcBorders>
                    <w:right w:val="single" w:sz="4" w:space="0" w:color="auto"/>
                  </w:tcBorders>
                  <w:vAlign w:val="center"/>
                </w:tcPr>
                <w:p w:rsidR="00790E6F" w:rsidRDefault="00790E6F" w:rsidP="00790E6F">
                  <w:pPr>
                    <w:autoSpaceDE w:val="0"/>
                    <w:autoSpaceDN w:val="0"/>
                    <w:adjustRightInd w:val="0"/>
                    <w:spacing w:after="1" w:line="200" w:lineRule="atLeast"/>
                    <w:rPr>
                      <w:rFonts w:ascii="Arial" w:hAnsi="Arial" w:cs="Arial"/>
                      <w:sz w:val="20"/>
                      <w:szCs w:val="20"/>
                    </w:rPr>
                  </w:pPr>
                </w:p>
              </w:tc>
              <w:tc>
                <w:tcPr>
                  <w:tcW w:w="1569" w:type="dxa"/>
                  <w:vMerge w:val="restart"/>
                  <w:tcBorders>
                    <w:top w:val="single" w:sz="4" w:space="0" w:color="auto"/>
                    <w:left w:val="single" w:sz="4" w:space="0" w:color="auto"/>
                    <w:bottom w:val="single" w:sz="4" w:space="0" w:color="auto"/>
                    <w:right w:val="single" w:sz="4" w:space="0" w:color="auto"/>
                  </w:tcBorders>
                </w:tcPr>
                <w:p w:rsidR="00790E6F" w:rsidRDefault="00790E6F" w:rsidP="00790E6F">
                  <w:pPr>
                    <w:autoSpaceDE w:val="0"/>
                    <w:autoSpaceDN w:val="0"/>
                    <w:adjustRightInd w:val="0"/>
                    <w:spacing w:after="1" w:line="200" w:lineRule="atLeast"/>
                    <w:jc w:val="center"/>
                    <w:rPr>
                      <w:rFonts w:ascii="Arial" w:hAnsi="Arial" w:cs="Arial"/>
                      <w:sz w:val="20"/>
                      <w:szCs w:val="20"/>
                    </w:rPr>
                  </w:pPr>
                  <w:r>
                    <w:rPr>
                      <w:rFonts w:ascii="Arial" w:hAnsi="Arial" w:cs="Arial"/>
                      <w:sz w:val="20"/>
                      <w:szCs w:val="20"/>
                    </w:rPr>
                    <w:t>Код территории по ОКАТО</w:t>
                  </w:r>
                </w:p>
              </w:tc>
              <w:tc>
                <w:tcPr>
                  <w:tcW w:w="3741" w:type="dxa"/>
                  <w:gridSpan w:val="2"/>
                  <w:tcBorders>
                    <w:top w:val="single" w:sz="4" w:space="0" w:color="auto"/>
                    <w:left w:val="single" w:sz="4" w:space="0" w:color="auto"/>
                    <w:bottom w:val="single" w:sz="4" w:space="0" w:color="auto"/>
                    <w:right w:val="single" w:sz="4" w:space="0" w:color="auto"/>
                  </w:tcBorders>
                </w:tcPr>
                <w:p w:rsidR="00790E6F" w:rsidRDefault="00790E6F" w:rsidP="00790E6F">
                  <w:pPr>
                    <w:autoSpaceDE w:val="0"/>
                    <w:autoSpaceDN w:val="0"/>
                    <w:adjustRightInd w:val="0"/>
                    <w:spacing w:after="1" w:line="200" w:lineRule="atLeast"/>
                    <w:jc w:val="center"/>
                    <w:rPr>
                      <w:rFonts w:ascii="Arial" w:hAnsi="Arial" w:cs="Arial"/>
                      <w:sz w:val="20"/>
                      <w:szCs w:val="20"/>
                    </w:rPr>
                  </w:pPr>
                  <w:r>
                    <w:rPr>
                      <w:rFonts w:ascii="Arial" w:hAnsi="Arial" w:cs="Arial"/>
                      <w:sz w:val="20"/>
                      <w:szCs w:val="20"/>
                    </w:rPr>
                    <w:t>Код кредитной организации (филиала)</w:t>
                  </w:r>
                </w:p>
              </w:tc>
            </w:tr>
            <w:tr w:rsidR="00790E6F" w:rsidTr="00790E6F">
              <w:tc>
                <w:tcPr>
                  <w:tcW w:w="2078" w:type="dxa"/>
                  <w:vMerge/>
                  <w:tcBorders>
                    <w:right w:val="single" w:sz="4" w:space="0" w:color="auto"/>
                  </w:tcBorders>
                </w:tcPr>
                <w:p w:rsidR="00790E6F" w:rsidRDefault="00790E6F" w:rsidP="00790E6F">
                  <w:pPr>
                    <w:autoSpaceDE w:val="0"/>
                    <w:autoSpaceDN w:val="0"/>
                    <w:adjustRightInd w:val="0"/>
                    <w:spacing w:after="1" w:line="200" w:lineRule="atLeast"/>
                    <w:jc w:val="center"/>
                    <w:rPr>
                      <w:rFonts w:ascii="Arial" w:hAnsi="Arial" w:cs="Arial"/>
                      <w:sz w:val="20"/>
                      <w:szCs w:val="20"/>
                    </w:rPr>
                  </w:pPr>
                </w:p>
              </w:tc>
              <w:tc>
                <w:tcPr>
                  <w:tcW w:w="1569" w:type="dxa"/>
                  <w:vMerge/>
                  <w:tcBorders>
                    <w:top w:val="single" w:sz="4" w:space="0" w:color="auto"/>
                    <w:left w:val="single" w:sz="4" w:space="0" w:color="auto"/>
                    <w:bottom w:val="single" w:sz="4" w:space="0" w:color="auto"/>
                    <w:right w:val="single" w:sz="4" w:space="0" w:color="auto"/>
                  </w:tcBorders>
                </w:tcPr>
                <w:p w:rsidR="00790E6F" w:rsidRDefault="00790E6F" w:rsidP="00790E6F">
                  <w:pPr>
                    <w:autoSpaceDE w:val="0"/>
                    <w:autoSpaceDN w:val="0"/>
                    <w:adjustRightInd w:val="0"/>
                    <w:spacing w:after="1" w:line="200" w:lineRule="atLeast"/>
                    <w:jc w:val="center"/>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tcPr>
                <w:p w:rsidR="00790E6F" w:rsidRDefault="00790E6F" w:rsidP="00790E6F">
                  <w:pPr>
                    <w:autoSpaceDE w:val="0"/>
                    <w:autoSpaceDN w:val="0"/>
                    <w:adjustRightInd w:val="0"/>
                    <w:spacing w:after="1" w:line="200" w:lineRule="atLeast"/>
                    <w:jc w:val="center"/>
                    <w:rPr>
                      <w:rFonts w:ascii="Arial" w:hAnsi="Arial" w:cs="Arial"/>
                      <w:sz w:val="20"/>
                      <w:szCs w:val="20"/>
                    </w:rPr>
                  </w:pPr>
                  <w:r>
                    <w:rPr>
                      <w:rFonts w:ascii="Arial" w:hAnsi="Arial" w:cs="Arial"/>
                      <w:sz w:val="20"/>
                      <w:szCs w:val="20"/>
                    </w:rPr>
                    <w:t>по ОКПО</w:t>
                  </w:r>
                </w:p>
              </w:tc>
              <w:tc>
                <w:tcPr>
                  <w:tcW w:w="2680" w:type="dxa"/>
                  <w:tcBorders>
                    <w:top w:val="single" w:sz="4" w:space="0" w:color="auto"/>
                    <w:left w:val="single" w:sz="4" w:space="0" w:color="auto"/>
                    <w:bottom w:val="single" w:sz="4" w:space="0" w:color="auto"/>
                    <w:right w:val="single" w:sz="4" w:space="0" w:color="auto"/>
                  </w:tcBorders>
                </w:tcPr>
                <w:p w:rsidR="00790E6F" w:rsidRDefault="00790E6F" w:rsidP="00790E6F">
                  <w:pPr>
                    <w:autoSpaceDE w:val="0"/>
                    <w:autoSpaceDN w:val="0"/>
                    <w:adjustRightInd w:val="0"/>
                    <w:spacing w:after="1" w:line="200" w:lineRule="atLeast"/>
                    <w:jc w:val="center"/>
                    <w:rPr>
                      <w:rFonts w:ascii="Arial" w:hAnsi="Arial" w:cs="Arial"/>
                      <w:sz w:val="20"/>
                      <w:szCs w:val="20"/>
                    </w:rPr>
                  </w:pPr>
                  <w:r>
                    <w:rPr>
                      <w:rFonts w:ascii="Arial" w:hAnsi="Arial" w:cs="Arial"/>
                      <w:sz w:val="20"/>
                      <w:szCs w:val="20"/>
                    </w:rPr>
                    <w:t>регистрационный номер (/порядковый номер)</w:t>
                  </w:r>
                </w:p>
              </w:tc>
            </w:tr>
            <w:tr w:rsidR="00790E6F" w:rsidTr="00790E6F">
              <w:tc>
                <w:tcPr>
                  <w:tcW w:w="2078" w:type="dxa"/>
                  <w:tcBorders>
                    <w:right w:val="single" w:sz="4" w:space="0" w:color="auto"/>
                  </w:tcBorders>
                </w:tcPr>
                <w:p w:rsidR="00790E6F" w:rsidRDefault="00790E6F" w:rsidP="00790E6F">
                  <w:pPr>
                    <w:autoSpaceDE w:val="0"/>
                    <w:autoSpaceDN w:val="0"/>
                    <w:adjustRightInd w:val="0"/>
                    <w:spacing w:after="1" w:line="200" w:lineRule="atLeast"/>
                    <w:rPr>
                      <w:rFonts w:ascii="Arial" w:hAnsi="Arial" w:cs="Arial"/>
                      <w:sz w:val="20"/>
                      <w:szCs w:val="20"/>
                    </w:rPr>
                  </w:pPr>
                </w:p>
              </w:tc>
              <w:tc>
                <w:tcPr>
                  <w:tcW w:w="1569" w:type="dxa"/>
                  <w:tcBorders>
                    <w:top w:val="single" w:sz="4" w:space="0" w:color="auto"/>
                    <w:left w:val="single" w:sz="4" w:space="0" w:color="auto"/>
                    <w:bottom w:val="single" w:sz="4" w:space="0" w:color="auto"/>
                    <w:right w:val="single" w:sz="4" w:space="0" w:color="auto"/>
                  </w:tcBorders>
                </w:tcPr>
                <w:p w:rsidR="00790E6F" w:rsidRDefault="00790E6F" w:rsidP="00790E6F">
                  <w:pPr>
                    <w:autoSpaceDE w:val="0"/>
                    <w:autoSpaceDN w:val="0"/>
                    <w:adjustRightInd w:val="0"/>
                    <w:spacing w:after="1" w:line="200" w:lineRule="atLeast"/>
                    <w:rPr>
                      <w:rFonts w:ascii="Arial" w:hAnsi="Arial" w:cs="Arial"/>
                      <w:sz w:val="20"/>
                      <w:szCs w:val="20"/>
                    </w:rPr>
                  </w:pPr>
                </w:p>
              </w:tc>
              <w:tc>
                <w:tcPr>
                  <w:tcW w:w="1061" w:type="dxa"/>
                  <w:tcBorders>
                    <w:top w:val="single" w:sz="4" w:space="0" w:color="auto"/>
                    <w:left w:val="single" w:sz="4" w:space="0" w:color="auto"/>
                    <w:bottom w:val="single" w:sz="4" w:space="0" w:color="auto"/>
                    <w:right w:val="single" w:sz="4" w:space="0" w:color="auto"/>
                  </w:tcBorders>
                </w:tcPr>
                <w:p w:rsidR="00790E6F" w:rsidRDefault="00790E6F" w:rsidP="00790E6F">
                  <w:pPr>
                    <w:autoSpaceDE w:val="0"/>
                    <w:autoSpaceDN w:val="0"/>
                    <w:adjustRightInd w:val="0"/>
                    <w:spacing w:after="1" w:line="200" w:lineRule="atLeast"/>
                    <w:rPr>
                      <w:rFonts w:ascii="Arial" w:hAnsi="Arial" w:cs="Arial"/>
                      <w:sz w:val="20"/>
                      <w:szCs w:val="20"/>
                    </w:rPr>
                  </w:pPr>
                </w:p>
              </w:tc>
              <w:tc>
                <w:tcPr>
                  <w:tcW w:w="2680" w:type="dxa"/>
                  <w:tcBorders>
                    <w:top w:val="single" w:sz="4" w:space="0" w:color="auto"/>
                    <w:left w:val="single" w:sz="4" w:space="0" w:color="auto"/>
                    <w:bottom w:val="single" w:sz="4" w:space="0" w:color="auto"/>
                    <w:right w:val="single" w:sz="4" w:space="0" w:color="auto"/>
                  </w:tcBorders>
                </w:tcPr>
                <w:p w:rsidR="00790E6F" w:rsidRDefault="00790E6F" w:rsidP="00790E6F">
                  <w:pPr>
                    <w:autoSpaceDE w:val="0"/>
                    <w:autoSpaceDN w:val="0"/>
                    <w:adjustRightInd w:val="0"/>
                    <w:spacing w:after="1" w:line="200" w:lineRule="atLeast"/>
                    <w:rPr>
                      <w:rFonts w:ascii="Arial" w:hAnsi="Arial" w:cs="Arial"/>
                      <w:sz w:val="20"/>
                      <w:szCs w:val="20"/>
                    </w:rPr>
                  </w:pPr>
                </w:p>
              </w:tc>
            </w:tr>
          </w:tbl>
          <w:p w:rsidR="00790E6F" w:rsidRDefault="00790E6F" w:rsidP="00790E6F">
            <w:pPr>
              <w:autoSpaceDE w:val="0"/>
              <w:autoSpaceDN w:val="0"/>
              <w:adjustRightInd w:val="0"/>
              <w:spacing w:after="1" w:line="200" w:lineRule="atLeast"/>
              <w:jc w:val="both"/>
              <w:rPr>
                <w:rFonts w:ascii="Arial" w:hAnsi="Arial" w:cs="Arial"/>
                <w:sz w:val="20"/>
                <w:szCs w:val="20"/>
              </w:rPr>
            </w:pPr>
          </w:p>
          <w:p w:rsidR="00790E6F" w:rsidRPr="00790E6F" w:rsidRDefault="00790E6F" w:rsidP="00790E6F">
            <w:pPr>
              <w:pStyle w:val="ConsPlusNonformat"/>
              <w:spacing w:after="1" w:line="200" w:lineRule="atLeast"/>
              <w:jc w:val="both"/>
              <w:rPr>
                <w:sz w:val="18"/>
                <w:szCs w:val="18"/>
              </w:rPr>
            </w:pPr>
            <w:r w:rsidRPr="00790E6F">
              <w:rPr>
                <w:sz w:val="18"/>
                <w:szCs w:val="18"/>
              </w:rPr>
              <w:t xml:space="preserve">                                РАСШИФРОВКИ</w:t>
            </w:r>
          </w:p>
          <w:p w:rsidR="00790E6F" w:rsidRPr="00790E6F" w:rsidRDefault="00790E6F" w:rsidP="00790E6F">
            <w:pPr>
              <w:pStyle w:val="ConsPlusNonformat"/>
              <w:spacing w:after="1" w:line="200" w:lineRule="atLeast"/>
              <w:jc w:val="both"/>
              <w:rPr>
                <w:sz w:val="18"/>
                <w:szCs w:val="18"/>
              </w:rPr>
            </w:pPr>
            <w:r w:rsidRPr="00790E6F">
              <w:rPr>
                <w:sz w:val="18"/>
                <w:szCs w:val="18"/>
              </w:rPr>
              <w:t xml:space="preserve">         ОТДЕЛЬНЫХ ПОКАЗАТЕЛЕЙ ДЕЯТЕЛЬНОСТИ КРЕДИТНОЙ ОРГАНИЗАЦИИ</w:t>
            </w:r>
          </w:p>
          <w:p w:rsidR="00790E6F" w:rsidRPr="00790E6F" w:rsidRDefault="00790E6F" w:rsidP="00790E6F">
            <w:pPr>
              <w:pStyle w:val="ConsPlusNonformat"/>
              <w:spacing w:after="1" w:line="200" w:lineRule="atLeast"/>
              <w:jc w:val="both"/>
              <w:rPr>
                <w:sz w:val="18"/>
                <w:szCs w:val="18"/>
              </w:rPr>
            </w:pPr>
            <w:r w:rsidRPr="00790E6F">
              <w:rPr>
                <w:sz w:val="18"/>
                <w:szCs w:val="18"/>
              </w:rPr>
              <w:t xml:space="preserve">                         за "__" _________ ____ г.</w:t>
            </w:r>
          </w:p>
          <w:p w:rsidR="00790E6F" w:rsidRPr="00790E6F" w:rsidRDefault="00790E6F" w:rsidP="00790E6F">
            <w:pPr>
              <w:pStyle w:val="ConsPlusNonformat"/>
              <w:spacing w:after="1" w:line="200" w:lineRule="atLeast"/>
              <w:jc w:val="both"/>
            </w:pPr>
          </w:p>
          <w:p w:rsidR="00790E6F" w:rsidRPr="00790E6F" w:rsidRDefault="00790E6F" w:rsidP="00790E6F">
            <w:pPr>
              <w:pStyle w:val="ConsPlusNonformat"/>
              <w:spacing w:after="1" w:line="200" w:lineRule="atLeast"/>
              <w:jc w:val="both"/>
              <w:rPr>
                <w:sz w:val="16"/>
                <w:szCs w:val="16"/>
              </w:rPr>
            </w:pPr>
            <w:r w:rsidRPr="00790E6F">
              <w:rPr>
                <w:sz w:val="16"/>
                <w:szCs w:val="16"/>
              </w:rPr>
              <w:t xml:space="preserve">Полное </w:t>
            </w:r>
            <w:r w:rsidRPr="00790E6F">
              <w:rPr>
                <w:strike/>
                <w:color w:val="FF0000"/>
                <w:sz w:val="16"/>
                <w:szCs w:val="16"/>
              </w:rPr>
              <w:t>или сокращенное</w:t>
            </w:r>
            <w:r w:rsidRPr="00790E6F">
              <w:rPr>
                <w:color w:val="FF0000"/>
                <w:sz w:val="16"/>
                <w:szCs w:val="16"/>
              </w:rPr>
              <w:t xml:space="preserve"> </w:t>
            </w:r>
            <w:r w:rsidRPr="00790E6F">
              <w:rPr>
                <w:sz w:val="16"/>
                <w:szCs w:val="16"/>
              </w:rPr>
              <w:t>фирменное наименование кредитной организации _______</w:t>
            </w:r>
          </w:p>
          <w:p w:rsidR="00790E6F" w:rsidRPr="00735B3B" w:rsidRDefault="00790E6F" w:rsidP="00790E6F">
            <w:pPr>
              <w:pStyle w:val="ConsPlusNonformat"/>
              <w:spacing w:after="1" w:line="200" w:lineRule="atLeast"/>
              <w:jc w:val="both"/>
              <w:rPr>
                <w:strike/>
                <w:sz w:val="16"/>
                <w:szCs w:val="16"/>
              </w:rPr>
            </w:pPr>
            <w:r w:rsidRPr="00735B3B">
              <w:rPr>
                <w:strike/>
                <w:color w:val="FF0000"/>
                <w:sz w:val="16"/>
                <w:szCs w:val="16"/>
              </w:rPr>
              <w:t>___________________________________________________________________________</w:t>
            </w:r>
          </w:p>
          <w:p w:rsidR="00790E6F" w:rsidRPr="00790E6F" w:rsidRDefault="00790E6F" w:rsidP="00790E6F">
            <w:pPr>
              <w:pStyle w:val="ConsPlusNonformat"/>
              <w:spacing w:after="1" w:line="200" w:lineRule="atLeast"/>
              <w:jc w:val="both"/>
            </w:pPr>
          </w:p>
          <w:p w:rsidR="00790E6F" w:rsidRPr="00790E6F" w:rsidRDefault="00790E6F" w:rsidP="00790E6F">
            <w:pPr>
              <w:pStyle w:val="ConsPlusNonformat"/>
              <w:spacing w:after="1" w:line="200" w:lineRule="atLeast"/>
              <w:jc w:val="both"/>
              <w:rPr>
                <w:sz w:val="16"/>
                <w:szCs w:val="16"/>
              </w:rPr>
            </w:pPr>
            <w:r w:rsidRPr="00790E6F">
              <w:rPr>
                <w:sz w:val="16"/>
                <w:szCs w:val="16"/>
              </w:rPr>
              <w:t xml:space="preserve">Адрес </w:t>
            </w:r>
            <w:r w:rsidRPr="00790E6F">
              <w:rPr>
                <w:strike/>
                <w:color w:val="FF0000"/>
                <w:sz w:val="16"/>
                <w:szCs w:val="16"/>
              </w:rPr>
              <w:t>(место</w:t>
            </w:r>
            <w:r w:rsidRPr="00790E6F">
              <w:rPr>
                <w:sz w:val="16"/>
                <w:szCs w:val="16"/>
              </w:rPr>
              <w:t xml:space="preserve"> нахождения</w:t>
            </w:r>
            <w:r w:rsidRPr="00790E6F">
              <w:rPr>
                <w:strike/>
                <w:color w:val="FF0000"/>
                <w:sz w:val="16"/>
                <w:szCs w:val="16"/>
              </w:rPr>
              <w:t>)</w:t>
            </w:r>
            <w:r w:rsidRPr="00790E6F">
              <w:rPr>
                <w:sz w:val="16"/>
                <w:szCs w:val="16"/>
              </w:rPr>
              <w:t xml:space="preserve"> кредитной организации ____________________________</w:t>
            </w:r>
          </w:p>
          <w:p w:rsidR="00790E6F" w:rsidRPr="00735B3B" w:rsidRDefault="00790E6F" w:rsidP="00790E6F">
            <w:pPr>
              <w:pStyle w:val="ConsPlusNonformat"/>
              <w:spacing w:after="1" w:line="200" w:lineRule="atLeast"/>
              <w:jc w:val="both"/>
              <w:rPr>
                <w:strike/>
                <w:sz w:val="16"/>
                <w:szCs w:val="16"/>
              </w:rPr>
            </w:pPr>
            <w:r w:rsidRPr="00735B3B">
              <w:rPr>
                <w:strike/>
                <w:color w:val="FF0000"/>
                <w:sz w:val="16"/>
                <w:szCs w:val="16"/>
              </w:rPr>
              <w:t>___________________________________________________________________________</w:t>
            </w:r>
          </w:p>
          <w:p w:rsidR="00790E6F" w:rsidRPr="00790E6F" w:rsidRDefault="00790E6F" w:rsidP="00790E6F">
            <w:pPr>
              <w:pStyle w:val="ConsPlusNonformat"/>
              <w:spacing w:after="1" w:line="200" w:lineRule="atLeast"/>
              <w:jc w:val="both"/>
            </w:pPr>
          </w:p>
          <w:p w:rsidR="00790E6F" w:rsidRPr="00790E6F" w:rsidRDefault="00790E6F" w:rsidP="00790E6F">
            <w:pPr>
              <w:pStyle w:val="ConsPlusNonformat"/>
              <w:spacing w:after="1" w:line="200" w:lineRule="atLeast"/>
              <w:jc w:val="both"/>
              <w:rPr>
                <w:sz w:val="16"/>
                <w:szCs w:val="16"/>
              </w:rPr>
            </w:pPr>
            <w:r w:rsidRPr="00790E6F">
              <w:rPr>
                <w:sz w:val="16"/>
                <w:szCs w:val="16"/>
              </w:rPr>
              <w:t xml:space="preserve">                                                  Код формы по ОКУД 0409110</w:t>
            </w:r>
          </w:p>
          <w:p w:rsidR="00790E6F" w:rsidRPr="00790E6F" w:rsidRDefault="00790E6F" w:rsidP="00790E6F">
            <w:pPr>
              <w:pStyle w:val="ConsPlusNonformat"/>
              <w:spacing w:after="1" w:line="200" w:lineRule="atLeast"/>
              <w:jc w:val="both"/>
              <w:rPr>
                <w:sz w:val="16"/>
                <w:szCs w:val="16"/>
              </w:rPr>
            </w:pPr>
            <w:r w:rsidRPr="00790E6F">
              <w:rPr>
                <w:sz w:val="16"/>
                <w:szCs w:val="16"/>
              </w:rPr>
              <w:t xml:space="preserve">                                       Месячная (Квартальная) (Полугодовая)</w:t>
            </w:r>
          </w:p>
        </w:tc>
        <w:tc>
          <w:tcPr>
            <w:tcW w:w="7597" w:type="dxa"/>
          </w:tcPr>
          <w:p w:rsidR="00790E6F" w:rsidRDefault="00790E6F" w:rsidP="00790E6F">
            <w:pPr>
              <w:autoSpaceDE w:val="0"/>
              <w:autoSpaceDN w:val="0"/>
              <w:adjustRightInd w:val="0"/>
              <w:spacing w:after="1" w:line="200" w:lineRule="atLeast"/>
              <w:jc w:val="both"/>
              <w:outlineLvl w:val="0"/>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48"/>
              <w:gridCol w:w="1509"/>
              <w:gridCol w:w="983"/>
              <w:gridCol w:w="2450"/>
            </w:tblGrid>
            <w:tr w:rsidR="00790E6F" w:rsidTr="00790E6F">
              <w:tc>
                <w:tcPr>
                  <w:tcW w:w="7390" w:type="dxa"/>
                  <w:gridSpan w:val="4"/>
                </w:tcPr>
                <w:p w:rsidR="00790E6F" w:rsidRDefault="00790E6F" w:rsidP="00790E6F">
                  <w:pPr>
                    <w:autoSpaceDE w:val="0"/>
                    <w:autoSpaceDN w:val="0"/>
                    <w:adjustRightInd w:val="0"/>
                    <w:spacing w:after="1" w:line="200" w:lineRule="atLeast"/>
                    <w:jc w:val="right"/>
                    <w:rPr>
                      <w:rFonts w:ascii="Arial" w:hAnsi="Arial" w:cs="Arial"/>
                      <w:sz w:val="20"/>
                      <w:szCs w:val="20"/>
                    </w:rPr>
                  </w:pPr>
                  <w:r>
                    <w:rPr>
                      <w:rFonts w:ascii="Arial" w:hAnsi="Arial" w:cs="Arial"/>
                      <w:sz w:val="20"/>
                      <w:szCs w:val="20"/>
                    </w:rPr>
                    <w:t>Банковская отчетность</w:t>
                  </w:r>
                </w:p>
              </w:tc>
            </w:tr>
            <w:tr w:rsidR="00790E6F" w:rsidTr="000857BE">
              <w:tc>
                <w:tcPr>
                  <w:tcW w:w="2448" w:type="dxa"/>
                  <w:vMerge w:val="restart"/>
                  <w:tcBorders>
                    <w:right w:val="single" w:sz="4" w:space="0" w:color="auto"/>
                  </w:tcBorders>
                </w:tcPr>
                <w:p w:rsidR="00790E6F" w:rsidRDefault="00790E6F" w:rsidP="00790E6F">
                  <w:pPr>
                    <w:autoSpaceDE w:val="0"/>
                    <w:autoSpaceDN w:val="0"/>
                    <w:adjustRightInd w:val="0"/>
                    <w:spacing w:after="1" w:line="200" w:lineRule="atLeast"/>
                    <w:rPr>
                      <w:rFonts w:ascii="Arial" w:hAnsi="Arial" w:cs="Arial"/>
                      <w:sz w:val="20"/>
                      <w:szCs w:val="20"/>
                    </w:rPr>
                  </w:pPr>
                </w:p>
              </w:tc>
              <w:tc>
                <w:tcPr>
                  <w:tcW w:w="1509" w:type="dxa"/>
                  <w:vMerge w:val="restart"/>
                  <w:tcBorders>
                    <w:top w:val="single" w:sz="4" w:space="0" w:color="auto"/>
                    <w:left w:val="single" w:sz="4" w:space="0" w:color="auto"/>
                    <w:bottom w:val="single" w:sz="4" w:space="0" w:color="auto"/>
                    <w:right w:val="single" w:sz="4" w:space="0" w:color="auto"/>
                  </w:tcBorders>
                </w:tcPr>
                <w:p w:rsidR="00790E6F" w:rsidRDefault="00790E6F" w:rsidP="00790E6F">
                  <w:pPr>
                    <w:autoSpaceDE w:val="0"/>
                    <w:autoSpaceDN w:val="0"/>
                    <w:adjustRightInd w:val="0"/>
                    <w:spacing w:after="1" w:line="200" w:lineRule="atLeast"/>
                    <w:jc w:val="center"/>
                    <w:rPr>
                      <w:rFonts w:ascii="Arial" w:hAnsi="Arial" w:cs="Arial"/>
                      <w:sz w:val="20"/>
                      <w:szCs w:val="20"/>
                    </w:rPr>
                  </w:pPr>
                  <w:r>
                    <w:rPr>
                      <w:rFonts w:ascii="Arial" w:hAnsi="Arial" w:cs="Arial"/>
                      <w:sz w:val="20"/>
                      <w:szCs w:val="20"/>
                    </w:rPr>
                    <w:t xml:space="preserve">Код территории по ОКАТО </w:t>
                  </w:r>
                  <w:r w:rsidRPr="000857BE">
                    <w:rPr>
                      <w:rFonts w:ascii="Arial" w:hAnsi="Arial" w:cs="Arial"/>
                      <w:sz w:val="20"/>
                      <w:szCs w:val="20"/>
                      <w:shd w:val="clear" w:color="auto" w:fill="C0C0C0"/>
                    </w:rPr>
                    <w:t>&lt;1&gt;</w:t>
                  </w:r>
                </w:p>
              </w:tc>
              <w:tc>
                <w:tcPr>
                  <w:tcW w:w="3433" w:type="dxa"/>
                  <w:gridSpan w:val="2"/>
                  <w:tcBorders>
                    <w:top w:val="single" w:sz="4" w:space="0" w:color="auto"/>
                    <w:left w:val="single" w:sz="4" w:space="0" w:color="auto"/>
                    <w:bottom w:val="single" w:sz="4" w:space="0" w:color="auto"/>
                    <w:right w:val="single" w:sz="4" w:space="0" w:color="auto"/>
                  </w:tcBorders>
                </w:tcPr>
                <w:p w:rsidR="00790E6F" w:rsidRDefault="00790E6F" w:rsidP="00790E6F">
                  <w:pPr>
                    <w:autoSpaceDE w:val="0"/>
                    <w:autoSpaceDN w:val="0"/>
                    <w:adjustRightInd w:val="0"/>
                    <w:spacing w:after="1" w:line="200" w:lineRule="atLeast"/>
                    <w:jc w:val="center"/>
                    <w:rPr>
                      <w:rFonts w:ascii="Arial" w:hAnsi="Arial" w:cs="Arial"/>
                      <w:sz w:val="20"/>
                      <w:szCs w:val="20"/>
                    </w:rPr>
                  </w:pPr>
                  <w:r>
                    <w:rPr>
                      <w:rFonts w:ascii="Arial" w:hAnsi="Arial" w:cs="Arial"/>
                      <w:sz w:val="20"/>
                      <w:szCs w:val="20"/>
                    </w:rPr>
                    <w:t>Код кредитной организации (филиала)</w:t>
                  </w:r>
                </w:p>
              </w:tc>
            </w:tr>
            <w:tr w:rsidR="00790E6F" w:rsidTr="000857BE">
              <w:tc>
                <w:tcPr>
                  <w:tcW w:w="2448" w:type="dxa"/>
                  <w:vMerge/>
                  <w:tcBorders>
                    <w:right w:val="single" w:sz="4" w:space="0" w:color="auto"/>
                  </w:tcBorders>
                </w:tcPr>
                <w:p w:rsidR="00790E6F" w:rsidRDefault="00790E6F" w:rsidP="00790E6F">
                  <w:pPr>
                    <w:autoSpaceDE w:val="0"/>
                    <w:autoSpaceDN w:val="0"/>
                    <w:adjustRightInd w:val="0"/>
                    <w:spacing w:after="1" w:line="200" w:lineRule="atLeast"/>
                    <w:jc w:val="center"/>
                    <w:rPr>
                      <w:rFonts w:ascii="Arial" w:hAnsi="Arial" w:cs="Arial"/>
                      <w:sz w:val="20"/>
                      <w:szCs w:val="20"/>
                    </w:rPr>
                  </w:pPr>
                </w:p>
              </w:tc>
              <w:tc>
                <w:tcPr>
                  <w:tcW w:w="1509" w:type="dxa"/>
                  <w:vMerge/>
                  <w:tcBorders>
                    <w:top w:val="single" w:sz="4" w:space="0" w:color="auto"/>
                    <w:left w:val="single" w:sz="4" w:space="0" w:color="auto"/>
                    <w:bottom w:val="single" w:sz="4" w:space="0" w:color="auto"/>
                    <w:right w:val="single" w:sz="4" w:space="0" w:color="auto"/>
                  </w:tcBorders>
                </w:tcPr>
                <w:p w:rsidR="00790E6F" w:rsidRDefault="00790E6F" w:rsidP="00790E6F">
                  <w:pPr>
                    <w:autoSpaceDE w:val="0"/>
                    <w:autoSpaceDN w:val="0"/>
                    <w:adjustRightInd w:val="0"/>
                    <w:spacing w:after="1" w:line="200" w:lineRule="atLeast"/>
                    <w:jc w:val="center"/>
                    <w:rPr>
                      <w:rFonts w:ascii="Arial" w:hAnsi="Arial" w:cs="Arial"/>
                      <w:sz w:val="20"/>
                      <w:szCs w:val="20"/>
                    </w:rPr>
                  </w:pPr>
                </w:p>
              </w:tc>
              <w:tc>
                <w:tcPr>
                  <w:tcW w:w="983" w:type="dxa"/>
                  <w:tcBorders>
                    <w:top w:val="single" w:sz="4" w:space="0" w:color="auto"/>
                    <w:left w:val="single" w:sz="4" w:space="0" w:color="auto"/>
                    <w:bottom w:val="single" w:sz="4" w:space="0" w:color="auto"/>
                    <w:right w:val="single" w:sz="4" w:space="0" w:color="auto"/>
                  </w:tcBorders>
                </w:tcPr>
                <w:p w:rsidR="00790E6F" w:rsidRDefault="00790E6F" w:rsidP="00790E6F">
                  <w:pPr>
                    <w:autoSpaceDE w:val="0"/>
                    <w:autoSpaceDN w:val="0"/>
                    <w:adjustRightInd w:val="0"/>
                    <w:spacing w:after="1" w:line="200" w:lineRule="atLeast"/>
                    <w:jc w:val="center"/>
                    <w:rPr>
                      <w:rFonts w:ascii="Arial" w:hAnsi="Arial" w:cs="Arial"/>
                      <w:sz w:val="20"/>
                      <w:szCs w:val="20"/>
                    </w:rPr>
                  </w:pPr>
                  <w:r>
                    <w:rPr>
                      <w:rFonts w:ascii="Arial" w:hAnsi="Arial" w:cs="Arial"/>
                      <w:sz w:val="20"/>
                      <w:szCs w:val="20"/>
                    </w:rPr>
                    <w:t xml:space="preserve">по ОКПО </w:t>
                  </w:r>
                  <w:r w:rsidRPr="000857BE">
                    <w:rPr>
                      <w:rFonts w:ascii="Arial" w:hAnsi="Arial" w:cs="Arial"/>
                      <w:sz w:val="20"/>
                      <w:szCs w:val="20"/>
                      <w:shd w:val="clear" w:color="auto" w:fill="C0C0C0"/>
                    </w:rPr>
                    <w:t>&lt;2&gt;</w:t>
                  </w:r>
                </w:p>
              </w:tc>
              <w:tc>
                <w:tcPr>
                  <w:tcW w:w="2450" w:type="dxa"/>
                  <w:tcBorders>
                    <w:top w:val="single" w:sz="4" w:space="0" w:color="auto"/>
                    <w:left w:val="single" w:sz="4" w:space="0" w:color="auto"/>
                    <w:bottom w:val="single" w:sz="4" w:space="0" w:color="auto"/>
                    <w:right w:val="single" w:sz="4" w:space="0" w:color="auto"/>
                  </w:tcBorders>
                </w:tcPr>
                <w:p w:rsidR="00790E6F" w:rsidRDefault="00790E6F" w:rsidP="00790E6F">
                  <w:pPr>
                    <w:autoSpaceDE w:val="0"/>
                    <w:autoSpaceDN w:val="0"/>
                    <w:adjustRightInd w:val="0"/>
                    <w:spacing w:after="1" w:line="200" w:lineRule="atLeast"/>
                    <w:jc w:val="center"/>
                    <w:rPr>
                      <w:rFonts w:ascii="Arial" w:hAnsi="Arial" w:cs="Arial"/>
                      <w:sz w:val="20"/>
                      <w:szCs w:val="20"/>
                    </w:rPr>
                  </w:pPr>
                  <w:r>
                    <w:rPr>
                      <w:rFonts w:ascii="Arial" w:hAnsi="Arial" w:cs="Arial"/>
                      <w:sz w:val="20"/>
                      <w:szCs w:val="20"/>
                    </w:rPr>
                    <w:t>регистрационный номер (/порядковый номер)</w:t>
                  </w:r>
                </w:p>
              </w:tc>
            </w:tr>
            <w:tr w:rsidR="00790E6F" w:rsidTr="000857BE">
              <w:tc>
                <w:tcPr>
                  <w:tcW w:w="2448" w:type="dxa"/>
                  <w:tcBorders>
                    <w:right w:val="single" w:sz="4" w:space="0" w:color="auto"/>
                  </w:tcBorders>
                </w:tcPr>
                <w:p w:rsidR="00790E6F" w:rsidRDefault="00790E6F" w:rsidP="00790E6F">
                  <w:pPr>
                    <w:autoSpaceDE w:val="0"/>
                    <w:autoSpaceDN w:val="0"/>
                    <w:adjustRightInd w:val="0"/>
                    <w:spacing w:after="1" w:line="200" w:lineRule="atLeast"/>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790E6F" w:rsidRDefault="00790E6F" w:rsidP="00790E6F">
                  <w:pPr>
                    <w:autoSpaceDE w:val="0"/>
                    <w:autoSpaceDN w:val="0"/>
                    <w:adjustRightInd w:val="0"/>
                    <w:spacing w:after="1" w:line="200" w:lineRule="atLeast"/>
                    <w:rPr>
                      <w:rFonts w:ascii="Arial" w:hAnsi="Arial" w:cs="Arial"/>
                      <w:sz w:val="20"/>
                      <w:szCs w:val="20"/>
                    </w:rPr>
                  </w:pPr>
                </w:p>
              </w:tc>
              <w:tc>
                <w:tcPr>
                  <w:tcW w:w="983" w:type="dxa"/>
                  <w:tcBorders>
                    <w:top w:val="single" w:sz="4" w:space="0" w:color="auto"/>
                    <w:left w:val="single" w:sz="4" w:space="0" w:color="auto"/>
                    <w:bottom w:val="single" w:sz="4" w:space="0" w:color="auto"/>
                    <w:right w:val="single" w:sz="4" w:space="0" w:color="auto"/>
                  </w:tcBorders>
                </w:tcPr>
                <w:p w:rsidR="00790E6F" w:rsidRDefault="00790E6F" w:rsidP="00790E6F">
                  <w:pPr>
                    <w:autoSpaceDE w:val="0"/>
                    <w:autoSpaceDN w:val="0"/>
                    <w:adjustRightInd w:val="0"/>
                    <w:spacing w:after="1" w:line="200" w:lineRule="atLeast"/>
                    <w:rPr>
                      <w:rFonts w:ascii="Arial" w:hAnsi="Arial" w:cs="Arial"/>
                      <w:sz w:val="20"/>
                      <w:szCs w:val="20"/>
                    </w:rPr>
                  </w:pPr>
                </w:p>
              </w:tc>
              <w:tc>
                <w:tcPr>
                  <w:tcW w:w="2450" w:type="dxa"/>
                  <w:tcBorders>
                    <w:top w:val="single" w:sz="4" w:space="0" w:color="auto"/>
                    <w:left w:val="single" w:sz="4" w:space="0" w:color="auto"/>
                    <w:bottom w:val="single" w:sz="4" w:space="0" w:color="auto"/>
                    <w:right w:val="single" w:sz="4" w:space="0" w:color="auto"/>
                  </w:tcBorders>
                </w:tcPr>
                <w:p w:rsidR="00790E6F" w:rsidRDefault="00790E6F" w:rsidP="00790E6F">
                  <w:pPr>
                    <w:autoSpaceDE w:val="0"/>
                    <w:autoSpaceDN w:val="0"/>
                    <w:adjustRightInd w:val="0"/>
                    <w:spacing w:after="1" w:line="200" w:lineRule="atLeast"/>
                    <w:rPr>
                      <w:rFonts w:ascii="Arial" w:hAnsi="Arial" w:cs="Arial"/>
                      <w:sz w:val="20"/>
                      <w:szCs w:val="20"/>
                    </w:rPr>
                  </w:pPr>
                </w:p>
              </w:tc>
            </w:tr>
          </w:tbl>
          <w:p w:rsidR="00790E6F" w:rsidRDefault="00790E6F" w:rsidP="00790E6F">
            <w:pPr>
              <w:autoSpaceDE w:val="0"/>
              <w:autoSpaceDN w:val="0"/>
              <w:adjustRightInd w:val="0"/>
              <w:spacing w:after="1" w:line="200" w:lineRule="atLeast"/>
              <w:jc w:val="both"/>
              <w:rPr>
                <w:rFonts w:ascii="Arial" w:hAnsi="Arial" w:cs="Arial"/>
                <w:sz w:val="20"/>
                <w:szCs w:val="20"/>
              </w:rPr>
            </w:pPr>
          </w:p>
          <w:tbl>
            <w:tblPr>
              <w:tblW w:w="7402" w:type="dxa"/>
              <w:tblLayout w:type="fixed"/>
              <w:tblCellMar>
                <w:top w:w="102" w:type="dxa"/>
                <w:left w:w="62" w:type="dxa"/>
                <w:bottom w:w="102" w:type="dxa"/>
                <w:right w:w="62" w:type="dxa"/>
              </w:tblCellMar>
              <w:tblLook w:val="0000" w:firstRow="0" w:lastRow="0" w:firstColumn="0" w:lastColumn="0" w:noHBand="0" w:noVBand="0"/>
            </w:tblPr>
            <w:tblGrid>
              <w:gridCol w:w="5649"/>
              <w:gridCol w:w="1753"/>
            </w:tblGrid>
            <w:tr w:rsidR="00790E6F" w:rsidRPr="00790E6F" w:rsidTr="00790E6F">
              <w:tc>
                <w:tcPr>
                  <w:tcW w:w="7402" w:type="dxa"/>
                  <w:gridSpan w:val="2"/>
                  <w:vAlign w:val="center"/>
                </w:tcPr>
                <w:p w:rsidR="00790E6F" w:rsidRPr="00790E6F" w:rsidRDefault="00790E6F" w:rsidP="00790E6F">
                  <w:pPr>
                    <w:pStyle w:val="ConsPlusNormal"/>
                    <w:spacing w:after="1" w:line="200" w:lineRule="atLeast"/>
                    <w:jc w:val="center"/>
                    <w:rPr>
                      <w:sz w:val="20"/>
                    </w:rPr>
                  </w:pPr>
                  <w:r w:rsidRPr="00790E6F">
                    <w:rPr>
                      <w:sz w:val="20"/>
                    </w:rPr>
                    <w:t>РАСШИФРОВКИ</w:t>
                  </w:r>
                </w:p>
                <w:p w:rsidR="00790E6F" w:rsidRPr="00790E6F" w:rsidRDefault="00790E6F" w:rsidP="00790E6F">
                  <w:pPr>
                    <w:pStyle w:val="ConsPlusNormal"/>
                    <w:spacing w:after="1" w:line="200" w:lineRule="atLeast"/>
                    <w:jc w:val="center"/>
                    <w:rPr>
                      <w:sz w:val="20"/>
                    </w:rPr>
                  </w:pPr>
                  <w:r w:rsidRPr="00790E6F">
                    <w:rPr>
                      <w:sz w:val="20"/>
                    </w:rPr>
                    <w:t>ОТДЕЛЬНЫХ ПОКАЗАТЕЛЕЙ ДЕЯТЕЛЬНОСТИ КРЕДИТНОЙ ОРГАНИЗАЦИИ</w:t>
                  </w:r>
                </w:p>
                <w:p w:rsidR="00790E6F" w:rsidRPr="00790E6F" w:rsidRDefault="00790E6F" w:rsidP="00790E6F">
                  <w:pPr>
                    <w:pStyle w:val="ConsPlusNormal"/>
                    <w:spacing w:after="1" w:line="200" w:lineRule="atLeast"/>
                    <w:jc w:val="center"/>
                    <w:rPr>
                      <w:sz w:val="20"/>
                    </w:rPr>
                  </w:pPr>
                  <w:r w:rsidRPr="00790E6F">
                    <w:rPr>
                      <w:sz w:val="20"/>
                    </w:rPr>
                    <w:t>за "__" _____________ ____ г.</w:t>
                  </w:r>
                </w:p>
              </w:tc>
            </w:tr>
            <w:tr w:rsidR="00790E6F" w:rsidRPr="00790E6F" w:rsidTr="00790E6F">
              <w:tc>
                <w:tcPr>
                  <w:tcW w:w="7402" w:type="dxa"/>
                  <w:gridSpan w:val="2"/>
                </w:tcPr>
                <w:p w:rsidR="00790E6F" w:rsidRPr="00790E6F" w:rsidRDefault="00790E6F" w:rsidP="00790E6F">
                  <w:pPr>
                    <w:pStyle w:val="ConsPlusNormal"/>
                    <w:spacing w:after="1" w:line="200" w:lineRule="atLeast"/>
                    <w:rPr>
                      <w:sz w:val="20"/>
                    </w:rPr>
                  </w:pPr>
                </w:p>
              </w:tc>
            </w:tr>
            <w:tr w:rsidR="00790E6F" w:rsidRPr="00790E6F" w:rsidTr="00790E6F">
              <w:tc>
                <w:tcPr>
                  <w:tcW w:w="5649" w:type="dxa"/>
                  <w:vAlign w:val="bottom"/>
                </w:tcPr>
                <w:p w:rsidR="00790E6F" w:rsidRPr="00790E6F" w:rsidRDefault="00790E6F" w:rsidP="00790E6F">
                  <w:pPr>
                    <w:pStyle w:val="ConsPlusNormal"/>
                    <w:spacing w:after="1" w:line="200" w:lineRule="atLeast"/>
                    <w:jc w:val="both"/>
                    <w:rPr>
                      <w:sz w:val="20"/>
                    </w:rPr>
                  </w:pPr>
                  <w:r w:rsidRPr="00790E6F">
                    <w:rPr>
                      <w:sz w:val="20"/>
                    </w:rPr>
                    <w:t>Полное фирменное наименование кредитной организации</w:t>
                  </w:r>
                </w:p>
              </w:tc>
              <w:tc>
                <w:tcPr>
                  <w:tcW w:w="1753" w:type="dxa"/>
                  <w:tcBorders>
                    <w:bottom w:val="single" w:sz="4" w:space="0" w:color="auto"/>
                  </w:tcBorders>
                </w:tcPr>
                <w:p w:rsidR="00790E6F" w:rsidRPr="00790E6F" w:rsidRDefault="00790E6F" w:rsidP="00790E6F">
                  <w:pPr>
                    <w:pStyle w:val="ConsPlusNormal"/>
                    <w:spacing w:after="1" w:line="200" w:lineRule="atLeast"/>
                    <w:rPr>
                      <w:sz w:val="20"/>
                    </w:rPr>
                  </w:pPr>
                </w:p>
              </w:tc>
            </w:tr>
            <w:tr w:rsidR="00790E6F" w:rsidRPr="00790E6F" w:rsidTr="00790E6F">
              <w:tc>
                <w:tcPr>
                  <w:tcW w:w="7402" w:type="dxa"/>
                  <w:gridSpan w:val="2"/>
                </w:tcPr>
                <w:p w:rsidR="00790E6F" w:rsidRPr="00790E6F" w:rsidRDefault="00790E6F" w:rsidP="00790E6F">
                  <w:pPr>
                    <w:pStyle w:val="ConsPlusNormal"/>
                    <w:spacing w:after="1" w:line="200" w:lineRule="atLeast"/>
                    <w:jc w:val="both"/>
                    <w:rPr>
                      <w:sz w:val="20"/>
                    </w:rPr>
                  </w:pPr>
                  <w:r w:rsidRPr="00790E6F">
                    <w:rPr>
                      <w:sz w:val="20"/>
                    </w:rPr>
                    <w:t xml:space="preserve">Адрес </w:t>
                  </w:r>
                  <w:r w:rsidRPr="00790E6F">
                    <w:rPr>
                      <w:sz w:val="20"/>
                      <w:highlight w:val="lightGray"/>
                    </w:rPr>
                    <w:t>кредитной организации в пределах места</w:t>
                  </w:r>
                  <w:r w:rsidRPr="00790E6F">
                    <w:rPr>
                      <w:sz w:val="20"/>
                    </w:rPr>
                    <w:t xml:space="preserve"> нахождения кредитной организации ______________________________________________________</w:t>
                  </w:r>
                </w:p>
              </w:tc>
            </w:tr>
            <w:tr w:rsidR="00790E6F" w:rsidRPr="00790E6F" w:rsidTr="00790E6F">
              <w:tc>
                <w:tcPr>
                  <w:tcW w:w="7402" w:type="dxa"/>
                  <w:gridSpan w:val="2"/>
                  <w:vAlign w:val="bottom"/>
                </w:tcPr>
                <w:p w:rsidR="00790E6F" w:rsidRPr="00790E6F" w:rsidRDefault="00790E6F" w:rsidP="00790E6F">
                  <w:pPr>
                    <w:pStyle w:val="ConsPlusNormal"/>
                    <w:spacing w:after="1" w:line="200" w:lineRule="atLeast"/>
                    <w:jc w:val="right"/>
                    <w:rPr>
                      <w:sz w:val="20"/>
                    </w:rPr>
                  </w:pPr>
                  <w:r w:rsidRPr="00790E6F">
                    <w:rPr>
                      <w:sz w:val="20"/>
                    </w:rPr>
                    <w:t xml:space="preserve">Код формы по ОКУД </w:t>
                  </w:r>
                  <w:r w:rsidRPr="00790E6F">
                    <w:rPr>
                      <w:sz w:val="20"/>
                      <w:highlight w:val="lightGray"/>
                    </w:rPr>
                    <w:t>&lt;3&gt;</w:t>
                  </w:r>
                  <w:r w:rsidRPr="00790E6F">
                    <w:rPr>
                      <w:sz w:val="20"/>
                    </w:rPr>
                    <w:t xml:space="preserve"> 0409110</w:t>
                  </w:r>
                </w:p>
              </w:tc>
            </w:tr>
            <w:tr w:rsidR="00790E6F" w:rsidRPr="00790E6F" w:rsidTr="00790E6F">
              <w:tc>
                <w:tcPr>
                  <w:tcW w:w="7402" w:type="dxa"/>
                  <w:gridSpan w:val="2"/>
                </w:tcPr>
                <w:p w:rsidR="00790E6F" w:rsidRPr="00790E6F" w:rsidRDefault="00790E6F" w:rsidP="00790E6F">
                  <w:pPr>
                    <w:pStyle w:val="ConsPlusNormal"/>
                    <w:spacing w:after="1" w:line="200" w:lineRule="atLeast"/>
                    <w:jc w:val="right"/>
                    <w:rPr>
                      <w:sz w:val="20"/>
                    </w:rPr>
                  </w:pPr>
                  <w:r w:rsidRPr="00790E6F">
                    <w:rPr>
                      <w:sz w:val="20"/>
                    </w:rPr>
                    <w:t>Месячная (Квартальная) (Полугодовая)</w:t>
                  </w:r>
                </w:p>
              </w:tc>
            </w:tr>
          </w:tbl>
          <w:p w:rsidR="00790E6F" w:rsidRDefault="00790E6F" w:rsidP="00790E6F">
            <w:pPr>
              <w:autoSpaceDE w:val="0"/>
              <w:autoSpaceDN w:val="0"/>
              <w:adjustRightInd w:val="0"/>
              <w:spacing w:after="1" w:line="200" w:lineRule="atLeast"/>
              <w:jc w:val="both"/>
              <w:outlineLvl w:val="0"/>
              <w:rPr>
                <w:rFonts w:ascii="Arial" w:hAnsi="Arial" w:cs="Arial"/>
                <w:sz w:val="20"/>
                <w:szCs w:val="20"/>
              </w:rPr>
            </w:pPr>
          </w:p>
        </w:tc>
      </w:tr>
      <w:tr w:rsidR="00790E6F" w:rsidRPr="00790E6F" w:rsidTr="00790E6F">
        <w:tc>
          <w:tcPr>
            <w:tcW w:w="7597" w:type="dxa"/>
          </w:tcPr>
          <w:p w:rsidR="00790E6F" w:rsidRPr="00790E6F" w:rsidRDefault="00790E6F" w:rsidP="00790E6F">
            <w:pPr>
              <w:pStyle w:val="ConsPlusNonformat"/>
              <w:spacing w:after="1" w:line="200" w:lineRule="atLeast"/>
              <w:jc w:val="both"/>
              <w:rPr>
                <w:rFonts w:ascii="Arial" w:hAnsi="Arial" w:cs="Arial"/>
              </w:rPr>
            </w:pPr>
          </w:p>
          <w:p w:rsidR="00790E6F" w:rsidRPr="00790E6F" w:rsidRDefault="00790E6F" w:rsidP="00790E6F">
            <w:pPr>
              <w:pStyle w:val="ConsPlusNonformat"/>
              <w:spacing w:after="1" w:line="200" w:lineRule="atLeast"/>
              <w:jc w:val="both"/>
              <w:rPr>
                <w:sz w:val="16"/>
                <w:szCs w:val="16"/>
              </w:rPr>
            </w:pPr>
            <w:r w:rsidRPr="00790E6F">
              <w:rPr>
                <w:sz w:val="16"/>
                <w:szCs w:val="16"/>
              </w:rPr>
              <w:t>Раздел I. Расшифровки, используемые для формирования бухгалтерского баланса</w:t>
            </w:r>
          </w:p>
          <w:p w:rsidR="00790E6F" w:rsidRPr="00790E6F" w:rsidRDefault="00790E6F" w:rsidP="00790E6F">
            <w:pPr>
              <w:pStyle w:val="ConsPlusNonformat"/>
              <w:spacing w:after="1" w:line="200" w:lineRule="atLeast"/>
              <w:jc w:val="both"/>
              <w:rPr>
                <w:sz w:val="16"/>
                <w:szCs w:val="16"/>
                <w:lang w:val="en-US"/>
              </w:rPr>
            </w:pPr>
            <w:r w:rsidRPr="00790E6F">
              <w:rPr>
                <w:sz w:val="16"/>
                <w:szCs w:val="16"/>
              </w:rPr>
              <w:t xml:space="preserve">          </w:t>
            </w:r>
            <w:r w:rsidRPr="00790E6F">
              <w:rPr>
                <w:sz w:val="16"/>
                <w:szCs w:val="16"/>
                <w:lang w:val="en-US"/>
              </w:rPr>
              <w:t>(</w:t>
            </w:r>
            <w:r w:rsidRPr="00790E6F">
              <w:rPr>
                <w:sz w:val="16"/>
                <w:szCs w:val="16"/>
              </w:rPr>
              <w:t>публикуемая</w:t>
            </w:r>
            <w:r w:rsidRPr="00790E6F">
              <w:rPr>
                <w:sz w:val="16"/>
                <w:szCs w:val="16"/>
                <w:lang w:val="en-US"/>
              </w:rPr>
              <w:t xml:space="preserve"> </w:t>
            </w:r>
            <w:r w:rsidRPr="00790E6F">
              <w:rPr>
                <w:sz w:val="16"/>
                <w:szCs w:val="16"/>
              </w:rPr>
              <w:t>форма</w:t>
            </w:r>
            <w:r w:rsidRPr="00790E6F">
              <w:rPr>
                <w:sz w:val="16"/>
                <w:szCs w:val="16"/>
                <w:lang w:val="en-US"/>
              </w:rPr>
              <w:t>)</w:t>
            </w:r>
          </w:p>
        </w:tc>
        <w:tc>
          <w:tcPr>
            <w:tcW w:w="7597" w:type="dxa"/>
          </w:tcPr>
          <w:p w:rsidR="00790E6F" w:rsidRDefault="00790E6F" w:rsidP="00790E6F">
            <w:pPr>
              <w:autoSpaceDE w:val="0"/>
              <w:autoSpaceDN w:val="0"/>
              <w:adjustRightInd w:val="0"/>
              <w:spacing w:after="1" w:line="200" w:lineRule="atLeast"/>
              <w:jc w:val="both"/>
              <w:outlineLvl w:val="0"/>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1"/>
              <w:gridCol w:w="6430"/>
            </w:tblGrid>
            <w:tr w:rsidR="00790E6F" w:rsidTr="00790E6F">
              <w:tc>
                <w:tcPr>
                  <w:tcW w:w="971" w:type="dxa"/>
                </w:tcPr>
                <w:p w:rsidR="00790E6F" w:rsidRDefault="00790E6F" w:rsidP="00790E6F">
                  <w:pPr>
                    <w:autoSpaceDE w:val="0"/>
                    <w:autoSpaceDN w:val="0"/>
                    <w:adjustRightInd w:val="0"/>
                    <w:spacing w:after="1" w:line="200" w:lineRule="atLeast"/>
                    <w:jc w:val="both"/>
                    <w:outlineLvl w:val="0"/>
                    <w:rPr>
                      <w:rFonts w:ascii="Arial" w:hAnsi="Arial" w:cs="Arial"/>
                      <w:sz w:val="20"/>
                      <w:szCs w:val="20"/>
                    </w:rPr>
                  </w:pPr>
                  <w:r>
                    <w:rPr>
                      <w:rFonts w:ascii="Arial" w:hAnsi="Arial" w:cs="Arial"/>
                      <w:sz w:val="20"/>
                      <w:szCs w:val="20"/>
                    </w:rPr>
                    <w:t>Раздел I.</w:t>
                  </w:r>
                </w:p>
              </w:tc>
              <w:tc>
                <w:tcPr>
                  <w:tcW w:w="6430" w:type="dxa"/>
                </w:tcPr>
                <w:p w:rsidR="00790E6F" w:rsidRDefault="00790E6F" w:rsidP="00790E6F">
                  <w:pPr>
                    <w:autoSpaceDE w:val="0"/>
                    <w:autoSpaceDN w:val="0"/>
                    <w:adjustRightInd w:val="0"/>
                    <w:spacing w:after="1" w:line="200" w:lineRule="atLeast"/>
                    <w:jc w:val="both"/>
                    <w:rPr>
                      <w:rFonts w:ascii="Arial" w:hAnsi="Arial" w:cs="Arial"/>
                      <w:sz w:val="20"/>
                      <w:szCs w:val="20"/>
                    </w:rPr>
                  </w:pPr>
                  <w:r>
                    <w:rPr>
                      <w:rFonts w:ascii="Arial" w:hAnsi="Arial" w:cs="Arial"/>
                      <w:sz w:val="20"/>
                      <w:szCs w:val="20"/>
                    </w:rPr>
                    <w:t>Расшифровки, используемые для формирования бухгалтерского баланса (публикуемой формы)</w:t>
                  </w:r>
                </w:p>
              </w:tc>
            </w:tr>
          </w:tbl>
          <w:p w:rsidR="00790E6F" w:rsidRDefault="00790E6F" w:rsidP="00790E6F">
            <w:pPr>
              <w:autoSpaceDE w:val="0"/>
              <w:autoSpaceDN w:val="0"/>
              <w:adjustRightInd w:val="0"/>
              <w:spacing w:after="1" w:line="200" w:lineRule="atLeast"/>
              <w:jc w:val="both"/>
              <w:outlineLvl w:val="0"/>
              <w:rPr>
                <w:rFonts w:ascii="Arial" w:hAnsi="Arial" w:cs="Arial"/>
                <w:sz w:val="20"/>
                <w:szCs w:val="20"/>
              </w:rPr>
            </w:pPr>
          </w:p>
        </w:tc>
      </w:tr>
      <w:tr w:rsidR="00ED66B6" w:rsidRPr="00790E6F" w:rsidTr="00790E6F">
        <w:tc>
          <w:tcPr>
            <w:tcW w:w="7597" w:type="dxa"/>
          </w:tcPr>
          <w:p w:rsidR="00ED66B6" w:rsidRPr="00676BDE" w:rsidRDefault="00ED66B6" w:rsidP="00ED66B6">
            <w:pPr>
              <w:pStyle w:val="ConsPlusNonformat"/>
              <w:spacing w:after="1" w:line="200" w:lineRule="atLeast"/>
              <w:jc w:val="both"/>
              <w:rPr>
                <w:rFonts w:ascii="Arial" w:hAnsi="Arial" w:cs="Arial"/>
              </w:rPr>
            </w:pPr>
          </w:p>
          <w:p w:rsidR="00ED66B6" w:rsidRPr="00790E6F" w:rsidRDefault="00ED66B6" w:rsidP="00ED66B6">
            <w:pPr>
              <w:pStyle w:val="ConsPlusNonformat"/>
              <w:spacing w:after="1" w:line="200" w:lineRule="atLeast"/>
              <w:jc w:val="both"/>
              <w:rPr>
                <w:sz w:val="16"/>
                <w:szCs w:val="16"/>
                <w:lang w:val="en-US"/>
              </w:rPr>
            </w:pPr>
            <w:r w:rsidRPr="00676BDE">
              <w:rPr>
                <w:sz w:val="16"/>
                <w:szCs w:val="16"/>
              </w:rPr>
              <w:t xml:space="preserve">                                                                  </w:t>
            </w:r>
            <w:proofErr w:type="spellStart"/>
            <w:r w:rsidRPr="00790E6F">
              <w:rPr>
                <w:sz w:val="16"/>
                <w:szCs w:val="16"/>
              </w:rPr>
              <w:t>тыс</w:t>
            </w:r>
            <w:proofErr w:type="spellEnd"/>
            <w:r w:rsidRPr="00790E6F">
              <w:rPr>
                <w:sz w:val="16"/>
                <w:szCs w:val="16"/>
                <w:lang w:val="en-US"/>
              </w:rPr>
              <w:t xml:space="preserve">. </w:t>
            </w:r>
            <w:proofErr w:type="spellStart"/>
            <w:r w:rsidRPr="00790E6F">
              <w:rPr>
                <w:sz w:val="16"/>
                <w:szCs w:val="16"/>
              </w:rPr>
              <w:t>руб</w:t>
            </w:r>
            <w:proofErr w:type="spellEnd"/>
            <w:r w:rsidRPr="00790E6F">
              <w:rPr>
                <w:sz w:val="16"/>
                <w:szCs w:val="16"/>
                <w:lang w:val="en-US"/>
              </w:rPr>
              <w:t>.</w:t>
            </w:r>
          </w:p>
          <w:p w:rsidR="00ED66B6" w:rsidRPr="00790E6F" w:rsidRDefault="00ED66B6" w:rsidP="00ED66B6">
            <w:pPr>
              <w:spacing w:after="1" w:line="200" w:lineRule="atLeast"/>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7"/>
              <w:gridCol w:w="3458"/>
              <w:gridCol w:w="2439"/>
            </w:tblGrid>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lang w:val="en-US"/>
                    </w:rPr>
                  </w:pPr>
                  <w:r w:rsidRPr="00790E6F">
                    <w:rPr>
                      <w:sz w:val="20"/>
                    </w:rPr>
                    <w:t>Номер</w:t>
                  </w:r>
                  <w:r w:rsidRPr="00790E6F">
                    <w:rPr>
                      <w:sz w:val="20"/>
                      <w:lang w:val="en-US"/>
                    </w:rPr>
                    <w:t xml:space="preserve"> </w:t>
                  </w:r>
                  <w:r w:rsidRPr="00790E6F">
                    <w:rPr>
                      <w:sz w:val="20"/>
                    </w:rPr>
                    <w:t>строки</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lang w:val="en-US"/>
                    </w:rPr>
                  </w:pPr>
                  <w:r w:rsidRPr="00790E6F">
                    <w:rPr>
                      <w:sz w:val="20"/>
                    </w:rPr>
                    <w:t>Код</w:t>
                  </w:r>
                  <w:r w:rsidRPr="00790E6F">
                    <w:rPr>
                      <w:sz w:val="20"/>
                      <w:lang w:val="en-US"/>
                    </w:rPr>
                    <w:t xml:space="preserve"> </w:t>
                  </w:r>
                  <w:r w:rsidRPr="00790E6F">
                    <w:rPr>
                      <w:sz w:val="20"/>
                    </w:rPr>
                    <w:t>обозначения</w:t>
                  </w:r>
                  <w:r w:rsidRPr="00790E6F">
                    <w:rPr>
                      <w:sz w:val="20"/>
                      <w:lang w:val="en-US"/>
                    </w:rPr>
                    <w:t xml:space="preserve"> </w:t>
                  </w:r>
                  <w:r w:rsidRPr="00790E6F">
                    <w:rPr>
                      <w:sz w:val="20"/>
                    </w:rPr>
                    <w:t>расшифровки</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lang w:val="en-US"/>
                    </w:rPr>
                  </w:pPr>
                  <w:r w:rsidRPr="00790E6F">
                    <w:rPr>
                      <w:sz w:val="20"/>
                    </w:rPr>
                    <w:t>Сумма</w:t>
                  </w: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jc w:val="center"/>
                    <w:rPr>
                      <w:sz w:val="20"/>
                      <w:lang w:val="en-US"/>
                    </w:rPr>
                  </w:pPr>
                  <w:r w:rsidRPr="00790E6F">
                    <w:rPr>
                      <w:sz w:val="20"/>
                      <w:lang w:val="en-US"/>
                    </w:rPr>
                    <w:t>1</w:t>
                  </w:r>
                </w:p>
              </w:tc>
              <w:tc>
                <w:tcPr>
                  <w:tcW w:w="3458"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jc w:val="center"/>
                    <w:rPr>
                      <w:sz w:val="20"/>
                      <w:lang w:val="en-US"/>
                    </w:rPr>
                  </w:pPr>
                  <w:r w:rsidRPr="00790E6F">
                    <w:rPr>
                      <w:sz w:val="20"/>
                      <w:lang w:val="en-US"/>
                    </w:rPr>
                    <w:t>2</w:t>
                  </w:r>
                </w:p>
              </w:tc>
              <w:tc>
                <w:tcPr>
                  <w:tcW w:w="2439" w:type="dxa"/>
                  <w:tcBorders>
                    <w:top w:val="single" w:sz="4" w:space="0" w:color="auto"/>
                    <w:left w:val="single" w:sz="4" w:space="0" w:color="auto"/>
                    <w:bottom w:val="single" w:sz="4" w:space="0" w:color="auto"/>
                    <w:right w:val="single" w:sz="4" w:space="0" w:color="auto"/>
                  </w:tcBorders>
                  <w:vAlign w:val="center"/>
                </w:tcPr>
                <w:p w:rsidR="00ED66B6" w:rsidRPr="00790E6F" w:rsidRDefault="00ED66B6" w:rsidP="00ED66B6">
                  <w:pPr>
                    <w:pStyle w:val="ConsPlusNormal"/>
                    <w:spacing w:after="1" w:line="200" w:lineRule="atLeast"/>
                    <w:jc w:val="center"/>
                    <w:rPr>
                      <w:sz w:val="20"/>
                      <w:lang w:val="en-US"/>
                    </w:rPr>
                  </w:pPr>
                  <w:r w:rsidRPr="00790E6F">
                    <w:rPr>
                      <w:sz w:val="20"/>
                      <w:lang w:val="en-US"/>
                    </w:rPr>
                    <w:t>3</w:t>
                  </w: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lang w:val="en-US"/>
                    </w:rPr>
                  </w:pPr>
                  <w:r w:rsidRPr="00790E6F">
                    <w:rPr>
                      <w:sz w:val="20"/>
                      <w:lang w:val="en-US"/>
                    </w:rPr>
                    <w:t>1</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A102/16</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lang w:val="en-US"/>
                    </w:rPr>
                  </w:pPr>
                  <w:r w:rsidRPr="00790E6F">
                    <w:rPr>
                      <w:sz w:val="20"/>
                      <w:lang w:val="en-US"/>
                    </w:rPr>
                    <w:t>2</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A10609/28</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3</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A10610/28</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4</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A20321/3.1</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5</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A30126/3.1</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6</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A30226/3.1</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7</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A30215/2</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8</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A40109/5.1</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9</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A47427/3</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10</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A50505/4</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11</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A50505/6.1</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12</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A50507/4</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13</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A50507/6.2</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14</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A505/4</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lastRenderedPageBreak/>
                    <w:t>15</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A505/6.2</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16</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A50427/22</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17</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A60301/19</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18</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A60302/9</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19</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A/3.2</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20</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A/3.3</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21</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A/3.4</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22</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A/3.5</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23</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A/3.6</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24</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A/4.1</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25</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A/5.2</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26</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A/5.3</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27</w:t>
                  </w:r>
                </w:p>
              </w:tc>
              <w:tc>
                <w:tcPr>
                  <w:tcW w:w="3458"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lang w:val="en-US"/>
                    </w:rPr>
                  </w:pPr>
                  <w:r w:rsidRPr="00790E6F">
                    <w:rPr>
                      <w:sz w:val="20"/>
                      <w:lang w:val="en-US"/>
                    </w:rPr>
                    <w:t>A/5.4</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28</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A/5.5</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29</w:t>
                  </w:r>
                </w:p>
              </w:tc>
              <w:tc>
                <w:tcPr>
                  <w:tcW w:w="3458"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lang w:val="en-US"/>
                    </w:rPr>
                  </w:pPr>
                  <w:r w:rsidRPr="00790E6F">
                    <w:rPr>
                      <w:sz w:val="20"/>
                      <w:lang w:val="en-US"/>
                    </w:rPr>
                    <w:t>A/5.5.1</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30</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A/5.5.2</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31</w:t>
                  </w:r>
                </w:p>
              </w:tc>
              <w:tc>
                <w:tcPr>
                  <w:tcW w:w="3458"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lang w:val="en-US"/>
                    </w:rPr>
                  </w:pPr>
                  <w:r w:rsidRPr="00790E6F">
                    <w:rPr>
                      <w:sz w:val="20"/>
                      <w:lang w:val="en-US"/>
                    </w:rPr>
                    <w:t>A/5.6</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32</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A/5.7</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33</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A/5.8</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34</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A474/5.9</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lastRenderedPageBreak/>
                    <w:t>35</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A474/5.10</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36</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A474/5.11</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37</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A474/5.12</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38</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A474/5.13</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39</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A474/5.14</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40</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A474/6.3</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41</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A474/16.1</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42</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A474/16.2</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43</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A474/16.3</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44</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A474/16.3.1</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45</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A474/16.4</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46</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A474/16.5</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47</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A474/16.5.1</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48</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A474/16.6</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49</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A474/16.6.1</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50</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A474/16.10</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51</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A474/16.11</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52</w:t>
                  </w:r>
                </w:p>
              </w:tc>
              <w:tc>
                <w:tcPr>
                  <w:tcW w:w="3458" w:type="dxa"/>
                  <w:tcBorders>
                    <w:top w:val="single" w:sz="4" w:space="0" w:color="auto"/>
                    <w:left w:val="single" w:sz="4" w:space="0" w:color="auto"/>
                    <w:bottom w:val="single" w:sz="4" w:space="0" w:color="auto"/>
                    <w:right w:val="single" w:sz="4" w:space="0" w:color="auto"/>
                  </w:tcBorders>
                </w:tcPr>
                <w:p w:rsidR="00ED66B6" w:rsidRDefault="00ED66B6" w:rsidP="00ED66B6">
                  <w:pPr>
                    <w:pStyle w:val="ConsPlusNormal"/>
                    <w:spacing w:after="1" w:line="200" w:lineRule="atLeast"/>
                    <w:rPr>
                      <w:sz w:val="20"/>
                      <w:lang w:val="en-US"/>
                    </w:rPr>
                  </w:pPr>
                  <w:r w:rsidRPr="00790E6F">
                    <w:rPr>
                      <w:sz w:val="20"/>
                      <w:lang w:val="en-US"/>
                    </w:rPr>
                    <w:t>A474/16.12</w:t>
                  </w:r>
                </w:p>
                <w:p w:rsidR="00ED66B6" w:rsidRDefault="00ED66B6" w:rsidP="00ED66B6">
                  <w:pPr>
                    <w:pStyle w:val="ConsPlusNormal"/>
                    <w:spacing w:after="1" w:line="200" w:lineRule="atLeast"/>
                    <w:rPr>
                      <w:sz w:val="20"/>
                      <w:lang w:val="en-US"/>
                    </w:rPr>
                  </w:pPr>
                </w:p>
                <w:p w:rsidR="00ED66B6" w:rsidRDefault="00ED66B6" w:rsidP="00ED66B6">
                  <w:pPr>
                    <w:pStyle w:val="ConsPlusNormal"/>
                    <w:spacing w:after="1" w:line="200" w:lineRule="atLeast"/>
                    <w:rPr>
                      <w:sz w:val="20"/>
                      <w:lang w:val="en-US"/>
                    </w:rPr>
                  </w:pPr>
                </w:p>
                <w:p w:rsidR="00ED66B6" w:rsidRDefault="00ED66B6" w:rsidP="00ED66B6">
                  <w:pPr>
                    <w:pStyle w:val="ConsPlusNormal"/>
                    <w:spacing w:after="1" w:line="200" w:lineRule="atLeast"/>
                    <w:rPr>
                      <w:sz w:val="20"/>
                      <w:lang w:val="en-US"/>
                    </w:rPr>
                  </w:pPr>
                </w:p>
                <w:p w:rsidR="00ED66B6" w:rsidRPr="00790E6F" w:rsidRDefault="00ED66B6" w:rsidP="00ED66B6">
                  <w:pPr>
                    <w:pStyle w:val="ConsPlusNormal"/>
                    <w:spacing w:after="1" w:line="200" w:lineRule="atLeast"/>
                    <w:rPr>
                      <w:sz w:val="20"/>
                      <w:lang w:val="en-US"/>
                    </w:rPr>
                  </w:pP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lastRenderedPageBreak/>
                    <w:t>53</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A474/17.1</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54</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A474/17.2</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55</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A474/18.1</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56</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A474/18.2</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57</w:t>
                  </w:r>
                </w:p>
              </w:tc>
              <w:tc>
                <w:tcPr>
                  <w:tcW w:w="3458" w:type="dxa"/>
                  <w:tcBorders>
                    <w:top w:val="single" w:sz="4" w:space="0" w:color="auto"/>
                    <w:left w:val="single" w:sz="4" w:space="0" w:color="auto"/>
                    <w:bottom w:val="single" w:sz="4" w:space="0" w:color="auto"/>
                    <w:right w:val="single" w:sz="4" w:space="0" w:color="auto"/>
                  </w:tcBorders>
                </w:tcPr>
                <w:p w:rsidR="00ED66B6" w:rsidRDefault="00ED66B6" w:rsidP="00ED66B6">
                  <w:pPr>
                    <w:pStyle w:val="ConsPlusNormal"/>
                    <w:spacing w:after="1" w:line="200" w:lineRule="atLeast"/>
                    <w:rPr>
                      <w:sz w:val="20"/>
                      <w:lang w:val="en-US"/>
                    </w:rPr>
                  </w:pPr>
                  <w:r w:rsidRPr="00790E6F">
                    <w:rPr>
                      <w:sz w:val="20"/>
                      <w:lang w:val="en-US"/>
                    </w:rPr>
                    <w:t>A474/19</w:t>
                  </w:r>
                </w:p>
                <w:p w:rsidR="00ED66B6" w:rsidRDefault="00ED66B6" w:rsidP="00ED66B6">
                  <w:pPr>
                    <w:pStyle w:val="ConsPlusNormal"/>
                    <w:spacing w:after="1" w:line="200" w:lineRule="atLeast"/>
                    <w:rPr>
                      <w:sz w:val="20"/>
                      <w:lang w:val="en-US"/>
                    </w:rPr>
                  </w:pPr>
                </w:p>
                <w:p w:rsidR="00ED66B6" w:rsidRDefault="00ED66B6" w:rsidP="00ED66B6">
                  <w:pPr>
                    <w:pStyle w:val="ConsPlusNormal"/>
                    <w:spacing w:after="1" w:line="200" w:lineRule="atLeast"/>
                    <w:rPr>
                      <w:sz w:val="20"/>
                      <w:lang w:val="en-US"/>
                    </w:rPr>
                  </w:pPr>
                </w:p>
                <w:p w:rsidR="00ED66B6" w:rsidRDefault="00ED66B6" w:rsidP="00ED66B6">
                  <w:pPr>
                    <w:pStyle w:val="ConsPlusNormal"/>
                    <w:spacing w:after="1" w:line="200" w:lineRule="atLeast"/>
                    <w:rPr>
                      <w:sz w:val="20"/>
                      <w:lang w:val="en-US"/>
                    </w:rPr>
                  </w:pPr>
                </w:p>
                <w:p w:rsidR="00ED66B6" w:rsidRDefault="00ED66B6" w:rsidP="00ED66B6">
                  <w:pPr>
                    <w:pStyle w:val="ConsPlusNormal"/>
                    <w:spacing w:after="1" w:line="200" w:lineRule="atLeast"/>
                    <w:rPr>
                      <w:sz w:val="20"/>
                      <w:lang w:val="en-US"/>
                    </w:rPr>
                  </w:pPr>
                </w:p>
                <w:p w:rsidR="00ED66B6" w:rsidRDefault="00ED66B6" w:rsidP="00ED66B6">
                  <w:pPr>
                    <w:pStyle w:val="ConsPlusNormal"/>
                    <w:spacing w:after="1" w:line="200" w:lineRule="atLeast"/>
                    <w:rPr>
                      <w:sz w:val="20"/>
                      <w:lang w:val="en-US"/>
                    </w:rPr>
                  </w:pPr>
                </w:p>
                <w:p w:rsidR="00ED66B6" w:rsidRDefault="00ED66B6" w:rsidP="00ED66B6">
                  <w:pPr>
                    <w:pStyle w:val="ConsPlusNormal"/>
                    <w:spacing w:after="1" w:line="200" w:lineRule="atLeast"/>
                    <w:rPr>
                      <w:sz w:val="20"/>
                      <w:lang w:val="en-US"/>
                    </w:rPr>
                  </w:pPr>
                </w:p>
                <w:p w:rsidR="00ED66B6" w:rsidRDefault="00ED66B6" w:rsidP="00ED66B6">
                  <w:pPr>
                    <w:pStyle w:val="ConsPlusNormal"/>
                    <w:spacing w:after="1" w:line="200" w:lineRule="atLeast"/>
                    <w:rPr>
                      <w:sz w:val="20"/>
                      <w:lang w:val="en-US"/>
                    </w:rPr>
                  </w:pPr>
                </w:p>
                <w:p w:rsidR="00ED66B6" w:rsidRDefault="00ED66B6" w:rsidP="00ED66B6">
                  <w:pPr>
                    <w:pStyle w:val="ConsPlusNormal"/>
                    <w:spacing w:after="1" w:line="200" w:lineRule="atLeast"/>
                    <w:rPr>
                      <w:sz w:val="20"/>
                      <w:lang w:val="en-US"/>
                    </w:rPr>
                  </w:pPr>
                </w:p>
                <w:p w:rsidR="00ED66B6" w:rsidRDefault="00ED66B6" w:rsidP="00ED66B6">
                  <w:pPr>
                    <w:pStyle w:val="ConsPlusNormal"/>
                    <w:spacing w:after="1" w:line="200" w:lineRule="atLeast"/>
                    <w:rPr>
                      <w:sz w:val="20"/>
                      <w:lang w:val="en-US"/>
                    </w:rPr>
                  </w:pPr>
                </w:p>
                <w:p w:rsidR="00ED66B6" w:rsidRPr="00790E6F" w:rsidRDefault="00ED66B6" w:rsidP="00ED66B6">
                  <w:pPr>
                    <w:pStyle w:val="ConsPlusNormal"/>
                    <w:spacing w:after="1" w:line="200" w:lineRule="atLeast"/>
                    <w:rPr>
                      <w:sz w:val="20"/>
                      <w:lang w:val="en-US"/>
                    </w:rPr>
                  </w:pP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58</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A/9.2</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59</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A/9.3</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60</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A/12</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61</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A/13.1</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62</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A/13.2</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63</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A/13.2.1</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64</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A/13.2.2</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65</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A/13.3</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66</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A/16.7</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67</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A/16.8</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lastRenderedPageBreak/>
                    <w:t>68</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A/16.8.1</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69</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A/18.4</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trike/>
                      <w:sz w:val="20"/>
                      <w:lang w:val="en-US"/>
                    </w:rPr>
                  </w:pPr>
                  <w:r w:rsidRPr="00790E6F">
                    <w:rPr>
                      <w:strike/>
                      <w:color w:val="FF0000"/>
                      <w:sz w:val="20"/>
                      <w:lang w:val="en-US"/>
                    </w:rPr>
                    <w:t>70</w:t>
                  </w:r>
                </w:p>
              </w:tc>
              <w:tc>
                <w:tcPr>
                  <w:tcW w:w="345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A/18.5</w:t>
                  </w:r>
                </w:p>
              </w:tc>
              <w:tc>
                <w:tcPr>
                  <w:tcW w:w="2439"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bl>
          <w:p w:rsidR="00ED66B6" w:rsidRPr="00790E6F" w:rsidRDefault="00ED66B6" w:rsidP="00790E6F">
            <w:pPr>
              <w:pStyle w:val="ConsPlusNonformat"/>
              <w:spacing w:after="1" w:line="200" w:lineRule="atLeast"/>
              <w:jc w:val="both"/>
              <w:rPr>
                <w:rFonts w:ascii="Arial" w:hAnsi="Arial" w:cs="Arial"/>
                <w:lang w:val="en-US"/>
              </w:rPr>
            </w:pPr>
          </w:p>
        </w:tc>
        <w:tc>
          <w:tcPr>
            <w:tcW w:w="7597" w:type="dxa"/>
          </w:tcPr>
          <w:p w:rsidR="00ED66B6" w:rsidRPr="00790E6F" w:rsidRDefault="00ED66B6" w:rsidP="00ED66B6">
            <w:pPr>
              <w:pStyle w:val="ConsPlusNonformat"/>
              <w:spacing w:after="1" w:line="200" w:lineRule="atLeast"/>
              <w:jc w:val="both"/>
              <w:rPr>
                <w:rFonts w:ascii="Arial" w:hAnsi="Arial" w:cs="Arial"/>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0"/>
              <w:gridCol w:w="3260"/>
              <w:gridCol w:w="2418"/>
            </w:tblGrid>
            <w:tr w:rsidR="00ED66B6" w:rsidRPr="00790E6F" w:rsidTr="007F23CA">
              <w:tc>
                <w:tcPr>
                  <w:tcW w:w="7358" w:type="dxa"/>
                  <w:gridSpan w:val="3"/>
                  <w:tcBorders>
                    <w:bottom w:val="single" w:sz="4" w:space="0" w:color="auto"/>
                  </w:tcBorders>
                </w:tcPr>
                <w:p w:rsidR="00ED66B6" w:rsidRPr="00790E6F" w:rsidRDefault="00ED66B6" w:rsidP="00ED66B6">
                  <w:pPr>
                    <w:pStyle w:val="ConsPlusNormal"/>
                    <w:spacing w:after="1" w:line="200" w:lineRule="atLeast"/>
                    <w:jc w:val="right"/>
                    <w:rPr>
                      <w:sz w:val="20"/>
                    </w:rPr>
                  </w:pPr>
                  <w:r w:rsidRPr="00790E6F">
                    <w:rPr>
                      <w:sz w:val="20"/>
                    </w:rPr>
                    <w:t>тыс. руб.</w:t>
                  </w: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rPr>
                  </w:pPr>
                  <w:r w:rsidRPr="00790E6F">
                    <w:rPr>
                      <w:sz w:val="20"/>
                    </w:rPr>
                    <w:t>Номер строки</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rPr>
                  </w:pPr>
                  <w:r w:rsidRPr="00790E6F">
                    <w:rPr>
                      <w:sz w:val="20"/>
                    </w:rPr>
                    <w:t>Код обозначения расшифровки</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rPr>
                  </w:pPr>
                  <w:r w:rsidRPr="00790E6F">
                    <w:rPr>
                      <w:sz w:val="20"/>
                    </w:rPr>
                    <w:t>Сумма</w:t>
                  </w: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rPr>
                  </w:pPr>
                  <w:r w:rsidRPr="00790E6F">
                    <w:rPr>
                      <w:sz w:val="20"/>
                    </w:rPr>
                    <w:t>1</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rPr>
                  </w:pPr>
                  <w:r w:rsidRPr="00790E6F">
                    <w:rPr>
                      <w:sz w:val="20"/>
                    </w:rPr>
                    <w:t>2</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rPr>
                  </w:pPr>
                  <w:r w:rsidRPr="00790E6F">
                    <w:rPr>
                      <w:sz w:val="20"/>
                    </w:rPr>
                    <w:t>3</w:t>
                  </w: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1</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A102/16</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A10609/28</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3</w:t>
                  </w:r>
                </w:p>
              </w:tc>
              <w:tc>
                <w:tcPr>
                  <w:tcW w:w="3260" w:type="dxa"/>
                  <w:tcBorders>
                    <w:top w:val="single" w:sz="4" w:space="0" w:color="auto"/>
                    <w:left w:val="single" w:sz="4" w:space="0" w:color="auto"/>
                    <w:bottom w:val="single" w:sz="4" w:space="0" w:color="auto"/>
                    <w:right w:val="single" w:sz="4" w:space="0" w:color="auto"/>
                  </w:tcBorders>
                </w:tcPr>
                <w:p w:rsidR="00ED66B6" w:rsidRDefault="00ED66B6" w:rsidP="00ED66B6">
                  <w:pPr>
                    <w:pStyle w:val="ConsPlusNormal"/>
                    <w:spacing w:after="1" w:line="200" w:lineRule="atLeast"/>
                    <w:rPr>
                      <w:sz w:val="20"/>
                    </w:rPr>
                  </w:pPr>
                  <w:r w:rsidRPr="00790E6F">
                    <w:rPr>
                      <w:sz w:val="20"/>
                    </w:rPr>
                    <w:t>A10610/28</w:t>
                  </w:r>
                </w:p>
                <w:p w:rsidR="00ED66B6" w:rsidRDefault="00ED66B6" w:rsidP="00ED66B6">
                  <w:pPr>
                    <w:pStyle w:val="ConsPlusNormal"/>
                    <w:spacing w:after="1" w:line="200" w:lineRule="atLeast"/>
                    <w:rPr>
                      <w:sz w:val="20"/>
                    </w:rPr>
                  </w:pPr>
                </w:p>
                <w:p w:rsidR="00ED66B6" w:rsidRPr="00790E6F" w:rsidRDefault="00ED66B6" w:rsidP="00ED66B6">
                  <w:pPr>
                    <w:pStyle w:val="ConsPlusNormal"/>
                    <w:spacing w:after="1" w:line="200" w:lineRule="atLeast"/>
                    <w:rPr>
                      <w:sz w:val="20"/>
                    </w:rPr>
                  </w:pP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4</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A30126/3.1</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5</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A30226/3.1</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6</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A30215/2</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7</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A40109/5.1</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8</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A47427/3</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9</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A50505/4</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10</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A50505/6.1</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11</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A50507/4</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12</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A50507/6.2</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13</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A505/4</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lastRenderedPageBreak/>
                    <w:t>14</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A505/6.2</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15</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A50427/22</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16</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A60301/19</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17</w:t>
                  </w:r>
                </w:p>
              </w:tc>
              <w:tc>
                <w:tcPr>
                  <w:tcW w:w="3260" w:type="dxa"/>
                  <w:tcBorders>
                    <w:top w:val="single" w:sz="4" w:space="0" w:color="auto"/>
                    <w:left w:val="single" w:sz="4" w:space="0" w:color="auto"/>
                    <w:bottom w:val="single" w:sz="4" w:space="0" w:color="auto"/>
                    <w:right w:val="single" w:sz="4" w:space="0" w:color="auto"/>
                  </w:tcBorders>
                </w:tcPr>
                <w:p w:rsidR="00ED66B6" w:rsidRDefault="00ED66B6" w:rsidP="00ED66B6">
                  <w:pPr>
                    <w:pStyle w:val="ConsPlusNormal"/>
                    <w:spacing w:after="1" w:line="200" w:lineRule="atLeast"/>
                    <w:rPr>
                      <w:sz w:val="20"/>
                    </w:rPr>
                  </w:pPr>
                  <w:r w:rsidRPr="00790E6F">
                    <w:rPr>
                      <w:sz w:val="20"/>
                    </w:rPr>
                    <w:t>A60302/9</w:t>
                  </w:r>
                </w:p>
                <w:p w:rsidR="00ED66B6" w:rsidRDefault="00ED66B6" w:rsidP="00ED66B6">
                  <w:pPr>
                    <w:pStyle w:val="ConsPlusNormal"/>
                    <w:spacing w:after="1" w:line="200" w:lineRule="atLeast"/>
                    <w:rPr>
                      <w:sz w:val="20"/>
                    </w:rPr>
                  </w:pPr>
                </w:p>
                <w:p w:rsidR="00ED66B6" w:rsidRPr="00790E6F" w:rsidRDefault="00ED66B6" w:rsidP="00ED66B6">
                  <w:pPr>
                    <w:pStyle w:val="ConsPlusNormal"/>
                    <w:spacing w:after="1" w:line="200" w:lineRule="atLeast"/>
                    <w:rPr>
                      <w:sz w:val="20"/>
                    </w:rPr>
                  </w:pP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18</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A/3.3</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19</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A/3.4</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20</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A/3.5</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21</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A/3.6</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22</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A/4.1</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23</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A/5.2</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24</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A/5.3</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25</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A/5.4</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26</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A/5.5</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27</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A/5.5.1</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28</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A/5.5.2</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29</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A/5.6</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30</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A/5.7</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31</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A/5.8</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32</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A474/5.9</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lastRenderedPageBreak/>
                    <w:t>33</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A474/5.10</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34</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A474/5.11</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35</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A474/5.12</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36</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A474/5.13</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37</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A474/5.14</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38</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A474/6.3</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39</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A474/16.1</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40</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A474/16.2</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41</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A474/16.3</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42</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A474/16.3.1</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43</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A474/16.4</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44</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A474/16.5</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45</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A474/16.5.1</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46</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A474/16.6</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47</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A474/16.6.1</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48</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A474/16.10</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49</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A474/16.11</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50</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A474/16.12</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51</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A474/16.13</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52</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A474/16.14</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lastRenderedPageBreak/>
                    <w:t>53</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A474/17.1</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54</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A474/17.2</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55</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A474/18.1</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56</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A474/18.2</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rPr>
                    <w:t>57</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rPr>
                    <w:t>A474/19</w:t>
                  </w:r>
                  <w:r w:rsidRPr="00790E6F">
                    <w:rPr>
                      <w:sz w:val="20"/>
                      <w:highlight w:val="lightGray"/>
                    </w:rPr>
                    <w:t>.1</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58</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A474/19.2</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59</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A474/19.3</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60</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A474/19.4</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61</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A474/19.5</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62</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A474/19.6</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63</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A/9.2</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64</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A/9.3</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65</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A/12</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66</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A/13.1</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67</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A/13.2</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68</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A/13.2.1</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69</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A/13.2.2</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70</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A/13.3</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71</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A/16.7</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72</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A/16.8</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lastRenderedPageBreak/>
                    <w:t>73</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A/16.8.1</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74</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A/18.4</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75</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A/18.5</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76</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A/18.6</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77</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A40827/16.1</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78</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A496/35</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79</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A529/35</w:t>
                  </w:r>
                </w:p>
              </w:tc>
              <w:tc>
                <w:tcPr>
                  <w:tcW w:w="24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bl>
          <w:p w:rsidR="00ED66B6" w:rsidRPr="00790E6F" w:rsidRDefault="00ED66B6" w:rsidP="00790E6F">
            <w:pPr>
              <w:pStyle w:val="ConsPlusNonformat"/>
              <w:spacing w:after="1" w:line="200" w:lineRule="atLeast"/>
              <w:jc w:val="both"/>
              <w:rPr>
                <w:rFonts w:ascii="Arial" w:hAnsi="Arial" w:cs="Arial"/>
              </w:rPr>
            </w:pPr>
          </w:p>
        </w:tc>
      </w:tr>
      <w:tr w:rsidR="00ED66B6" w:rsidRPr="00790E6F" w:rsidTr="00790E6F">
        <w:tc>
          <w:tcPr>
            <w:tcW w:w="7597" w:type="dxa"/>
          </w:tcPr>
          <w:p w:rsidR="00ED66B6" w:rsidRPr="00676BDE" w:rsidRDefault="00ED66B6" w:rsidP="00ED66B6">
            <w:pPr>
              <w:pStyle w:val="ConsPlusNormal"/>
              <w:spacing w:after="1" w:line="200" w:lineRule="atLeast"/>
              <w:jc w:val="both"/>
              <w:rPr>
                <w:sz w:val="20"/>
              </w:rPr>
            </w:pPr>
          </w:p>
          <w:p w:rsidR="00ED66B6" w:rsidRPr="00ED66B6" w:rsidRDefault="00ED66B6" w:rsidP="00ED66B6">
            <w:pPr>
              <w:pStyle w:val="ConsPlusNonformat"/>
              <w:spacing w:after="1" w:line="200" w:lineRule="atLeast"/>
              <w:jc w:val="both"/>
              <w:rPr>
                <w:sz w:val="16"/>
                <w:szCs w:val="16"/>
              </w:rPr>
            </w:pPr>
            <w:r w:rsidRPr="00ED66B6">
              <w:rPr>
                <w:sz w:val="16"/>
                <w:szCs w:val="16"/>
              </w:rPr>
              <w:t xml:space="preserve">Раздел </w:t>
            </w:r>
            <w:r w:rsidRPr="00ED66B6">
              <w:rPr>
                <w:sz w:val="16"/>
                <w:szCs w:val="16"/>
                <w:lang w:val="en-US"/>
              </w:rPr>
              <w:t>II</w:t>
            </w:r>
            <w:r w:rsidRPr="00ED66B6">
              <w:rPr>
                <w:sz w:val="16"/>
                <w:szCs w:val="16"/>
              </w:rPr>
              <w:t>. Расшифровки, используемые для формирования отчета о финансовых</w:t>
            </w:r>
          </w:p>
          <w:p w:rsidR="00ED66B6" w:rsidRPr="00ED66B6" w:rsidRDefault="00ED66B6" w:rsidP="00ED66B6">
            <w:pPr>
              <w:pStyle w:val="ConsPlusNonformat"/>
              <w:spacing w:after="1" w:line="200" w:lineRule="atLeast"/>
              <w:jc w:val="both"/>
              <w:rPr>
                <w:sz w:val="16"/>
                <w:szCs w:val="16"/>
              </w:rPr>
            </w:pPr>
            <w:r w:rsidRPr="00ED66B6">
              <w:rPr>
                <w:sz w:val="16"/>
                <w:szCs w:val="16"/>
              </w:rPr>
              <w:t xml:space="preserve">           результатах (</w:t>
            </w:r>
            <w:r w:rsidRPr="00ED66B6">
              <w:rPr>
                <w:strike/>
                <w:color w:val="FF0000"/>
                <w:sz w:val="16"/>
                <w:szCs w:val="16"/>
              </w:rPr>
              <w:t>публикуемая форма</w:t>
            </w:r>
            <w:r w:rsidRPr="00ED66B6">
              <w:rPr>
                <w:sz w:val="16"/>
                <w:szCs w:val="16"/>
              </w:rPr>
              <w:t>)</w:t>
            </w:r>
          </w:p>
        </w:tc>
        <w:tc>
          <w:tcPr>
            <w:tcW w:w="7597" w:type="dxa"/>
          </w:tcPr>
          <w:p w:rsidR="00ED66B6" w:rsidRPr="00790E6F" w:rsidRDefault="00ED66B6" w:rsidP="00ED66B6">
            <w:pPr>
              <w:pStyle w:val="ConsPlusNormal"/>
              <w:spacing w:after="1" w:line="200" w:lineRule="atLeast"/>
              <w:jc w:val="both"/>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55"/>
              <w:gridCol w:w="6096"/>
            </w:tblGrid>
            <w:tr w:rsidR="00ED66B6" w:rsidRPr="00790E6F" w:rsidTr="00ED66B6">
              <w:tc>
                <w:tcPr>
                  <w:tcW w:w="1255" w:type="dxa"/>
                </w:tcPr>
                <w:p w:rsidR="00ED66B6" w:rsidRPr="00790E6F" w:rsidRDefault="00ED66B6" w:rsidP="00ED66B6">
                  <w:pPr>
                    <w:pStyle w:val="ConsPlusNormal"/>
                    <w:spacing w:after="1" w:line="200" w:lineRule="atLeast"/>
                    <w:jc w:val="both"/>
                    <w:outlineLvl w:val="2"/>
                    <w:rPr>
                      <w:sz w:val="20"/>
                    </w:rPr>
                  </w:pPr>
                  <w:r w:rsidRPr="00790E6F">
                    <w:rPr>
                      <w:sz w:val="20"/>
                    </w:rPr>
                    <w:t>Раздел II.</w:t>
                  </w:r>
                </w:p>
              </w:tc>
              <w:tc>
                <w:tcPr>
                  <w:tcW w:w="6096" w:type="dxa"/>
                </w:tcPr>
                <w:p w:rsidR="00ED66B6" w:rsidRPr="00790E6F" w:rsidRDefault="00ED66B6" w:rsidP="00ED66B6">
                  <w:pPr>
                    <w:pStyle w:val="ConsPlusNormal"/>
                    <w:spacing w:after="1" w:line="200" w:lineRule="atLeast"/>
                    <w:jc w:val="both"/>
                    <w:rPr>
                      <w:sz w:val="20"/>
                    </w:rPr>
                  </w:pPr>
                  <w:r w:rsidRPr="00790E6F">
                    <w:rPr>
                      <w:sz w:val="20"/>
                    </w:rPr>
                    <w:t>Расшифровки, используемые для формирования отчета о финансовых результатах (</w:t>
                  </w:r>
                  <w:r w:rsidRPr="00790E6F">
                    <w:rPr>
                      <w:sz w:val="20"/>
                      <w:highlight w:val="lightGray"/>
                    </w:rPr>
                    <w:t>публикуемой формы</w:t>
                  </w:r>
                  <w:r w:rsidRPr="00790E6F">
                    <w:rPr>
                      <w:sz w:val="20"/>
                    </w:rPr>
                    <w:t>)</w:t>
                  </w:r>
                </w:p>
              </w:tc>
            </w:tr>
          </w:tbl>
          <w:p w:rsidR="00ED66B6" w:rsidRPr="00790E6F" w:rsidRDefault="00ED66B6" w:rsidP="00790E6F">
            <w:pPr>
              <w:pStyle w:val="ConsPlusNormal"/>
              <w:spacing w:after="1" w:line="200" w:lineRule="atLeast"/>
              <w:jc w:val="both"/>
              <w:rPr>
                <w:sz w:val="20"/>
              </w:rPr>
            </w:pPr>
          </w:p>
        </w:tc>
      </w:tr>
      <w:tr w:rsidR="00ED66B6" w:rsidRPr="00790E6F" w:rsidTr="00790E6F">
        <w:tc>
          <w:tcPr>
            <w:tcW w:w="7597" w:type="dxa"/>
          </w:tcPr>
          <w:p w:rsidR="00ED66B6" w:rsidRPr="00ED66B6" w:rsidRDefault="00ED66B6" w:rsidP="00ED66B6">
            <w:pPr>
              <w:pStyle w:val="ConsPlusNonformat"/>
              <w:spacing w:after="1" w:line="200" w:lineRule="atLeast"/>
              <w:jc w:val="both"/>
              <w:rPr>
                <w:rFonts w:ascii="Arial" w:hAnsi="Arial" w:cs="Arial"/>
              </w:rPr>
            </w:pPr>
          </w:p>
          <w:p w:rsidR="00ED66B6" w:rsidRPr="00ED66B6" w:rsidRDefault="00ED66B6" w:rsidP="00ED66B6">
            <w:pPr>
              <w:pStyle w:val="ConsPlusNonformat"/>
              <w:spacing w:after="1" w:line="200" w:lineRule="atLeast"/>
              <w:jc w:val="both"/>
              <w:rPr>
                <w:sz w:val="16"/>
                <w:szCs w:val="16"/>
              </w:rPr>
            </w:pPr>
            <w:r w:rsidRPr="00ED66B6">
              <w:rPr>
                <w:sz w:val="16"/>
                <w:szCs w:val="16"/>
              </w:rPr>
              <w:t xml:space="preserve">                                                                  тыс. руб.</w:t>
            </w:r>
          </w:p>
          <w:p w:rsidR="00ED66B6" w:rsidRPr="00ED66B6" w:rsidRDefault="00ED66B6" w:rsidP="00ED66B6">
            <w:pPr>
              <w:spacing w:after="1" w:line="200" w:lineRule="atLeast"/>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8"/>
              <w:gridCol w:w="3544"/>
              <w:gridCol w:w="2224"/>
            </w:tblGrid>
            <w:tr w:rsidR="00ED66B6" w:rsidRPr="00790E6F" w:rsidTr="007F23CA">
              <w:tc>
                <w:tcPr>
                  <w:tcW w:w="160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lang w:val="en-US"/>
                    </w:rPr>
                  </w:pPr>
                  <w:r w:rsidRPr="00790E6F">
                    <w:rPr>
                      <w:sz w:val="20"/>
                    </w:rPr>
                    <w:t>Номер</w:t>
                  </w:r>
                  <w:r w:rsidRPr="00790E6F">
                    <w:rPr>
                      <w:sz w:val="20"/>
                      <w:lang w:val="en-US"/>
                    </w:rPr>
                    <w:t xml:space="preserve"> </w:t>
                  </w:r>
                  <w:r w:rsidRPr="00790E6F">
                    <w:rPr>
                      <w:sz w:val="20"/>
                    </w:rPr>
                    <w:t>строки</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lang w:val="en-US"/>
                    </w:rPr>
                  </w:pPr>
                  <w:r w:rsidRPr="00790E6F">
                    <w:rPr>
                      <w:sz w:val="20"/>
                    </w:rPr>
                    <w:t>Код</w:t>
                  </w:r>
                  <w:r w:rsidRPr="00790E6F">
                    <w:rPr>
                      <w:sz w:val="20"/>
                      <w:lang w:val="en-US"/>
                    </w:rPr>
                    <w:t xml:space="preserve"> </w:t>
                  </w:r>
                  <w:r w:rsidRPr="00790E6F">
                    <w:rPr>
                      <w:sz w:val="20"/>
                    </w:rPr>
                    <w:t>обозначения</w:t>
                  </w:r>
                  <w:r w:rsidRPr="00790E6F">
                    <w:rPr>
                      <w:sz w:val="20"/>
                      <w:lang w:val="en-US"/>
                    </w:rPr>
                    <w:t xml:space="preserve"> </w:t>
                  </w:r>
                  <w:r w:rsidRPr="00790E6F">
                    <w:rPr>
                      <w:sz w:val="20"/>
                    </w:rPr>
                    <w:t>расшифровки</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lang w:val="en-US"/>
                    </w:rPr>
                  </w:pPr>
                  <w:r w:rsidRPr="00790E6F">
                    <w:rPr>
                      <w:sz w:val="20"/>
                    </w:rPr>
                    <w:t>Сумма</w:t>
                  </w: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jc w:val="center"/>
                    <w:rPr>
                      <w:sz w:val="20"/>
                      <w:lang w:val="en-US"/>
                    </w:rPr>
                  </w:pPr>
                  <w:r w:rsidRPr="00790E6F">
                    <w:rPr>
                      <w:sz w:val="20"/>
                      <w:lang w:val="en-US"/>
                    </w:rPr>
                    <w:t>1</w:t>
                  </w:r>
                </w:p>
              </w:tc>
              <w:tc>
                <w:tcPr>
                  <w:tcW w:w="3544"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jc w:val="center"/>
                    <w:rPr>
                      <w:sz w:val="20"/>
                      <w:lang w:val="en-US"/>
                    </w:rPr>
                  </w:pPr>
                  <w:r w:rsidRPr="00790E6F">
                    <w:rPr>
                      <w:sz w:val="20"/>
                      <w:lang w:val="en-US"/>
                    </w:rPr>
                    <w:t>2</w:t>
                  </w:r>
                </w:p>
              </w:tc>
              <w:tc>
                <w:tcPr>
                  <w:tcW w:w="2224" w:type="dxa"/>
                  <w:tcBorders>
                    <w:top w:val="single" w:sz="4" w:space="0" w:color="auto"/>
                    <w:left w:val="single" w:sz="4" w:space="0" w:color="auto"/>
                    <w:bottom w:val="single" w:sz="4" w:space="0" w:color="auto"/>
                    <w:right w:val="single" w:sz="4" w:space="0" w:color="auto"/>
                  </w:tcBorders>
                  <w:vAlign w:val="center"/>
                </w:tcPr>
                <w:p w:rsidR="00ED66B6" w:rsidRPr="00790E6F" w:rsidRDefault="00ED66B6" w:rsidP="00ED66B6">
                  <w:pPr>
                    <w:pStyle w:val="ConsPlusNormal"/>
                    <w:spacing w:after="1" w:line="200" w:lineRule="atLeast"/>
                    <w:jc w:val="center"/>
                    <w:rPr>
                      <w:sz w:val="20"/>
                      <w:lang w:val="en-US"/>
                    </w:rPr>
                  </w:pPr>
                  <w:r w:rsidRPr="00790E6F">
                    <w:rPr>
                      <w:sz w:val="20"/>
                      <w:lang w:val="en-US"/>
                    </w:rPr>
                    <w:t>3</w:t>
                  </w: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lang w:val="en-US"/>
                    </w:rPr>
                  </w:pPr>
                  <w:r w:rsidRPr="00790E6F">
                    <w:rPr>
                      <w:sz w:val="20"/>
                      <w:lang w:val="en-US"/>
                    </w:rPr>
                    <w:t>1</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S155/16</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lang w:val="en-US"/>
                    </w:rPr>
                  </w:pPr>
                  <w:r w:rsidRPr="00790E6F">
                    <w:rPr>
                      <w:sz w:val="20"/>
                      <w:lang w:val="en-US"/>
                    </w:rPr>
                    <w:t>2</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S175/16</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3</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S156/17</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4</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S176/17</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5</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S256/6</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lang w:val="en-US"/>
                    </w:rPr>
                  </w:pPr>
                  <w:r w:rsidRPr="00790E6F">
                    <w:rPr>
                      <w:sz w:val="20"/>
                      <w:lang w:val="en-US"/>
                    </w:rPr>
                    <w:t>6</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S256/8</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7</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S27801/1.1</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lang w:val="en-US"/>
                    </w:rPr>
                  </w:pPr>
                  <w:r w:rsidRPr="00790E6F">
                    <w:rPr>
                      <w:sz w:val="20"/>
                      <w:lang w:val="en-US"/>
                    </w:rPr>
                    <w:lastRenderedPageBreak/>
                    <w:t>8</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S278/1.2</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9</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S28401/1.1</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lang w:val="en-US"/>
                    </w:rPr>
                  </w:pPr>
                  <w:r w:rsidRPr="00790E6F">
                    <w:rPr>
                      <w:sz w:val="20"/>
                      <w:lang w:val="en-US"/>
                    </w:rPr>
                    <w:t>10</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S/4.1</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lang w:val="en-US"/>
                    </w:rPr>
                  </w:pPr>
                  <w:r w:rsidRPr="00790E6F">
                    <w:rPr>
                      <w:sz w:val="20"/>
                      <w:lang w:val="en-US"/>
                    </w:rPr>
                    <w:t>11</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S/4.2</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lang w:val="en-US"/>
                    </w:rPr>
                  </w:pPr>
                  <w:r w:rsidRPr="00790E6F">
                    <w:rPr>
                      <w:sz w:val="20"/>
                      <w:lang w:val="en-US"/>
                    </w:rPr>
                    <w:t>12</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S/18.1</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13</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S375/16</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14</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S385/16</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15</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S376/17</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lang w:val="en-US"/>
                    </w:rPr>
                  </w:pPr>
                  <w:r w:rsidRPr="00790E6F">
                    <w:rPr>
                      <w:sz w:val="20"/>
                      <w:lang w:val="en-US"/>
                    </w:rPr>
                    <w:t>16</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S386/17</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17</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S456/6</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lang w:val="en-US"/>
                    </w:rPr>
                  </w:pPr>
                  <w:r w:rsidRPr="00790E6F">
                    <w:rPr>
                      <w:sz w:val="20"/>
                      <w:lang w:val="en-US"/>
                    </w:rPr>
                    <w:t>18</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S456/8</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19</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S47401/2.1</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lang w:val="en-US"/>
                    </w:rPr>
                  </w:pPr>
                  <w:r w:rsidRPr="00790E6F">
                    <w:rPr>
                      <w:sz w:val="20"/>
                      <w:lang w:val="en-US"/>
                    </w:rPr>
                    <w:t>20</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S/4.3</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lang w:val="en-US"/>
                    </w:rPr>
                  </w:pPr>
                  <w:r w:rsidRPr="00790E6F">
                    <w:rPr>
                      <w:sz w:val="20"/>
                      <w:lang w:val="en-US"/>
                    </w:rPr>
                    <w:t>21</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S/4.4</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lang w:val="en-US"/>
                    </w:rPr>
                  </w:pPr>
                  <w:r w:rsidRPr="00790E6F">
                    <w:rPr>
                      <w:sz w:val="20"/>
                      <w:lang w:val="en-US"/>
                    </w:rPr>
                    <w:t>22</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S/18.2</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23</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S282/4.1</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24</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S473/4.1</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25</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S/4.5</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lang w:val="en-US"/>
                    </w:rPr>
                  </w:pPr>
                  <w:r w:rsidRPr="00790E6F">
                    <w:rPr>
                      <w:sz w:val="20"/>
                      <w:lang w:val="en-US"/>
                    </w:rPr>
                    <w:t>26</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S/4.6</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27</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S211/1.1</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ED66B6">
              <w:tc>
                <w:tcPr>
                  <w:tcW w:w="160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lastRenderedPageBreak/>
                    <w:t>28</w:t>
                  </w:r>
                </w:p>
              </w:tc>
              <w:tc>
                <w:tcPr>
                  <w:tcW w:w="3544" w:type="dxa"/>
                  <w:tcBorders>
                    <w:top w:val="single" w:sz="4" w:space="0" w:color="auto"/>
                    <w:left w:val="single" w:sz="4" w:space="0" w:color="auto"/>
                    <w:bottom w:val="single" w:sz="4" w:space="0" w:color="auto"/>
                    <w:right w:val="single" w:sz="4" w:space="0" w:color="auto"/>
                  </w:tcBorders>
                </w:tcPr>
                <w:p w:rsidR="00ED66B6" w:rsidRDefault="00ED66B6" w:rsidP="00ED66B6">
                  <w:pPr>
                    <w:pStyle w:val="ConsPlusNormal"/>
                    <w:spacing w:after="1" w:line="200" w:lineRule="atLeast"/>
                    <w:rPr>
                      <w:sz w:val="20"/>
                      <w:lang w:val="en-US"/>
                    </w:rPr>
                  </w:pPr>
                  <w:r w:rsidRPr="00790E6F">
                    <w:rPr>
                      <w:sz w:val="20"/>
                      <w:lang w:val="en-US"/>
                    </w:rPr>
                    <w:t>S211/1.2</w:t>
                  </w:r>
                </w:p>
                <w:p w:rsidR="00ED66B6" w:rsidRDefault="00ED66B6" w:rsidP="00ED66B6">
                  <w:pPr>
                    <w:pStyle w:val="ConsPlusNormal"/>
                    <w:spacing w:after="1" w:line="200" w:lineRule="atLeast"/>
                    <w:rPr>
                      <w:sz w:val="20"/>
                      <w:lang w:val="en-US"/>
                    </w:rPr>
                  </w:pPr>
                </w:p>
                <w:p w:rsidR="00ED66B6" w:rsidRPr="00790E6F" w:rsidRDefault="00ED66B6" w:rsidP="00ED66B6">
                  <w:pPr>
                    <w:pStyle w:val="ConsPlusNormal"/>
                    <w:spacing w:after="1" w:line="200" w:lineRule="atLeast"/>
                    <w:rPr>
                      <w:sz w:val="20"/>
                      <w:lang w:val="en-US"/>
                    </w:rPr>
                  </w:pP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tcPr>
                <w:p w:rsidR="00ED66B6" w:rsidRPr="00ED66B6" w:rsidRDefault="00ED66B6" w:rsidP="00ED66B6">
                  <w:pPr>
                    <w:pStyle w:val="ConsPlusNormal"/>
                    <w:spacing w:after="1" w:line="200" w:lineRule="atLeast"/>
                    <w:rPr>
                      <w:strike/>
                      <w:sz w:val="20"/>
                      <w:lang w:val="en-US"/>
                    </w:rPr>
                  </w:pPr>
                  <w:r w:rsidRPr="00ED66B6">
                    <w:rPr>
                      <w:strike/>
                      <w:color w:val="FF0000"/>
                      <w:sz w:val="20"/>
                      <w:lang w:val="en-US"/>
                    </w:rPr>
                    <w:t>29</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S28205/18</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r w:rsidR="00ED66B6" w:rsidRPr="00790E6F" w:rsidTr="007F23CA">
              <w:tc>
                <w:tcPr>
                  <w:tcW w:w="1608" w:type="dxa"/>
                  <w:tcBorders>
                    <w:top w:val="single" w:sz="4" w:space="0" w:color="auto"/>
                    <w:left w:val="single" w:sz="4" w:space="0" w:color="auto"/>
                    <w:bottom w:val="single" w:sz="4" w:space="0" w:color="auto"/>
                    <w:right w:val="single" w:sz="4" w:space="0" w:color="auto"/>
                  </w:tcBorders>
                </w:tcPr>
                <w:p w:rsidR="00ED66B6" w:rsidRPr="00ED66B6" w:rsidRDefault="00ED66B6" w:rsidP="00ED66B6">
                  <w:pPr>
                    <w:pStyle w:val="ConsPlusNormal"/>
                    <w:spacing w:after="1" w:line="200" w:lineRule="atLeast"/>
                    <w:rPr>
                      <w:strike/>
                      <w:sz w:val="20"/>
                      <w:lang w:val="en-US"/>
                    </w:rPr>
                  </w:pPr>
                  <w:r w:rsidRPr="00ED66B6">
                    <w:rPr>
                      <w:strike/>
                      <w:color w:val="FF0000"/>
                      <w:sz w:val="20"/>
                      <w:lang w:val="en-US"/>
                    </w:rPr>
                    <w:t>30</w:t>
                  </w:r>
                </w:p>
              </w:tc>
              <w:tc>
                <w:tcPr>
                  <w:tcW w:w="354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r w:rsidRPr="00790E6F">
                    <w:rPr>
                      <w:sz w:val="20"/>
                      <w:lang w:val="en-US"/>
                    </w:rPr>
                    <w:t>S47305/18</w:t>
                  </w:r>
                </w:p>
              </w:tc>
              <w:tc>
                <w:tcPr>
                  <w:tcW w:w="222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lang w:val="en-US"/>
                    </w:rPr>
                  </w:pPr>
                </w:p>
              </w:tc>
            </w:tr>
          </w:tbl>
          <w:p w:rsidR="00ED66B6" w:rsidRPr="00ED66B6" w:rsidRDefault="00ED66B6" w:rsidP="00790E6F">
            <w:pPr>
              <w:pStyle w:val="ConsPlusNormal"/>
              <w:spacing w:after="1" w:line="200" w:lineRule="atLeast"/>
              <w:jc w:val="both"/>
              <w:rPr>
                <w:sz w:val="20"/>
              </w:rPr>
            </w:pPr>
          </w:p>
        </w:tc>
        <w:tc>
          <w:tcPr>
            <w:tcW w:w="7597" w:type="dxa"/>
          </w:tcPr>
          <w:p w:rsidR="00ED66B6" w:rsidRPr="00790E6F" w:rsidRDefault="00ED66B6" w:rsidP="00ED66B6">
            <w:pPr>
              <w:pStyle w:val="ConsPlusNormal"/>
              <w:spacing w:after="1" w:line="200" w:lineRule="atLeast"/>
              <w:jc w:val="both"/>
              <w:rPr>
                <w:sz w:val="20"/>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0"/>
              <w:gridCol w:w="3118"/>
              <w:gridCol w:w="2578"/>
            </w:tblGrid>
            <w:tr w:rsidR="00ED66B6" w:rsidRPr="00790E6F" w:rsidTr="00ED66B6">
              <w:tc>
                <w:tcPr>
                  <w:tcW w:w="7376" w:type="dxa"/>
                  <w:gridSpan w:val="3"/>
                  <w:tcBorders>
                    <w:bottom w:val="single" w:sz="4" w:space="0" w:color="auto"/>
                  </w:tcBorders>
                  <w:vAlign w:val="bottom"/>
                </w:tcPr>
                <w:p w:rsidR="00ED66B6" w:rsidRPr="00790E6F" w:rsidRDefault="00ED66B6" w:rsidP="00ED66B6">
                  <w:pPr>
                    <w:pStyle w:val="ConsPlusNormal"/>
                    <w:spacing w:after="1" w:line="200" w:lineRule="atLeast"/>
                    <w:jc w:val="right"/>
                    <w:rPr>
                      <w:sz w:val="20"/>
                    </w:rPr>
                  </w:pPr>
                  <w:r w:rsidRPr="00790E6F">
                    <w:rPr>
                      <w:sz w:val="20"/>
                    </w:rPr>
                    <w:t>тыс. руб.</w:t>
                  </w: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rPr>
                  </w:pPr>
                  <w:r w:rsidRPr="00790E6F">
                    <w:rPr>
                      <w:sz w:val="20"/>
                    </w:rPr>
                    <w:t>Номер строки</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rPr>
                  </w:pPr>
                  <w:r w:rsidRPr="00790E6F">
                    <w:rPr>
                      <w:sz w:val="20"/>
                    </w:rPr>
                    <w:t>Код обозначения расшифровки</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rPr>
                  </w:pPr>
                  <w:r w:rsidRPr="00790E6F">
                    <w:rPr>
                      <w:sz w:val="20"/>
                    </w:rPr>
                    <w:t>Сумма</w:t>
                  </w: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rPr>
                  </w:pPr>
                  <w:r w:rsidRPr="00790E6F">
                    <w:rPr>
                      <w:sz w:val="20"/>
                    </w:rPr>
                    <w:t>1</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rPr>
                  </w:pPr>
                  <w:r w:rsidRPr="00790E6F">
                    <w:rPr>
                      <w:sz w:val="20"/>
                    </w:rPr>
                    <w:t>2</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rPr>
                  </w:pPr>
                  <w:r w:rsidRPr="00790E6F">
                    <w:rPr>
                      <w:sz w:val="20"/>
                    </w:rPr>
                    <w:t>3</w:t>
                  </w: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1</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S155/16</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S175/16</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3</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S156/17</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4</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S176/17</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S256/6</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S256/8</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7</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S27801/1.1</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lastRenderedPageBreak/>
                    <w:t>8</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S278/1.2</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9</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S28401/1.1</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10</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S/4.1</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11</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S/4.2</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12</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S/18.1</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13</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S375/16</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14</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S385/16</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15</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S376/17</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16</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S386/17</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17</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S456/6</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18</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S456/8</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19</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S47401/2.1</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20</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S/4.3</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21</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S/4.4</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22</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S/18.2</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23</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S282/4.1</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24</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S473/4.1</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25</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S/4.5</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26</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S/4.6</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27</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S211/1.1</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lastRenderedPageBreak/>
                    <w:t>28</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S211/1.2</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29</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S211/1.3</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30</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S28205/18</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31</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S47305/18</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32</w:t>
                  </w:r>
                </w:p>
              </w:tc>
              <w:tc>
                <w:tcPr>
                  <w:tcW w:w="311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S47803/15</w:t>
                  </w:r>
                </w:p>
              </w:tc>
              <w:tc>
                <w:tcPr>
                  <w:tcW w:w="257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bl>
          <w:p w:rsidR="00ED66B6" w:rsidRPr="00790E6F" w:rsidRDefault="00ED66B6" w:rsidP="00790E6F">
            <w:pPr>
              <w:pStyle w:val="ConsPlusNormal"/>
              <w:spacing w:after="1" w:line="200" w:lineRule="atLeast"/>
              <w:jc w:val="both"/>
              <w:rPr>
                <w:sz w:val="20"/>
              </w:rPr>
            </w:pPr>
          </w:p>
        </w:tc>
      </w:tr>
      <w:tr w:rsidR="00ED66B6" w:rsidRPr="00790E6F" w:rsidTr="00790E6F">
        <w:tc>
          <w:tcPr>
            <w:tcW w:w="7597" w:type="dxa"/>
          </w:tcPr>
          <w:p w:rsidR="00ED66B6" w:rsidRPr="00ED66B6" w:rsidRDefault="00ED66B6" w:rsidP="00ED66B6">
            <w:pPr>
              <w:pStyle w:val="ConsPlusNormal"/>
              <w:spacing w:after="1" w:line="200" w:lineRule="atLeast"/>
              <w:jc w:val="both"/>
              <w:rPr>
                <w:sz w:val="20"/>
              </w:rPr>
            </w:pPr>
          </w:p>
          <w:p w:rsidR="00ED66B6" w:rsidRPr="00ED66B6" w:rsidRDefault="00ED66B6" w:rsidP="00ED66B6">
            <w:pPr>
              <w:pStyle w:val="ConsPlusNonformat"/>
              <w:spacing w:after="1" w:line="200" w:lineRule="atLeast"/>
              <w:jc w:val="both"/>
              <w:rPr>
                <w:sz w:val="16"/>
                <w:szCs w:val="16"/>
              </w:rPr>
            </w:pPr>
            <w:r w:rsidRPr="00ED66B6">
              <w:rPr>
                <w:sz w:val="16"/>
                <w:szCs w:val="16"/>
              </w:rPr>
              <w:t xml:space="preserve">Раздел </w:t>
            </w:r>
            <w:r w:rsidRPr="00ED66B6">
              <w:rPr>
                <w:sz w:val="16"/>
                <w:szCs w:val="16"/>
                <w:lang w:val="en-US"/>
              </w:rPr>
              <w:t>III</w:t>
            </w:r>
            <w:r w:rsidRPr="00ED66B6">
              <w:rPr>
                <w:sz w:val="16"/>
                <w:szCs w:val="16"/>
              </w:rPr>
              <w:t>. Расшифровки для расчета балансовых показателей, используемых  в</w:t>
            </w:r>
          </w:p>
          <w:p w:rsidR="00ED66B6" w:rsidRPr="00ED66B6" w:rsidRDefault="00ED66B6" w:rsidP="00ED66B6">
            <w:pPr>
              <w:pStyle w:val="ConsPlusNonformat"/>
              <w:spacing w:after="1" w:line="200" w:lineRule="atLeast"/>
              <w:jc w:val="both"/>
              <w:rPr>
                <w:sz w:val="16"/>
                <w:szCs w:val="16"/>
              </w:rPr>
            </w:pPr>
            <w:r w:rsidRPr="00ED66B6">
              <w:rPr>
                <w:sz w:val="16"/>
                <w:szCs w:val="16"/>
              </w:rPr>
              <w:t xml:space="preserve">            целях анализа финансового положения кредитных организаций</w:t>
            </w:r>
          </w:p>
        </w:tc>
        <w:tc>
          <w:tcPr>
            <w:tcW w:w="7597" w:type="dxa"/>
          </w:tcPr>
          <w:p w:rsidR="00ED66B6" w:rsidRPr="00790E6F" w:rsidRDefault="00ED66B6" w:rsidP="00ED66B6">
            <w:pPr>
              <w:pStyle w:val="ConsPlusNormal"/>
              <w:spacing w:after="1" w:line="200" w:lineRule="atLeast"/>
              <w:jc w:val="both"/>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8"/>
              <w:gridCol w:w="6265"/>
            </w:tblGrid>
            <w:tr w:rsidR="00ED66B6" w:rsidRPr="00790E6F" w:rsidTr="00ED66B6">
              <w:tc>
                <w:tcPr>
                  <w:tcW w:w="1148" w:type="dxa"/>
                </w:tcPr>
                <w:p w:rsidR="00ED66B6" w:rsidRPr="00790E6F" w:rsidRDefault="00ED66B6" w:rsidP="00ED66B6">
                  <w:pPr>
                    <w:pStyle w:val="ConsPlusNormal"/>
                    <w:spacing w:after="1" w:line="200" w:lineRule="atLeast"/>
                    <w:jc w:val="both"/>
                    <w:outlineLvl w:val="2"/>
                    <w:rPr>
                      <w:sz w:val="20"/>
                    </w:rPr>
                  </w:pPr>
                  <w:r w:rsidRPr="00790E6F">
                    <w:rPr>
                      <w:sz w:val="20"/>
                    </w:rPr>
                    <w:t>Раздел III.</w:t>
                  </w:r>
                </w:p>
              </w:tc>
              <w:tc>
                <w:tcPr>
                  <w:tcW w:w="6265" w:type="dxa"/>
                </w:tcPr>
                <w:p w:rsidR="00ED66B6" w:rsidRPr="00790E6F" w:rsidRDefault="00ED66B6" w:rsidP="00ED66B6">
                  <w:pPr>
                    <w:pStyle w:val="ConsPlusNormal"/>
                    <w:spacing w:after="1" w:line="200" w:lineRule="atLeast"/>
                    <w:jc w:val="both"/>
                    <w:rPr>
                      <w:sz w:val="20"/>
                    </w:rPr>
                  </w:pPr>
                  <w:r w:rsidRPr="00790E6F">
                    <w:rPr>
                      <w:sz w:val="20"/>
                    </w:rPr>
                    <w:t>Расшифровки для расчета балансовых показателей, используемых в целях анализа финансового положения кредитных организаций</w:t>
                  </w:r>
                </w:p>
              </w:tc>
            </w:tr>
          </w:tbl>
          <w:p w:rsidR="00ED66B6" w:rsidRPr="00790E6F" w:rsidRDefault="00ED66B6" w:rsidP="00790E6F">
            <w:pPr>
              <w:pStyle w:val="ConsPlusNormal"/>
              <w:spacing w:after="1" w:line="200" w:lineRule="atLeast"/>
              <w:jc w:val="both"/>
              <w:rPr>
                <w:sz w:val="20"/>
              </w:rPr>
            </w:pPr>
          </w:p>
        </w:tc>
      </w:tr>
      <w:tr w:rsidR="00ED66B6" w:rsidRPr="00790E6F" w:rsidTr="00790E6F">
        <w:tc>
          <w:tcPr>
            <w:tcW w:w="7597" w:type="dxa"/>
          </w:tcPr>
          <w:p w:rsidR="00ED66B6" w:rsidRPr="00ED66B6" w:rsidRDefault="00ED66B6" w:rsidP="00ED66B6">
            <w:pPr>
              <w:pStyle w:val="ConsPlusNonformat"/>
              <w:spacing w:after="1" w:line="200" w:lineRule="atLeast"/>
              <w:jc w:val="both"/>
              <w:rPr>
                <w:rFonts w:ascii="Arial" w:hAnsi="Arial" w:cs="Arial"/>
              </w:rPr>
            </w:pPr>
          </w:p>
          <w:p w:rsidR="00ED66B6" w:rsidRPr="00ED66B6" w:rsidRDefault="00ED66B6" w:rsidP="00ED66B6">
            <w:pPr>
              <w:pStyle w:val="ConsPlusNonformat"/>
              <w:spacing w:after="1" w:line="200" w:lineRule="atLeast"/>
              <w:jc w:val="both"/>
              <w:rPr>
                <w:sz w:val="16"/>
                <w:szCs w:val="16"/>
              </w:rPr>
            </w:pPr>
            <w:r w:rsidRPr="00ED66B6">
              <w:rPr>
                <w:sz w:val="16"/>
                <w:szCs w:val="16"/>
              </w:rPr>
              <w:t xml:space="preserve">                                                                  тыс. руб.</w:t>
            </w:r>
          </w:p>
          <w:p w:rsidR="00ED66B6" w:rsidRPr="00ED66B6" w:rsidRDefault="00ED66B6" w:rsidP="00ED66B6">
            <w:pPr>
              <w:spacing w:after="1" w:line="200" w:lineRule="atLeast"/>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7"/>
              <w:gridCol w:w="3466"/>
              <w:gridCol w:w="2443"/>
            </w:tblGrid>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rPr>
                  </w:pPr>
                  <w:r w:rsidRPr="00790E6F">
                    <w:rPr>
                      <w:sz w:val="20"/>
                    </w:rPr>
                    <w:t>Номер строки</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rPr>
                  </w:pPr>
                  <w:r w:rsidRPr="00790E6F">
                    <w:rPr>
                      <w:sz w:val="20"/>
                    </w:rPr>
                    <w:t>Код обозначения расшифровки</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rPr>
                  </w:pPr>
                  <w:r w:rsidRPr="00790E6F">
                    <w:rPr>
                      <w:sz w:val="20"/>
                    </w:rPr>
                    <w:t>Сумма</w:t>
                  </w: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rPr>
                  </w:pPr>
                  <w:r w:rsidRPr="00790E6F">
                    <w:rPr>
                      <w:sz w:val="20"/>
                    </w:rPr>
                    <w:t>1</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rPr>
                  </w:pPr>
                  <w:r w:rsidRPr="00790E6F">
                    <w:rPr>
                      <w:sz w:val="20"/>
                    </w:rPr>
                    <w:t>2</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rPr>
                  </w:pPr>
                  <w:r w:rsidRPr="00790E6F">
                    <w:rPr>
                      <w:sz w:val="20"/>
                    </w:rPr>
                    <w:t>3</w:t>
                  </w: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1</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5101</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2</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5102</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3</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5103</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4</w:t>
                  </w:r>
                </w:p>
              </w:tc>
              <w:tc>
                <w:tcPr>
                  <w:tcW w:w="3466"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5104</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5105</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6</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5106</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7</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5107</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8</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5108</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9</w:t>
                  </w:r>
                </w:p>
              </w:tc>
              <w:tc>
                <w:tcPr>
                  <w:tcW w:w="3466"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5109</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lastRenderedPageBreak/>
                    <w:t>10</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5110</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11</w:t>
                  </w:r>
                </w:p>
              </w:tc>
              <w:tc>
                <w:tcPr>
                  <w:tcW w:w="3466"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5111</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12</w:t>
                  </w:r>
                </w:p>
              </w:tc>
              <w:tc>
                <w:tcPr>
                  <w:tcW w:w="3466"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5112</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13</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5113</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14</w:t>
                  </w:r>
                </w:p>
              </w:tc>
              <w:tc>
                <w:tcPr>
                  <w:tcW w:w="3466"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5114</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15</w:t>
                  </w:r>
                </w:p>
              </w:tc>
              <w:tc>
                <w:tcPr>
                  <w:tcW w:w="3466"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5115</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16</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5116</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17</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5117</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18</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5118</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19</w:t>
                  </w:r>
                </w:p>
              </w:tc>
              <w:tc>
                <w:tcPr>
                  <w:tcW w:w="3466"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5119</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20</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5120</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21</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5121</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22</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5122</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23</w:t>
                  </w:r>
                </w:p>
              </w:tc>
              <w:tc>
                <w:tcPr>
                  <w:tcW w:w="3466"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5123</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24</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5124</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25</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5125</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26</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5126</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27</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5127</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28</w:t>
                  </w:r>
                </w:p>
              </w:tc>
              <w:tc>
                <w:tcPr>
                  <w:tcW w:w="3466"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6101</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29</w:t>
                  </w:r>
                </w:p>
              </w:tc>
              <w:tc>
                <w:tcPr>
                  <w:tcW w:w="3466"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6221</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lastRenderedPageBreak/>
                    <w:t>30</w:t>
                  </w:r>
                </w:p>
              </w:tc>
              <w:tc>
                <w:tcPr>
                  <w:tcW w:w="3466"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6222</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31</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6223</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32</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6224</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33</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6501</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34</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6502</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35</w:t>
                  </w:r>
                </w:p>
              </w:tc>
              <w:tc>
                <w:tcPr>
                  <w:tcW w:w="3466"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6503</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36</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6504</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37</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6505</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38</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6506</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39</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6507</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40</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6508</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41</w:t>
                  </w:r>
                </w:p>
              </w:tc>
              <w:tc>
                <w:tcPr>
                  <w:tcW w:w="3466" w:type="dxa"/>
                  <w:tcBorders>
                    <w:top w:val="single" w:sz="4" w:space="0" w:color="auto"/>
                    <w:left w:val="single" w:sz="4" w:space="0" w:color="auto"/>
                    <w:bottom w:val="single" w:sz="4" w:space="0" w:color="auto"/>
                    <w:right w:val="single" w:sz="4" w:space="0" w:color="auto"/>
                  </w:tcBorders>
                  <w:vAlign w:val="bottom"/>
                </w:tcPr>
                <w:p w:rsidR="00ED66B6" w:rsidRPr="00790E6F" w:rsidRDefault="00ED66B6" w:rsidP="00ED66B6">
                  <w:pPr>
                    <w:pStyle w:val="ConsPlusNormal"/>
                    <w:spacing w:after="1" w:line="200" w:lineRule="atLeast"/>
                    <w:rPr>
                      <w:sz w:val="20"/>
                    </w:rPr>
                  </w:pPr>
                  <w:r w:rsidRPr="00790E6F">
                    <w:rPr>
                      <w:sz w:val="20"/>
                    </w:rPr>
                    <w:t>6509</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c>
                <w:tcPr>
                  <w:tcW w:w="1467"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42</w:t>
                  </w:r>
                </w:p>
              </w:tc>
              <w:tc>
                <w:tcPr>
                  <w:tcW w:w="3466"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6510</w:t>
                  </w:r>
                </w:p>
              </w:tc>
              <w:tc>
                <w:tcPr>
                  <w:tcW w:w="2443"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bl>
          <w:p w:rsidR="00ED66B6" w:rsidRPr="00ED66B6" w:rsidRDefault="00ED66B6" w:rsidP="00790E6F">
            <w:pPr>
              <w:pStyle w:val="ConsPlusNormal"/>
              <w:spacing w:after="1" w:line="200" w:lineRule="atLeast"/>
              <w:jc w:val="both"/>
              <w:rPr>
                <w:sz w:val="20"/>
              </w:rPr>
            </w:pPr>
          </w:p>
        </w:tc>
        <w:tc>
          <w:tcPr>
            <w:tcW w:w="7597" w:type="dxa"/>
          </w:tcPr>
          <w:p w:rsidR="00ED66B6" w:rsidRPr="00790E6F" w:rsidRDefault="00ED66B6" w:rsidP="00ED66B6">
            <w:pPr>
              <w:pStyle w:val="ConsPlusNormal"/>
              <w:spacing w:after="1" w:line="200" w:lineRule="atLeast"/>
              <w:jc w:val="both"/>
              <w:rPr>
                <w:sz w:val="20"/>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8"/>
              <w:gridCol w:w="3260"/>
              <w:gridCol w:w="2574"/>
            </w:tblGrid>
            <w:tr w:rsidR="00ED66B6" w:rsidRPr="00790E6F" w:rsidTr="007F23CA">
              <w:tc>
                <w:tcPr>
                  <w:tcW w:w="7372" w:type="dxa"/>
                  <w:gridSpan w:val="3"/>
                  <w:tcBorders>
                    <w:bottom w:val="single" w:sz="4" w:space="0" w:color="auto"/>
                  </w:tcBorders>
                </w:tcPr>
                <w:p w:rsidR="00ED66B6" w:rsidRPr="00790E6F" w:rsidRDefault="00ED66B6" w:rsidP="00ED66B6">
                  <w:pPr>
                    <w:pStyle w:val="ConsPlusNormal"/>
                    <w:spacing w:after="1" w:line="200" w:lineRule="atLeast"/>
                    <w:jc w:val="right"/>
                    <w:rPr>
                      <w:sz w:val="20"/>
                    </w:rPr>
                  </w:pPr>
                  <w:r w:rsidRPr="00790E6F">
                    <w:rPr>
                      <w:sz w:val="20"/>
                    </w:rPr>
                    <w:t>тыс. руб.</w:t>
                  </w: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rPr>
                  </w:pPr>
                  <w:r w:rsidRPr="00790E6F">
                    <w:rPr>
                      <w:sz w:val="20"/>
                    </w:rPr>
                    <w:t>Номер строки</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rPr>
                  </w:pPr>
                  <w:r w:rsidRPr="00790E6F">
                    <w:rPr>
                      <w:sz w:val="20"/>
                    </w:rPr>
                    <w:t>Код обозначения расшифровки</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rPr>
                  </w:pPr>
                  <w:r w:rsidRPr="00790E6F">
                    <w:rPr>
                      <w:sz w:val="20"/>
                    </w:rPr>
                    <w:t>Сумма</w:t>
                  </w: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rPr>
                  </w:pPr>
                  <w:r w:rsidRPr="00790E6F">
                    <w:rPr>
                      <w:sz w:val="20"/>
                    </w:rPr>
                    <w:t>1</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rPr>
                  </w:pPr>
                  <w:r w:rsidRPr="00790E6F">
                    <w:rPr>
                      <w:sz w:val="20"/>
                    </w:rPr>
                    <w:t>2</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jc w:val="center"/>
                    <w:rPr>
                      <w:sz w:val="20"/>
                    </w:rPr>
                  </w:pPr>
                  <w:r w:rsidRPr="00790E6F">
                    <w:rPr>
                      <w:sz w:val="20"/>
                    </w:rPr>
                    <w:t>3</w:t>
                  </w: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1</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5101</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5102</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3</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5103</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4</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5104</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5105</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5106</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7</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5107</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8</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5108</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9</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5109</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lastRenderedPageBreak/>
                    <w:t>10</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5110</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11</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5111</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12</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5112</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13</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5113</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14</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5114</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15</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5115</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16</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5116</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17</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5117</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18</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5118</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19</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5119</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20</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5120</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21</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5121</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22</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5122</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23</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5123</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24</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5124</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25</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5125</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26</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5126</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27</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5127</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28</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6101</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29</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6221</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lastRenderedPageBreak/>
                    <w:t>30</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6222</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31</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6223</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32</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6224</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33</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6501</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34</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6502</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35</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6503</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36</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6504</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37</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6505</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38</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6506</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39</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6507</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40</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6508</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41</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6509</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42</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r w:rsidRPr="00790E6F">
                    <w:rPr>
                      <w:sz w:val="20"/>
                    </w:rPr>
                    <w:t>6510</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43</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6511</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44</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6512</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45</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6513</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46</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6514</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p>
              </w:tc>
            </w:tr>
            <w:tr w:rsidR="00ED66B6" w:rsidRPr="00790E6F" w:rsidTr="00ED66B6">
              <w:tblPrEx>
                <w:tblBorders>
                  <w:left w:val="single" w:sz="4" w:space="0" w:color="auto"/>
                  <w:right w:val="single" w:sz="4" w:space="0" w:color="auto"/>
                </w:tblBorders>
              </w:tblPrEx>
              <w:tc>
                <w:tcPr>
                  <w:tcW w:w="1538"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47</w:t>
                  </w:r>
                </w:p>
              </w:tc>
              <w:tc>
                <w:tcPr>
                  <w:tcW w:w="3260"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r w:rsidRPr="00790E6F">
                    <w:rPr>
                      <w:sz w:val="20"/>
                      <w:highlight w:val="lightGray"/>
                    </w:rPr>
                    <w:t>6515</w:t>
                  </w:r>
                </w:p>
              </w:tc>
              <w:tc>
                <w:tcPr>
                  <w:tcW w:w="2574" w:type="dxa"/>
                  <w:tcBorders>
                    <w:top w:val="single" w:sz="4" w:space="0" w:color="auto"/>
                    <w:left w:val="single" w:sz="4" w:space="0" w:color="auto"/>
                    <w:bottom w:val="single" w:sz="4" w:space="0" w:color="auto"/>
                    <w:right w:val="single" w:sz="4" w:space="0" w:color="auto"/>
                  </w:tcBorders>
                </w:tcPr>
                <w:p w:rsidR="00ED66B6" w:rsidRPr="00790E6F" w:rsidRDefault="00ED66B6" w:rsidP="00ED66B6">
                  <w:pPr>
                    <w:pStyle w:val="ConsPlusNormal"/>
                    <w:spacing w:after="1" w:line="200" w:lineRule="atLeast"/>
                    <w:rPr>
                      <w:sz w:val="20"/>
                      <w:highlight w:val="lightGray"/>
                    </w:rPr>
                  </w:pPr>
                </w:p>
              </w:tc>
            </w:tr>
          </w:tbl>
          <w:p w:rsidR="00ED66B6" w:rsidRPr="00790E6F" w:rsidRDefault="00ED66B6" w:rsidP="00790E6F">
            <w:pPr>
              <w:pStyle w:val="ConsPlusNormal"/>
              <w:spacing w:after="1" w:line="200" w:lineRule="atLeast"/>
              <w:jc w:val="both"/>
              <w:rPr>
                <w:sz w:val="20"/>
              </w:rPr>
            </w:pPr>
          </w:p>
        </w:tc>
      </w:tr>
      <w:tr w:rsidR="00ED66B6" w:rsidRPr="00790E6F" w:rsidTr="00790E6F">
        <w:tc>
          <w:tcPr>
            <w:tcW w:w="7597" w:type="dxa"/>
          </w:tcPr>
          <w:p w:rsidR="00ED66B6" w:rsidRPr="00790E6F" w:rsidRDefault="00ED66B6" w:rsidP="00ED66B6">
            <w:pPr>
              <w:pStyle w:val="ConsPlusNormal"/>
              <w:spacing w:after="1" w:line="200" w:lineRule="atLeast"/>
              <w:jc w:val="both"/>
              <w:rPr>
                <w:sz w:val="20"/>
              </w:rPr>
            </w:pPr>
          </w:p>
          <w:p w:rsidR="00ED66B6" w:rsidRPr="00ED66B6" w:rsidRDefault="00ED66B6" w:rsidP="00ED66B6">
            <w:pPr>
              <w:pStyle w:val="ConsPlusNonformat"/>
              <w:spacing w:after="1" w:line="200" w:lineRule="atLeast"/>
              <w:jc w:val="both"/>
              <w:rPr>
                <w:sz w:val="16"/>
                <w:szCs w:val="16"/>
              </w:rPr>
            </w:pPr>
            <w:r w:rsidRPr="00ED66B6">
              <w:rPr>
                <w:sz w:val="16"/>
                <w:szCs w:val="16"/>
              </w:rPr>
              <w:t>Раздел III.1. Расшифровки для расчета  показателей,  используемых  в  целях</w:t>
            </w:r>
          </w:p>
          <w:p w:rsidR="00ED66B6" w:rsidRPr="00ED66B6" w:rsidRDefault="00ED66B6" w:rsidP="00ED66B6">
            <w:pPr>
              <w:pStyle w:val="ConsPlusNonformat"/>
              <w:spacing w:after="1" w:line="200" w:lineRule="atLeast"/>
              <w:jc w:val="both"/>
              <w:rPr>
                <w:sz w:val="16"/>
                <w:szCs w:val="16"/>
              </w:rPr>
            </w:pPr>
            <w:r w:rsidRPr="00ED66B6">
              <w:rPr>
                <w:sz w:val="16"/>
                <w:szCs w:val="16"/>
              </w:rPr>
              <w:t xml:space="preserve">              анализа финансовых результатов кредитных организаций</w:t>
            </w:r>
          </w:p>
          <w:p w:rsidR="00ED66B6" w:rsidRPr="00790E6F" w:rsidRDefault="00ED66B6" w:rsidP="00790E6F">
            <w:pPr>
              <w:pStyle w:val="ConsPlusNormal"/>
              <w:spacing w:after="1" w:line="200" w:lineRule="atLeast"/>
              <w:jc w:val="both"/>
              <w:rPr>
                <w:sz w:val="20"/>
              </w:rPr>
            </w:pPr>
          </w:p>
        </w:tc>
        <w:tc>
          <w:tcPr>
            <w:tcW w:w="7597" w:type="dxa"/>
          </w:tcPr>
          <w:p w:rsidR="00ED66B6" w:rsidRPr="00790E6F" w:rsidRDefault="00ED66B6" w:rsidP="00ED66B6">
            <w:pPr>
              <w:pStyle w:val="ConsPlusNormal"/>
              <w:spacing w:after="1" w:line="200" w:lineRule="atLeast"/>
              <w:jc w:val="both"/>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55"/>
              <w:gridCol w:w="6130"/>
            </w:tblGrid>
            <w:tr w:rsidR="00ED66B6" w:rsidRPr="00790E6F" w:rsidTr="007F23CA">
              <w:tc>
                <w:tcPr>
                  <w:tcW w:w="1255" w:type="dxa"/>
                </w:tcPr>
                <w:p w:rsidR="00ED66B6" w:rsidRPr="00790E6F" w:rsidRDefault="00ED66B6" w:rsidP="00ED66B6">
                  <w:pPr>
                    <w:pStyle w:val="ConsPlusNormal"/>
                    <w:spacing w:after="1" w:line="200" w:lineRule="atLeast"/>
                    <w:jc w:val="both"/>
                    <w:outlineLvl w:val="2"/>
                    <w:rPr>
                      <w:sz w:val="20"/>
                    </w:rPr>
                  </w:pPr>
                  <w:r w:rsidRPr="00790E6F">
                    <w:rPr>
                      <w:sz w:val="20"/>
                    </w:rPr>
                    <w:t>Раздел III.1.</w:t>
                  </w:r>
                </w:p>
              </w:tc>
              <w:tc>
                <w:tcPr>
                  <w:tcW w:w="6130" w:type="dxa"/>
                </w:tcPr>
                <w:p w:rsidR="00ED66B6" w:rsidRPr="00790E6F" w:rsidRDefault="00ED66B6" w:rsidP="00ED66B6">
                  <w:pPr>
                    <w:pStyle w:val="ConsPlusNormal"/>
                    <w:spacing w:after="1" w:line="200" w:lineRule="atLeast"/>
                    <w:jc w:val="both"/>
                    <w:rPr>
                      <w:sz w:val="20"/>
                    </w:rPr>
                  </w:pPr>
                  <w:r w:rsidRPr="00790E6F">
                    <w:rPr>
                      <w:sz w:val="20"/>
                    </w:rPr>
                    <w:t>Расшифровки для расчета показателей, используемых в целях анализа финансовых результатов кредитных организаций</w:t>
                  </w:r>
                </w:p>
              </w:tc>
            </w:tr>
          </w:tbl>
          <w:p w:rsidR="00ED66B6" w:rsidRPr="00790E6F" w:rsidRDefault="00ED66B6" w:rsidP="00790E6F">
            <w:pPr>
              <w:pStyle w:val="ConsPlusNormal"/>
              <w:spacing w:after="1" w:line="200" w:lineRule="atLeast"/>
              <w:jc w:val="both"/>
              <w:rPr>
                <w:sz w:val="20"/>
              </w:rPr>
            </w:pPr>
          </w:p>
        </w:tc>
      </w:tr>
      <w:tr w:rsidR="00ED66B6" w:rsidRPr="00790E6F" w:rsidTr="00790E6F">
        <w:tc>
          <w:tcPr>
            <w:tcW w:w="7597" w:type="dxa"/>
          </w:tcPr>
          <w:p w:rsidR="007F23CA" w:rsidRPr="00ED66B6" w:rsidRDefault="007F23CA" w:rsidP="007F23CA">
            <w:pPr>
              <w:pStyle w:val="ConsPlusNonformat"/>
              <w:spacing w:after="1" w:line="200" w:lineRule="atLeast"/>
              <w:jc w:val="both"/>
              <w:rPr>
                <w:rFonts w:ascii="Arial" w:hAnsi="Arial" w:cs="Arial"/>
              </w:rPr>
            </w:pPr>
          </w:p>
          <w:p w:rsidR="007F23CA" w:rsidRPr="00ED66B6" w:rsidRDefault="007F23CA" w:rsidP="007F23CA">
            <w:pPr>
              <w:pStyle w:val="ConsPlusNonformat"/>
              <w:spacing w:after="1" w:line="200" w:lineRule="atLeast"/>
              <w:jc w:val="both"/>
              <w:rPr>
                <w:sz w:val="16"/>
                <w:szCs w:val="16"/>
              </w:rPr>
            </w:pPr>
            <w:r w:rsidRPr="00ED66B6">
              <w:rPr>
                <w:sz w:val="16"/>
                <w:szCs w:val="16"/>
              </w:rPr>
              <w:t xml:space="preserve">                                                                  тыс. руб.</w:t>
            </w:r>
          </w:p>
          <w:p w:rsidR="007F23CA" w:rsidRPr="00ED66B6" w:rsidRDefault="007F23CA" w:rsidP="007F23CA">
            <w:pPr>
              <w:spacing w:after="1" w:line="200" w:lineRule="atLeast"/>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7"/>
              <w:gridCol w:w="3449"/>
              <w:gridCol w:w="2435"/>
            </w:tblGrid>
            <w:tr w:rsidR="007F23CA" w:rsidRPr="00790E6F" w:rsidTr="007F23CA">
              <w:tc>
                <w:tcPr>
                  <w:tcW w:w="1467"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jc w:val="center"/>
                    <w:rPr>
                      <w:sz w:val="20"/>
                    </w:rPr>
                  </w:pPr>
                  <w:r w:rsidRPr="00790E6F">
                    <w:rPr>
                      <w:sz w:val="20"/>
                    </w:rPr>
                    <w:t>Номер строки</w:t>
                  </w:r>
                </w:p>
              </w:tc>
              <w:tc>
                <w:tcPr>
                  <w:tcW w:w="3449" w:type="dxa"/>
                  <w:tcBorders>
                    <w:top w:val="single" w:sz="4" w:space="0" w:color="auto"/>
                    <w:left w:val="single" w:sz="4" w:space="0" w:color="auto"/>
                    <w:bottom w:val="single" w:sz="4" w:space="0" w:color="auto"/>
                    <w:right w:val="single" w:sz="4" w:space="0" w:color="auto"/>
                  </w:tcBorders>
                  <w:vAlign w:val="center"/>
                </w:tcPr>
                <w:p w:rsidR="007F23CA" w:rsidRPr="00790E6F" w:rsidRDefault="007F23CA" w:rsidP="007F23CA">
                  <w:pPr>
                    <w:pStyle w:val="ConsPlusNormal"/>
                    <w:spacing w:after="1" w:line="200" w:lineRule="atLeast"/>
                    <w:jc w:val="center"/>
                    <w:rPr>
                      <w:sz w:val="20"/>
                    </w:rPr>
                  </w:pPr>
                  <w:r w:rsidRPr="00790E6F">
                    <w:rPr>
                      <w:sz w:val="20"/>
                    </w:rPr>
                    <w:t>Код обозначения расшифровки</w:t>
                  </w:r>
                </w:p>
              </w:tc>
              <w:tc>
                <w:tcPr>
                  <w:tcW w:w="2435" w:type="dxa"/>
                  <w:tcBorders>
                    <w:top w:val="single" w:sz="4" w:space="0" w:color="auto"/>
                    <w:left w:val="single" w:sz="4" w:space="0" w:color="auto"/>
                    <w:bottom w:val="single" w:sz="4" w:space="0" w:color="auto"/>
                    <w:right w:val="single" w:sz="4" w:space="0" w:color="auto"/>
                  </w:tcBorders>
                  <w:vAlign w:val="center"/>
                </w:tcPr>
                <w:p w:rsidR="007F23CA" w:rsidRPr="00790E6F" w:rsidRDefault="007F23CA" w:rsidP="007F23CA">
                  <w:pPr>
                    <w:pStyle w:val="ConsPlusNormal"/>
                    <w:spacing w:after="1" w:line="200" w:lineRule="atLeast"/>
                    <w:jc w:val="center"/>
                    <w:rPr>
                      <w:sz w:val="20"/>
                    </w:rPr>
                  </w:pPr>
                  <w:r w:rsidRPr="00790E6F">
                    <w:rPr>
                      <w:sz w:val="20"/>
                    </w:rPr>
                    <w:t>Сумма</w:t>
                  </w: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jc w:val="center"/>
                    <w:rPr>
                      <w:sz w:val="20"/>
                    </w:rPr>
                  </w:pPr>
                  <w:r w:rsidRPr="00790E6F">
                    <w:rPr>
                      <w:sz w:val="20"/>
                    </w:rPr>
                    <w:t>1</w:t>
                  </w:r>
                </w:p>
              </w:tc>
              <w:tc>
                <w:tcPr>
                  <w:tcW w:w="3449"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jc w:val="center"/>
                    <w:rPr>
                      <w:sz w:val="20"/>
                    </w:rPr>
                  </w:pPr>
                  <w:r w:rsidRPr="00790E6F">
                    <w:rPr>
                      <w:sz w:val="20"/>
                    </w:rPr>
                    <w:t>2</w:t>
                  </w:r>
                </w:p>
              </w:tc>
              <w:tc>
                <w:tcPr>
                  <w:tcW w:w="2435" w:type="dxa"/>
                  <w:tcBorders>
                    <w:top w:val="single" w:sz="4" w:space="0" w:color="auto"/>
                    <w:left w:val="single" w:sz="4" w:space="0" w:color="auto"/>
                    <w:bottom w:val="single" w:sz="4" w:space="0" w:color="auto"/>
                    <w:right w:val="single" w:sz="4" w:space="0" w:color="auto"/>
                  </w:tcBorders>
                  <w:vAlign w:val="center"/>
                </w:tcPr>
                <w:p w:rsidR="007F23CA" w:rsidRPr="00790E6F" w:rsidRDefault="007F23CA" w:rsidP="007F23CA">
                  <w:pPr>
                    <w:pStyle w:val="ConsPlusNormal"/>
                    <w:spacing w:after="1" w:line="200" w:lineRule="atLeast"/>
                    <w:jc w:val="center"/>
                    <w:rPr>
                      <w:sz w:val="20"/>
                    </w:rPr>
                  </w:pPr>
                  <w:r w:rsidRPr="00790E6F">
                    <w:rPr>
                      <w:sz w:val="20"/>
                    </w:rPr>
                    <w:t>3</w:t>
                  </w: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1</w:t>
                  </w:r>
                </w:p>
              </w:tc>
              <w:tc>
                <w:tcPr>
                  <w:tcW w:w="3449"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5201</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2</w:t>
                  </w:r>
                </w:p>
              </w:tc>
              <w:tc>
                <w:tcPr>
                  <w:tcW w:w="3449"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5202</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3</w:t>
                  </w:r>
                </w:p>
              </w:tc>
              <w:tc>
                <w:tcPr>
                  <w:tcW w:w="3449"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5203</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4</w:t>
                  </w:r>
                </w:p>
              </w:tc>
              <w:tc>
                <w:tcPr>
                  <w:tcW w:w="3449"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5204</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5</w:t>
                  </w:r>
                </w:p>
              </w:tc>
              <w:tc>
                <w:tcPr>
                  <w:tcW w:w="3449"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5205</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6</w:t>
                  </w:r>
                </w:p>
              </w:tc>
              <w:tc>
                <w:tcPr>
                  <w:tcW w:w="3449"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5206</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7</w:t>
                  </w:r>
                </w:p>
              </w:tc>
              <w:tc>
                <w:tcPr>
                  <w:tcW w:w="3449"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5207</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8</w:t>
                  </w:r>
                </w:p>
              </w:tc>
              <w:tc>
                <w:tcPr>
                  <w:tcW w:w="3449"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5208</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9</w:t>
                  </w:r>
                </w:p>
              </w:tc>
              <w:tc>
                <w:tcPr>
                  <w:tcW w:w="3449"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5209</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10</w:t>
                  </w:r>
                </w:p>
              </w:tc>
              <w:tc>
                <w:tcPr>
                  <w:tcW w:w="3449"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5210</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11</w:t>
                  </w:r>
                </w:p>
              </w:tc>
              <w:tc>
                <w:tcPr>
                  <w:tcW w:w="3449"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5211</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12</w:t>
                  </w:r>
                </w:p>
              </w:tc>
              <w:tc>
                <w:tcPr>
                  <w:tcW w:w="3449"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5212</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13</w:t>
                  </w:r>
                </w:p>
              </w:tc>
              <w:tc>
                <w:tcPr>
                  <w:tcW w:w="3449"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5213</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14</w:t>
                  </w:r>
                </w:p>
              </w:tc>
              <w:tc>
                <w:tcPr>
                  <w:tcW w:w="3449"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5214</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15</w:t>
                  </w:r>
                </w:p>
              </w:tc>
              <w:tc>
                <w:tcPr>
                  <w:tcW w:w="3449"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5215</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16</w:t>
                  </w:r>
                </w:p>
              </w:tc>
              <w:tc>
                <w:tcPr>
                  <w:tcW w:w="3449"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5216</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17</w:t>
                  </w:r>
                </w:p>
              </w:tc>
              <w:tc>
                <w:tcPr>
                  <w:tcW w:w="3449"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5217</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lastRenderedPageBreak/>
                    <w:t>18</w:t>
                  </w:r>
                </w:p>
              </w:tc>
              <w:tc>
                <w:tcPr>
                  <w:tcW w:w="3449"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5218</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19</w:t>
                  </w:r>
                </w:p>
              </w:tc>
              <w:tc>
                <w:tcPr>
                  <w:tcW w:w="3449"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5219</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20</w:t>
                  </w:r>
                </w:p>
              </w:tc>
              <w:tc>
                <w:tcPr>
                  <w:tcW w:w="3449"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5220</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21</w:t>
                  </w:r>
                </w:p>
              </w:tc>
              <w:tc>
                <w:tcPr>
                  <w:tcW w:w="3449"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5221</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22</w:t>
                  </w:r>
                </w:p>
              </w:tc>
              <w:tc>
                <w:tcPr>
                  <w:tcW w:w="3449"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5222</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23</w:t>
                  </w:r>
                </w:p>
              </w:tc>
              <w:tc>
                <w:tcPr>
                  <w:tcW w:w="3449"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5223</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24</w:t>
                  </w:r>
                </w:p>
              </w:tc>
              <w:tc>
                <w:tcPr>
                  <w:tcW w:w="3449"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5224</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25</w:t>
                  </w:r>
                </w:p>
              </w:tc>
              <w:tc>
                <w:tcPr>
                  <w:tcW w:w="3449"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6103</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26</w:t>
                  </w:r>
                </w:p>
              </w:tc>
              <w:tc>
                <w:tcPr>
                  <w:tcW w:w="3449"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6104</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27</w:t>
                  </w:r>
                </w:p>
              </w:tc>
              <w:tc>
                <w:tcPr>
                  <w:tcW w:w="3449"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6337</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467"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28</w:t>
                  </w:r>
                </w:p>
              </w:tc>
              <w:tc>
                <w:tcPr>
                  <w:tcW w:w="3449"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6338</w:t>
                  </w:r>
                </w:p>
              </w:tc>
              <w:tc>
                <w:tcPr>
                  <w:tcW w:w="243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bl>
          <w:p w:rsidR="00ED66B6" w:rsidRPr="00790E6F" w:rsidRDefault="00ED66B6" w:rsidP="00790E6F">
            <w:pPr>
              <w:pStyle w:val="ConsPlusNormal"/>
              <w:spacing w:after="1" w:line="200" w:lineRule="atLeast"/>
              <w:jc w:val="both"/>
              <w:rPr>
                <w:sz w:val="20"/>
              </w:rPr>
            </w:pPr>
          </w:p>
        </w:tc>
        <w:tc>
          <w:tcPr>
            <w:tcW w:w="7597" w:type="dxa"/>
          </w:tcPr>
          <w:p w:rsidR="007F23CA" w:rsidRPr="00790E6F" w:rsidRDefault="007F23CA" w:rsidP="007F23CA">
            <w:pPr>
              <w:pStyle w:val="ConsPlusNormal"/>
              <w:spacing w:after="1" w:line="200" w:lineRule="atLeast"/>
              <w:jc w:val="both"/>
              <w:rPr>
                <w:sz w:val="20"/>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0"/>
              <w:gridCol w:w="3118"/>
              <w:gridCol w:w="2574"/>
            </w:tblGrid>
            <w:tr w:rsidR="007F23CA" w:rsidRPr="00790E6F" w:rsidTr="007F23CA">
              <w:tc>
                <w:tcPr>
                  <w:tcW w:w="7372" w:type="dxa"/>
                  <w:gridSpan w:val="3"/>
                  <w:tcBorders>
                    <w:bottom w:val="single" w:sz="4" w:space="0" w:color="auto"/>
                  </w:tcBorders>
                  <w:vAlign w:val="bottom"/>
                </w:tcPr>
                <w:p w:rsidR="007F23CA" w:rsidRPr="00790E6F" w:rsidRDefault="007F23CA" w:rsidP="007F23CA">
                  <w:pPr>
                    <w:pStyle w:val="ConsPlusNormal"/>
                    <w:spacing w:after="1" w:line="200" w:lineRule="atLeast"/>
                    <w:jc w:val="right"/>
                    <w:rPr>
                      <w:sz w:val="20"/>
                    </w:rPr>
                  </w:pPr>
                  <w:r w:rsidRPr="00790E6F">
                    <w:rPr>
                      <w:sz w:val="20"/>
                    </w:rPr>
                    <w:t>тыс. руб.</w:t>
                  </w: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jc w:val="center"/>
                    <w:rPr>
                      <w:sz w:val="20"/>
                    </w:rPr>
                  </w:pPr>
                  <w:r w:rsidRPr="00790E6F">
                    <w:rPr>
                      <w:sz w:val="20"/>
                    </w:rPr>
                    <w:t>Номер строки</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jc w:val="center"/>
                    <w:rPr>
                      <w:sz w:val="20"/>
                    </w:rPr>
                  </w:pPr>
                  <w:r w:rsidRPr="00790E6F">
                    <w:rPr>
                      <w:sz w:val="20"/>
                    </w:rPr>
                    <w:t>Код обозначения расшифровки</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jc w:val="center"/>
                    <w:rPr>
                      <w:sz w:val="20"/>
                    </w:rPr>
                  </w:pPr>
                  <w:r w:rsidRPr="00790E6F">
                    <w:rPr>
                      <w:sz w:val="20"/>
                    </w:rPr>
                    <w:t>Сумма</w:t>
                  </w: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jc w:val="center"/>
                    <w:rPr>
                      <w:sz w:val="20"/>
                    </w:rPr>
                  </w:pPr>
                  <w:r w:rsidRPr="00790E6F">
                    <w:rPr>
                      <w:sz w:val="20"/>
                    </w:rPr>
                    <w:t>1</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jc w:val="center"/>
                    <w:rPr>
                      <w:sz w:val="20"/>
                    </w:rPr>
                  </w:pPr>
                  <w:r w:rsidRPr="00790E6F">
                    <w:rPr>
                      <w:sz w:val="20"/>
                    </w:rPr>
                    <w:t>2</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jc w:val="center"/>
                    <w:rPr>
                      <w:sz w:val="20"/>
                    </w:rPr>
                  </w:pPr>
                  <w:r w:rsidRPr="00790E6F">
                    <w:rPr>
                      <w:sz w:val="20"/>
                    </w:rPr>
                    <w:t>3</w:t>
                  </w: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5201</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5202</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3</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5203</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4</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5204</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5205</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6</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5206</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7</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5207</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8</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5208</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9</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5209</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10</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5210</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11</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5211</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12</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5212</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13</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5213</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14</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5214</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15</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5215</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16</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5216</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17</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5217</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lastRenderedPageBreak/>
                    <w:t>18</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5218</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19</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5219</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20</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5220</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21</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5221</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22</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5222</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23</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5223</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24</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5224</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25</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6103</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26</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6104</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27</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6337</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28</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6338</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1680"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29</w:t>
                  </w:r>
                </w:p>
              </w:tc>
              <w:tc>
                <w:tcPr>
                  <w:tcW w:w="3118"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6339</w:t>
                  </w:r>
                </w:p>
              </w:tc>
              <w:tc>
                <w:tcPr>
                  <w:tcW w:w="2574"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bl>
          <w:p w:rsidR="00ED66B6" w:rsidRPr="00790E6F" w:rsidRDefault="00ED66B6" w:rsidP="00790E6F">
            <w:pPr>
              <w:pStyle w:val="ConsPlusNormal"/>
              <w:spacing w:after="1" w:line="200" w:lineRule="atLeast"/>
              <w:jc w:val="both"/>
              <w:rPr>
                <w:sz w:val="20"/>
              </w:rPr>
            </w:pPr>
          </w:p>
        </w:tc>
      </w:tr>
      <w:tr w:rsidR="007F23CA" w:rsidRPr="00790E6F" w:rsidTr="00790E6F">
        <w:tc>
          <w:tcPr>
            <w:tcW w:w="7597" w:type="dxa"/>
          </w:tcPr>
          <w:p w:rsidR="007F23CA" w:rsidRPr="00790E6F" w:rsidRDefault="007F23CA" w:rsidP="007F23CA">
            <w:pPr>
              <w:pStyle w:val="ConsPlusNormal"/>
              <w:spacing w:after="1" w:line="200" w:lineRule="atLeast"/>
              <w:jc w:val="both"/>
              <w:rPr>
                <w:sz w:val="20"/>
              </w:rPr>
            </w:pPr>
          </w:p>
          <w:p w:rsidR="007F23CA" w:rsidRPr="007F23CA" w:rsidRDefault="007F23CA" w:rsidP="007F23CA">
            <w:pPr>
              <w:pStyle w:val="ConsPlusNonformat"/>
              <w:spacing w:after="1" w:line="200" w:lineRule="atLeast"/>
              <w:jc w:val="both"/>
              <w:rPr>
                <w:sz w:val="16"/>
                <w:szCs w:val="16"/>
              </w:rPr>
            </w:pPr>
            <w:r w:rsidRPr="007F23CA">
              <w:rPr>
                <w:sz w:val="16"/>
                <w:szCs w:val="16"/>
              </w:rPr>
              <w:t>Раздел IV. Расшифровки,   используемые   при   расчете    денежно-кредитных</w:t>
            </w:r>
          </w:p>
          <w:p w:rsidR="007F23CA" w:rsidRPr="000857BE" w:rsidRDefault="007F23CA" w:rsidP="000857BE">
            <w:pPr>
              <w:pStyle w:val="ConsPlusNonformat"/>
              <w:spacing w:after="1" w:line="200" w:lineRule="atLeast"/>
              <w:jc w:val="both"/>
              <w:rPr>
                <w:sz w:val="16"/>
                <w:szCs w:val="16"/>
              </w:rPr>
            </w:pPr>
            <w:r w:rsidRPr="007F23CA">
              <w:rPr>
                <w:sz w:val="16"/>
                <w:szCs w:val="16"/>
              </w:rPr>
              <w:t xml:space="preserve">           показателей</w:t>
            </w:r>
          </w:p>
        </w:tc>
        <w:tc>
          <w:tcPr>
            <w:tcW w:w="7597" w:type="dxa"/>
          </w:tcPr>
          <w:p w:rsidR="007F23CA" w:rsidRPr="00790E6F" w:rsidRDefault="007F23CA" w:rsidP="007F23CA">
            <w:pPr>
              <w:pStyle w:val="ConsPlusNormal"/>
              <w:spacing w:after="1" w:line="200" w:lineRule="atLeast"/>
              <w:jc w:val="both"/>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08"/>
              <w:gridCol w:w="6279"/>
            </w:tblGrid>
            <w:tr w:rsidR="007F23CA" w:rsidRPr="00790E6F" w:rsidTr="007F23CA">
              <w:tc>
                <w:tcPr>
                  <w:tcW w:w="1108" w:type="dxa"/>
                </w:tcPr>
                <w:p w:rsidR="007F23CA" w:rsidRPr="00790E6F" w:rsidRDefault="007F23CA" w:rsidP="007F23CA">
                  <w:pPr>
                    <w:pStyle w:val="ConsPlusNormal"/>
                    <w:spacing w:after="1" w:line="200" w:lineRule="atLeast"/>
                    <w:jc w:val="both"/>
                    <w:outlineLvl w:val="2"/>
                    <w:rPr>
                      <w:sz w:val="20"/>
                    </w:rPr>
                  </w:pPr>
                  <w:r w:rsidRPr="00790E6F">
                    <w:rPr>
                      <w:sz w:val="20"/>
                    </w:rPr>
                    <w:t>Раздел IV.</w:t>
                  </w:r>
                </w:p>
              </w:tc>
              <w:tc>
                <w:tcPr>
                  <w:tcW w:w="6279" w:type="dxa"/>
                </w:tcPr>
                <w:p w:rsidR="007F23CA" w:rsidRPr="00790E6F" w:rsidRDefault="007F23CA" w:rsidP="007F23CA">
                  <w:pPr>
                    <w:pStyle w:val="ConsPlusNormal"/>
                    <w:spacing w:after="1" w:line="200" w:lineRule="atLeast"/>
                    <w:jc w:val="both"/>
                    <w:rPr>
                      <w:sz w:val="20"/>
                    </w:rPr>
                  </w:pPr>
                  <w:r w:rsidRPr="00790E6F">
                    <w:rPr>
                      <w:sz w:val="20"/>
                    </w:rPr>
                    <w:t>Расшифровки, используемые при расчете денежно-кредитных показателей</w:t>
                  </w:r>
                </w:p>
              </w:tc>
            </w:tr>
          </w:tbl>
          <w:p w:rsidR="007F23CA" w:rsidRPr="00790E6F" w:rsidRDefault="007F23CA" w:rsidP="00790E6F">
            <w:pPr>
              <w:pStyle w:val="ConsPlusNormal"/>
              <w:spacing w:after="1" w:line="200" w:lineRule="atLeast"/>
              <w:jc w:val="both"/>
              <w:rPr>
                <w:sz w:val="20"/>
              </w:rPr>
            </w:pPr>
          </w:p>
        </w:tc>
      </w:tr>
      <w:tr w:rsidR="007F23CA" w:rsidRPr="00790E6F" w:rsidTr="00790E6F">
        <w:tc>
          <w:tcPr>
            <w:tcW w:w="7597" w:type="dxa"/>
          </w:tcPr>
          <w:p w:rsidR="007F23CA" w:rsidRPr="007F23CA" w:rsidRDefault="007F23CA" w:rsidP="007F23CA">
            <w:pPr>
              <w:pStyle w:val="ConsPlusNonformat"/>
              <w:spacing w:after="1" w:line="200" w:lineRule="atLeast"/>
              <w:jc w:val="both"/>
              <w:rPr>
                <w:rFonts w:ascii="Arial" w:hAnsi="Arial" w:cs="Arial"/>
              </w:rPr>
            </w:pPr>
          </w:p>
          <w:p w:rsidR="007F23CA" w:rsidRPr="007F23CA" w:rsidRDefault="007F23CA" w:rsidP="007F23CA">
            <w:pPr>
              <w:pStyle w:val="ConsPlusNonformat"/>
              <w:spacing w:after="1" w:line="200" w:lineRule="atLeast"/>
              <w:jc w:val="both"/>
              <w:rPr>
                <w:sz w:val="16"/>
                <w:szCs w:val="16"/>
              </w:rPr>
            </w:pPr>
            <w:r w:rsidRPr="007F23CA">
              <w:rPr>
                <w:sz w:val="16"/>
                <w:szCs w:val="16"/>
              </w:rPr>
              <w:t xml:space="preserve">                                                                  тыс. руб.</w:t>
            </w:r>
          </w:p>
          <w:p w:rsidR="007F23CA" w:rsidRPr="007F23CA" w:rsidRDefault="007F23CA" w:rsidP="007F23CA">
            <w:pPr>
              <w:spacing w:after="1" w:line="200" w:lineRule="atLeast"/>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2386"/>
              <w:gridCol w:w="1516"/>
              <w:gridCol w:w="2613"/>
            </w:tblGrid>
            <w:tr w:rsidR="007F23CA" w:rsidRPr="00790E6F" w:rsidTr="007F23CA">
              <w:tc>
                <w:tcPr>
                  <w:tcW w:w="825" w:type="dxa"/>
                  <w:vMerge w:val="restart"/>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jc w:val="center"/>
                    <w:rPr>
                      <w:sz w:val="20"/>
                    </w:rPr>
                  </w:pPr>
                  <w:r w:rsidRPr="00790E6F">
                    <w:rPr>
                      <w:sz w:val="20"/>
                    </w:rPr>
                    <w:t>Номер строки</w:t>
                  </w:r>
                </w:p>
              </w:tc>
              <w:tc>
                <w:tcPr>
                  <w:tcW w:w="2386" w:type="dxa"/>
                  <w:vMerge w:val="restart"/>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jc w:val="center"/>
                    <w:rPr>
                      <w:sz w:val="20"/>
                    </w:rPr>
                  </w:pPr>
                  <w:r w:rsidRPr="00790E6F">
                    <w:rPr>
                      <w:sz w:val="20"/>
                    </w:rPr>
                    <w:t>Код обозначения расшифровки</w:t>
                  </w:r>
                </w:p>
              </w:tc>
              <w:tc>
                <w:tcPr>
                  <w:tcW w:w="4129" w:type="dxa"/>
                  <w:gridSpan w:val="2"/>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jc w:val="center"/>
                    <w:rPr>
                      <w:sz w:val="20"/>
                    </w:rPr>
                  </w:pPr>
                  <w:r w:rsidRPr="00790E6F">
                    <w:rPr>
                      <w:sz w:val="20"/>
                    </w:rPr>
                    <w:t>Сумма</w:t>
                  </w:r>
                </w:p>
              </w:tc>
            </w:tr>
            <w:tr w:rsidR="007F23CA" w:rsidRPr="00790E6F" w:rsidTr="007F23CA">
              <w:tc>
                <w:tcPr>
                  <w:tcW w:w="825" w:type="dxa"/>
                  <w:vMerge/>
                  <w:tcBorders>
                    <w:top w:val="single" w:sz="4" w:space="0" w:color="auto"/>
                    <w:left w:val="single" w:sz="4" w:space="0" w:color="auto"/>
                    <w:bottom w:val="single" w:sz="4" w:space="0" w:color="auto"/>
                    <w:right w:val="single" w:sz="4" w:space="0" w:color="auto"/>
                  </w:tcBorders>
                </w:tcPr>
                <w:p w:rsidR="007F23CA" w:rsidRPr="00790E6F" w:rsidRDefault="007F23CA" w:rsidP="007F23CA">
                  <w:pPr>
                    <w:spacing w:after="1" w:line="200" w:lineRule="atLeast"/>
                    <w:rPr>
                      <w:sz w:val="20"/>
                      <w:szCs w:val="20"/>
                    </w:rPr>
                  </w:pPr>
                </w:p>
              </w:tc>
              <w:tc>
                <w:tcPr>
                  <w:tcW w:w="2386" w:type="dxa"/>
                  <w:vMerge/>
                  <w:tcBorders>
                    <w:top w:val="single" w:sz="4" w:space="0" w:color="auto"/>
                    <w:left w:val="single" w:sz="4" w:space="0" w:color="auto"/>
                    <w:bottom w:val="single" w:sz="4" w:space="0" w:color="auto"/>
                    <w:right w:val="single" w:sz="4" w:space="0" w:color="auto"/>
                  </w:tcBorders>
                </w:tcPr>
                <w:p w:rsidR="007F23CA" w:rsidRPr="00790E6F" w:rsidRDefault="007F23CA" w:rsidP="007F23CA">
                  <w:pPr>
                    <w:spacing w:after="1" w:line="200" w:lineRule="atLeast"/>
                    <w:rPr>
                      <w:sz w:val="20"/>
                      <w:szCs w:val="20"/>
                    </w:rPr>
                  </w:pP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jc w:val="center"/>
                    <w:rPr>
                      <w:sz w:val="20"/>
                    </w:rPr>
                  </w:pPr>
                  <w:r w:rsidRPr="00790E6F">
                    <w:rPr>
                      <w:sz w:val="20"/>
                    </w:rPr>
                    <w:t>в рублях</w:t>
                  </w: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jc w:val="center"/>
                    <w:rPr>
                      <w:sz w:val="20"/>
                    </w:rPr>
                  </w:pPr>
                  <w:r w:rsidRPr="00790E6F">
                    <w:rPr>
                      <w:sz w:val="20"/>
                    </w:rPr>
                    <w:t>в иностранной валюте (в рублевом эквиваленте)</w:t>
                  </w: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jc w:val="center"/>
                    <w:rPr>
                      <w:sz w:val="20"/>
                    </w:rPr>
                  </w:pPr>
                  <w:r w:rsidRPr="00790E6F">
                    <w:rPr>
                      <w:sz w:val="20"/>
                    </w:rPr>
                    <w:t>1</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jc w:val="center"/>
                    <w:rPr>
                      <w:sz w:val="20"/>
                    </w:rPr>
                  </w:pPr>
                  <w:r w:rsidRPr="00790E6F">
                    <w:rPr>
                      <w:sz w:val="20"/>
                    </w:rPr>
                    <w:t>2</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jc w:val="center"/>
                    <w:rPr>
                      <w:sz w:val="20"/>
                    </w:rPr>
                  </w:pPr>
                  <w:r w:rsidRPr="00790E6F">
                    <w:rPr>
                      <w:sz w:val="20"/>
                    </w:rPr>
                    <w:t>3</w:t>
                  </w: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jc w:val="center"/>
                    <w:rPr>
                      <w:sz w:val="20"/>
                    </w:rPr>
                  </w:pPr>
                  <w:r w:rsidRPr="00790E6F">
                    <w:rPr>
                      <w:sz w:val="20"/>
                    </w:rPr>
                    <w:t>4</w:t>
                  </w: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1</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D/0</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lastRenderedPageBreak/>
                    <w:t>2</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D/0.1</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3</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D/1</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4</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D/1.1</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D/2</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6</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D/2.1</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7</w:t>
                  </w:r>
                </w:p>
              </w:tc>
              <w:tc>
                <w:tcPr>
                  <w:tcW w:w="2386"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D/3</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8</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D/3.1</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9</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D/5</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10</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D/5.1</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11</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D/7</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12</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D/7.1</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13</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D/14</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14</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D/15</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15</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D/16</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16</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D/17</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17</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D/18</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18</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D/19</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19</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D/20</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20</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D/21</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21</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D/22</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lastRenderedPageBreak/>
                    <w:t>22</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D/23</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23</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D/24</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24</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D/25</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25</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D/26</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26</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D/27</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27</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D/28</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28</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D/29</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29</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D/30</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30</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D/31</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31</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D/37</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32</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D/38</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33</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D/39</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34</w:t>
                  </w:r>
                </w:p>
              </w:tc>
              <w:tc>
                <w:tcPr>
                  <w:tcW w:w="2386" w:type="dxa"/>
                  <w:tcBorders>
                    <w:top w:val="single" w:sz="4" w:space="0" w:color="auto"/>
                    <w:left w:val="single" w:sz="4" w:space="0" w:color="auto"/>
                    <w:bottom w:val="single" w:sz="4" w:space="0" w:color="auto"/>
                    <w:right w:val="single" w:sz="4" w:space="0" w:color="auto"/>
                  </w:tcBorders>
                </w:tcPr>
                <w:p w:rsidR="007F23CA" w:rsidRDefault="007F23CA" w:rsidP="007F23CA">
                  <w:pPr>
                    <w:pStyle w:val="ConsPlusNormal"/>
                    <w:spacing w:after="1" w:line="200" w:lineRule="atLeast"/>
                    <w:rPr>
                      <w:sz w:val="20"/>
                    </w:rPr>
                  </w:pPr>
                  <w:r w:rsidRPr="00790E6F">
                    <w:rPr>
                      <w:sz w:val="20"/>
                    </w:rPr>
                    <w:t>D/40</w:t>
                  </w:r>
                </w:p>
                <w:p w:rsidR="007F23CA" w:rsidRDefault="007F23CA" w:rsidP="007F23CA">
                  <w:pPr>
                    <w:pStyle w:val="ConsPlusNormal"/>
                    <w:spacing w:after="1" w:line="200" w:lineRule="atLeast"/>
                    <w:rPr>
                      <w:sz w:val="20"/>
                    </w:rPr>
                  </w:pPr>
                </w:p>
                <w:p w:rsidR="007F23CA" w:rsidRDefault="007F23CA" w:rsidP="007F23CA">
                  <w:pPr>
                    <w:pStyle w:val="ConsPlusNormal"/>
                    <w:spacing w:after="1" w:line="200" w:lineRule="atLeast"/>
                    <w:rPr>
                      <w:sz w:val="20"/>
                    </w:rPr>
                  </w:pPr>
                </w:p>
                <w:p w:rsidR="007F23CA" w:rsidRDefault="007F23CA" w:rsidP="007F23CA">
                  <w:pPr>
                    <w:pStyle w:val="ConsPlusNormal"/>
                    <w:spacing w:after="1" w:line="200" w:lineRule="atLeast"/>
                    <w:rPr>
                      <w:sz w:val="20"/>
                    </w:rPr>
                  </w:pPr>
                </w:p>
                <w:p w:rsidR="007F23CA" w:rsidRDefault="007F23CA" w:rsidP="007F23CA">
                  <w:pPr>
                    <w:pStyle w:val="ConsPlusNormal"/>
                    <w:spacing w:after="1" w:line="200" w:lineRule="atLeast"/>
                    <w:rPr>
                      <w:sz w:val="20"/>
                    </w:rPr>
                  </w:pPr>
                </w:p>
                <w:p w:rsidR="007F23CA" w:rsidRDefault="007F23CA" w:rsidP="007F23CA">
                  <w:pPr>
                    <w:pStyle w:val="ConsPlusNormal"/>
                    <w:spacing w:after="1" w:line="200" w:lineRule="atLeast"/>
                    <w:rPr>
                      <w:sz w:val="20"/>
                    </w:rPr>
                  </w:pPr>
                </w:p>
                <w:p w:rsidR="007F23CA" w:rsidRDefault="007F23CA" w:rsidP="007F23CA">
                  <w:pPr>
                    <w:pStyle w:val="ConsPlusNormal"/>
                    <w:spacing w:after="1" w:line="200" w:lineRule="atLeast"/>
                    <w:rPr>
                      <w:sz w:val="20"/>
                    </w:rPr>
                  </w:pPr>
                </w:p>
                <w:p w:rsidR="007F23CA" w:rsidRDefault="007F23CA" w:rsidP="007F23CA">
                  <w:pPr>
                    <w:pStyle w:val="ConsPlusNormal"/>
                    <w:spacing w:after="1" w:line="200" w:lineRule="atLeast"/>
                    <w:rPr>
                      <w:sz w:val="20"/>
                    </w:rPr>
                  </w:pPr>
                </w:p>
                <w:p w:rsidR="007F23CA" w:rsidRDefault="007F23CA" w:rsidP="007F23CA">
                  <w:pPr>
                    <w:pStyle w:val="ConsPlusNormal"/>
                    <w:spacing w:after="1" w:line="200" w:lineRule="atLeast"/>
                    <w:rPr>
                      <w:sz w:val="20"/>
                    </w:rPr>
                  </w:pPr>
                </w:p>
                <w:p w:rsidR="007F23CA" w:rsidRDefault="007F23CA" w:rsidP="007F23CA">
                  <w:pPr>
                    <w:pStyle w:val="ConsPlusNormal"/>
                    <w:spacing w:after="1" w:line="200" w:lineRule="atLeast"/>
                    <w:rPr>
                      <w:sz w:val="20"/>
                    </w:rPr>
                  </w:pPr>
                </w:p>
                <w:p w:rsidR="007F23CA" w:rsidRPr="00790E6F" w:rsidRDefault="007F23CA" w:rsidP="007F23CA">
                  <w:pPr>
                    <w:pStyle w:val="ConsPlusNormal"/>
                    <w:spacing w:after="1" w:line="200" w:lineRule="atLeast"/>
                    <w:rPr>
                      <w:sz w:val="20"/>
                    </w:rPr>
                  </w:pP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35</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IL/1</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36</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IL/2</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lastRenderedPageBreak/>
                    <w:t>37</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IL/3</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38</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IL/4</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39</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IL/5</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40</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IL/6</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41</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IL/7</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42</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IL/8</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43</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IL/9</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44</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IL/10</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45</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IL/11</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46</w:t>
                  </w:r>
                </w:p>
              </w:tc>
              <w:tc>
                <w:tcPr>
                  <w:tcW w:w="2386" w:type="dxa"/>
                  <w:tcBorders>
                    <w:top w:val="single" w:sz="4" w:space="0" w:color="auto"/>
                    <w:left w:val="single" w:sz="4" w:space="0" w:color="auto"/>
                    <w:bottom w:val="single" w:sz="4" w:space="0" w:color="auto"/>
                    <w:right w:val="single" w:sz="4" w:space="0" w:color="auto"/>
                  </w:tcBorders>
                </w:tcPr>
                <w:p w:rsidR="007F23CA" w:rsidRDefault="007F23CA" w:rsidP="007F23CA">
                  <w:pPr>
                    <w:pStyle w:val="ConsPlusNormal"/>
                    <w:spacing w:after="1" w:line="200" w:lineRule="atLeast"/>
                    <w:rPr>
                      <w:sz w:val="20"/>
                    </w:rPr>
                  </w:pPr>
                  <w:r w:rsidRPr="00790E6F">
                    <w:rPr>
                      <w:sz w:val="20"/>
                    </w:rPr>
                    <w:t>IL/12</w:t>
                  </w:r>
                </w:p>
                <w:p w:rsidR="007F23CA" w:rsidRDefault="007F23CA" w:rsidP="007F23CA">
                  <w:pPr>
                    <w:pStyle w:val="ConsPlusNormal"/>
                    <w:spacing w:after="1" w:line="200" w:lineRule="atLeast"/>
                    <w:rPr>
                      <w:sz w:val="20"/>
                    </w:rPr>
                  </w:pPr>
                </w:p>
                <w:p w:rsidR="007F23CA" w:rsidRDefault="007F23CA" w:rsidP="007F23CA">
                  <w:pPr>
                    <w:pStyle w:val="ConsPlusNormal"/>
                    <w:spacing w:after="1" w:line="200" w:lineRule="atLeast"/>
                    <w:rPr>
                      <w:sz w:val="20"/>
                    </w:rPr>
                  </w:pPr>
                </w:p>
                <w:p w:rsidR="007F23CA" w:rsidRDefault="007F23CA" w:rsidP="007F23CA">
                  <w:pPr>
                    <w:pStyle w:val="ConsPlusNormal"/>
                    <w:spacing w:after="1" w:line="200" w:lineRule="atLeast"/>
                    <w:rPr>
                      <w:sz w:val="20"/>
                    </w:rPr>
                  </w:pPr>
                </w:p>
                <w:p w:rsidR="007F23CA" w:rsidRDefault="007F23CA" w:rsidP="007F23CA">
                  <w:pPr>
                    <w:pStyle w:val="ConsPlusNormal"/>
                    <w:spacing w:after="1" w:line="200" w:lineRule="atLeast"/>
                    <w:rPr>
                      <w:sz w:val="20"/>
                    </w:rPr>
                  </w:pPr>
                </w:p>
                <w:p w:rsidR="007F23CA" w:rsidRDefault="007F23CA" w:rsidP="007F23CA">
                  <w:pPr>
                    <w:pStyle w:val="ConsPlusNormal"/>
                    <w:spacing w:after="1" w:line="200" w:lineRule="atLeast"/>
                    <w:rPr>
                      <w:sz w:val="20"/>
                    </w:rPr>
                  </w:pPr>
                </w:p>
                <w:p w:rsidR="007F23CA" w:rsidRDefault="007F23CA" w:rsidP="007F23CA">
                  <w:pPr>
                    <w:pStyle w:val="ConsPlusNormal"/>
                    <w:spacing w:after="1" w:line="200" w:lineRule="atLeast"/>
                    <w:rPr>
                      <w:sz w:val="20"/>
                    </w:rPr>
                  </w:pPr>
                </w:p>
                <w:p w:rsidR="007F23CA" w:rsidRDefault="007F23CA" w:rsidP="007F23CA">
                  <w:pPr>
                    <w:pStyle w:val="ConsPlusNormal"/>
                    <w:spacing w:after="1" w:line="200" w:lineRule="atLeast"/>
                    <w:rPr>
                      <w:sz w:val="20"/>
                    </w:rPr>
                  </w:pPr>
                </w:p>
                <w:p w:rsidR="007F23CA" w:rsidRDefault="007F23CA" w:rsidP="007F23CA">
                  <w:pPr>
                    <w:pStyle w:val="ConsPlusNormal"/>
                    <w:spacing w:after="1" w:line="200" w:lineRule="atLeast"/>
                    <w:rPr>
                      <w:sz w:val="20"/>
                    </w:rPr>
                  </w:pPr>
                </w:p>
                <w:p w:rsidR="007F23CA" w:rsidRDefault="007F23CA" w:rsidP="007F23CA">
                  <w:pPr>
                    <w:pStyle w:val="ConsPlusNormal"/>
                    <w:spacing w:after="1" w:line="200" w:lineRule="atLeast"/>
                    <w:rPr>
                      <w:sz w:val="20"/>
                    </w:rPr>
                  </w:pPr>
                </w:p>
                <w:p w:rsidR="007F23CA" w:rsidRDefault="007F23CA" w:rsidP="007F23CA">
                  <w:pPr>
                    <w:pStyle w:val="ConsPlusNormal"/>
                    <w:spacing w:after="1" w:line="200" w:lineRule="atLeast"/>
                    <w:rPr>
                      <w:sz w:val="20"/>
                    </w:rPr>
                  </w:pPr>
                </w:p>
                <w:p w:rsidR="007F23CA" w:rsidRDefault="007F23CA" w:rsidP="007F23CA">
                  <w:pPr>
                    <w:pStyle w:val="ConsPlusNormal"/>
                    <w:spacing w:after="1" w:line="200" w:lineRule="atLeast"/>
                    <w:rPr>
                      <w:sz w:val="20"/>
                    </w:rPr>
                  </w:pPr>
                </w:p>
                <w:p w:rsidR="007F23CA" w:rsidRDefault="007F23CA" w:rsidP="007F23CA">
                  <w:pPr>
                    <w:pStyle w:val="ConsPlusNormal"/>
                    <w:spacing w:after="1" w:line="200" w:lineRule="atLeast"/>
                    <w:rPr>
                      <w:sz w:val="20"/>
                    </w:rPr>
                  </w:pPr>
                </w:p>
                <w:p w:rsidR="007F23CA" w:rsidRDefault="007F23CA" w:rsidP="007F23CA">
                  <w:pPr>
                    <w:pStyle w:val="ConsPlusNormal"/>
                    <w:spacing w:after="1" w:line="200" w:lineRule="atLeast"/>
                    <w:rPr>
                      <w:sz w:val="20"/>
                    </w:rPr>
                  </w:pPr>
                </w:p>
                <w:p w:rsidR="007F23CA" w:rsidRDefault="007F23CA" w:rsidP="007F23CA">
                  <w:pPr>
                    <w:pStyle w:val="ConsPlusNormal"/>
                    <w:spacing w:after="1" w:line="200" w:lineRule="atLeast"/>
                    <w:rPr>
                      <w:sz w:val="20"/>
                    </w:rPr>
                  </w:pPr>
                </w:p>
                <w:p w:rsidR="007F23CA" w:rsidRDefault="007F23CA" w:rsidP="007F23CA">
                  <w:pPr>
                    <w:pStyle w:val="ConsPlusNormal"/>
                    <w:spacing w:after="1" w:line="200" w:lineRule="atLeast"/>
                    <w:rPr>
                      <w:sz w:val="20"/>
                    </w:rPr>
                  </w:pPr>
                </w:p>
                <w:p w:rsidR="007F23CA" w:rsidRPr="00790E6F" w:rsidRDefault="007F23CA" w:rsidP="007F23CA">
                  <w:pPr>
                    <w:pStyle w:val="ConsPlusNormal"/>
                    <w:spacing w:after="1" w:line="200" w:lineRule="atLeast"/>
                    <w:rPr>
                      <w:sz w:val="20"/>
                    </w:rPr>
                  </w:pP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47</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IA/1</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48</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IA/2</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lastRenderedPageBreak/>
                    <w:t>49</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IA/3</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50</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IA/4</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51</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IA/5</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52</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IA/6</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53</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IA/7</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54</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IA/8</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55</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IA/9</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56</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IA/10</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57</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IA/11</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58</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DS/1</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59</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DS/2</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vAlign w:val="bottom"/>
                </w:tcPr>
                <w:p w:rsidR="007F23CA" w:rsidRPr="007F23CA" w:rsidRDefault="007F23CA" w:rsidP="007F23CA">
                  <w:pPr>
                    <w:pStyle w:val="ConsPlusNormal"/>
                    <w:spacing w:after="1" w:line="200" w:lineRule="atLeast"/>
                    <w:rPr>
                      <w:strike/>
                      <w:sz w:val="20"/>
                    </w:rPr>
                  </w:pPr>
                  <w:r w:rsidRPr="00790E6F">
                    <w:rPr>
                      <w:strike/>
                      <w:color w:val="FF0000"/>
                      <w:sz w:val="20"/>
                    </w:rPr>
                    <w:t>60</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DS/3</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825" w:type="dxa"/>
                  <w:tcBorders>
                    <w:top w:val="single" w:sz="4" w:space="0" w:color="auto"/>
                    <w:left w:val="single" w:sz="4" w:space="0" w:color="auto"/>
                    <w:bottom w:val="single" w:sz="4" w:space="0" w:color="auto"/>
                    <w:right w:val="single" w:sz="4" w:space="0" w:color="auto"/>
                  </w:tcBorders>
                  <w:vAlign w:val="bottom"/>
                </w:tcPr>
                <w:p w:rsidR="007F23CA" w:rsidRPr="007F23CA" w:rsidRDefault="007F23CA" w:rsidP="007F23CA">
                  <w:pPr>
                    <w:pStyle w:val="ConsPlusNormal"/>
                    <w:spacing w:after="1" w:line="200" w:lineRule="atLeast"/>
                    <w:rPr>
                      <w:strike/>
                      <w:sz w:val="20"/>
                    </w:rPr>
                  </w:pPr>
                  <w:r w:rsidRPr="00790E6F">
                    <w:rPr>
                      <w:strike/>
                      <w:color w:val="FF0000"/>
                      <w:sz w:val="20"/>
                    </w:rPr>
                    <w:t>61</w:t>
                  </w:r>
                </w:p>
              </w:tc>
              <w:tc>
                <w:tcPr>
                  <w:tcW w:w="238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DS/4</w:t>
                  </w:r>
                </w:p>
              </w:tc>
              <w:tc>
                <w:tcPr>
                  <w:tcW w:w="151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613"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bl>
          <w:p w:rsidR="007F23CA" w:rsidRPr="007F23CA" w:rsidRDefault="007F23CA" w:rsidP="00790E6F">
            <w:pPr>
              <w:pStyle w:val="ConsPlusNormal"/>
              <w:spacing w:after="1" w:line="200" w:lineRule="atLeast"/>
              <w:jc w:val="both"/>
              <w:rPr>
                <w:sz w:val="20"/>
              </w:rPr>
            </w:pPr>
          </w:p>
        </w:tc>
        <w:tc>
          <w:tcPr>
            <w:tcW w:w="7597" w:type="dxa"/>
          </w:tcPr>
          <w:p w:rsidR="007F23CA" w:rsidRPr="00790E6F" w:rsidRDefault="007F23CA" w:rsidP="007F23CA">
            <w:pPr>
              <w:pStyle w:val="ConsPlusNormal"/>
              <w:spacing w:after="1" w:line="200" w:lineRule="atLeast"/>
              <w:jc w:val="both"/>
              <w:rPr>
                <w:sz w:val="20"/>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5"/>
              <w:gridCol w:w="2436"/>
              <w:gridCol w:w="1417"/>
              <w:gridCol w:w="2591"/>
            </w:tblGrid>
            <w:tr w:rsidR="007F23CA" w:rsidRPr="00790E6F" w:rsidTr="007F23CA">
              <w:tc>
                <w:tcPr>
                  <w:tcW w:w="7389" w:type="dxa"/>
                  <w:gridSpan w:val="4"/>
                  <w:tcBorders>
                    <w:bottom w:val="single" w:sz="4" w:space="0" w:color="auto"/>
                  </w:tcBorders>
                </w:tcPr>
                <w:p w:rsidR="007F23CA" w:rsidRPr="00790E6F" w:rsidRDefault="007F23CA" w:rsidP="007F23CA">
                  <w:pPr>
                    <w:pStyle w:val="ConsPlusNormal"/>
                    <w:spacing w:after="1" w:line="200" w:lineRule="atLeast"/>
                    <w:jc w:val="right"/>
                    <w:rPr>
                      <w:sz w:val="20"/>
                    </w:rPr>
                  </w:pPr>
                  <w:r w:rsidRPr="00790E6F">
                    <w:rPr>
                      <w:sz w:val="20"/>
                    </w:rPr>
                    <w:t>тыс. руб.</w:t>
                  </w:r>
                </w:p>
              </w:tc>
            </w:tr>
            <w:tr w:rsidR="007F23CA" w:rsidRPr="00790E6F" w:rsidTr="007F23CA">
              <w:tblPrEx>
                <w:tblBorders>
                  <w:left w:val="single" w:sz="4" w:space="0" w:color="auto"/>
                  <w:right w:val="single" w:sz="4" w:space="0" w:color="auto"/>
                </w:tblBorders>
              </w:tblPrEx>
              <w:tc>
                <w:tcPr>
                  <w:tcW w:w="945" w:type="dxa"/>
                  <w:vMerge w:val="restart"/>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jc w:val="center"/>
                    <w:rPr>
                      <w:sz w:val="20"/>
                    </w:rPr>
                  </w:pPr>
                  <w:r w:rsidRPr="00790E6F">
                    <w:rPr>
                      <w:sz w:val="20"/>
                    </w:rPr>
                    <w:t>Номер строки</w:t>
                  </w:r>
                </w:p>
              </w:tc>
              <w:tc>
                <w:tcPr>
                  <w:tcW w:w="2436" w:type="dxa"/>
                  <w:vMerge w:val="restart"/>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jc w:val="center"/>
                    <w:rPr>
                      <w:sz w:val="20"/>
                    </w:rPr>
                  </w:pPr>
                  <w:r w:rsidRPr="00790E6F">
                    <w:rPr>
                      <w:sz w:val="20"/>
                    </w:rPr>
                    <w:t>Код обозначения расшифровки</w:t>
                  </w:r>
                </w:p>
              </w:tc>
              <w:tc>
                <w:tcPr>
                  <w:tcW w:w="4008" w:type="dxa"/>
                  <w:gridSpan w:val="2"/>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jc w:val="center"/>
                    <w:rPr>
                      <w:sz w:val="20"/>
                    </w:rPr>
                  </w:pPr>
                  <w:r w:rsidRPr="00790E6F">
                    <w:rPr>
                      <w:sz w:val="20"/>
                    </w:rPr>
                    <w:t>Сумма</w:t>
                  </w:r>
                </w:p>
              </w:tc>
            </w:tr>
            <w:tr w:rsidR="007F23CA" w:rsidRPr="00790E6F" w:rsidTr="007F23CA">
              <w:tblPrEx>
                <w:tblBorders>
                  <w:left w:val="single" w:sz="4" w:space="0" w:color="auto"/>
                  <w:right w:val="single" w:sz="4" w:space="0" w:color="auto"/>
                </w:tblBorders>
              </w:tblPrEx>
              <w:tc>
                <w:tcPr>
                  <w:tcW w:w="945" w:type="dxa"/>
                  <w:vMerge/>
                  <w:tcBorders>
                    <w:top w:val="single" w:sz="4" w:space="0" w:color="auto"/>
                    <w:left w:val="single" w:sz="4" w:space="0" w:color="auto"/>
                    <w:bottom w:val="single" w:sz="4" w:space="0" w:color="auto"/>
                    <w:right w:val="single" w:sz="4" w:space="0" w:color="auto"/>
                  </w:tcBorders>
                </w:tcPr>
                <w:p w:rsidR="007F23CA" w:rsidRPr="00790E6F" w:rsidRDefault="007F23CA" w:rsidP="007F23CA">
                  <w:pPr>
                    <w:spacing w:after="1" w:line="200" w:lineRule="atLeast"/>
                    <w:rPr>
                      <w:sz w:val="20"/>
                      <w:szCs w:val="20"/>
                    </w:rPr>
                  </w:pPr>
                </w:p>
              </w:tc>
              <w:tc>
                <w:tcPr>
                  <w:tcW w:w="2436" w:type="dxa"/>
                  <w:vMerge/>
                  <w:tcBorders>
                    <w:top w:val="single" w:sz="4" w:space="0" w:color="auto"/>
                    <w:left w:val="single" w:sz="4" w:space="0" w:color="auto"/>
                    <w:bottom w:val="single" w:sz="4" w:space="0" w:color="auto"/>
                    <w:right w:val="single" w:sz="4" w:space="0" w:color="auto"/>
                  </w:tcBorders>
                </w:tcPr>
                <w:p w:rsidR="007F23CA" w:rsidRPr="00790E6F" w:rsidRDefault="007F23CA" w:rsidP="007F23CA">
                  <w:pPr>
                    <w:spacing w:after="1" w:line="200" w:lineRule="atLeas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jc w:val="center"/>
                    <w:rPr>
                      <w:sz w:val="20"/>
                    </w:rPr>
                  </w:pPr>
                  <w:r w:rsidRPr="00790E6F">
                    <w:rPr>
                      <w:sz w:val="20"/>
                    </w:rPr>
                    <w:t>в рублях</w:t>
                  </w: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jc w:val="center"/>
                    <w:rPr>
                      <w:sz w:val="20"/>
                    </w:rPr>
                  </w:pPr>
                  <w:r w:rsidRPr="00790E6F">
                    <w:rPr>
                      <w:sz w:val="20"/>
                    </w:rPr>
                    <w:t>в иностранной валюте (в рублевом эквиваленте)</w:t>
                  </w: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jc w:val="center"/>
                    <w:rPr>
                      <w:sz w:val="20"/>
                    </w:rPr>
                  </w:pPr>
                  <w:r w:rsidRPr="00790E6F">
                    <w:rPr>
                      <w:sz w:val="20"/>
                    </w:rPr>
                    <w:t>1</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jc w:val="center"/>
                    <w:rPr>
                      <w:sz w:val="20"/>
                    </w:rPr>
                  </w:pPr>
                  <w:r w:rsidRPr="00790E6F">
                    <w:rPr>
                      <w:sz w:val="20"/>
                    </w:rPr>
                    <w:t>2</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jc w:val="center"/>
                    <w:rPr>
                      <w:sz w:val="20"/>
                    </w:rPr>
                  </w:pPr>
                  <w:r w:rsidRPr="00790E6F">
                    <w:rPr>
                      <w:sz w:val="20"/>
                    </w:rPr>
                    <w:t>3</w:t>
                  </w: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jc w:val="center"/>
                    <w:rPr>
                      <w:sz w:val="20"/>
                    </w:rPr>
                  </w:pPr>
                  <w:r w:rsidRPr="00790E6F">
                    <w:rPr>
                      <w:sz w:val="20"/>
                    </w:rPr>
                    <w:t>4</w:t>
                  </w: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D/0</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lastRenderedPageBreak/>
                    <w:t>2</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D/0.1</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3</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D/1</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4</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D/1.1</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5</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D/2</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6</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D/2.1</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7</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D/3</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8</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D/3.1</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9</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D/5</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10</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D/5.1</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11</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D/7</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12</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D/7.1</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13</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D/14</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14</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D/15</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15</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D/16</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16</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D/17</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17</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D/18</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18</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D/19</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19</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D/20</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20</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D/21</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21</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D/22</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lastRenderedPageBreak/>
                    <w:t>22</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D/23</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23</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D/24</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24</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D/25</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25</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D/26</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26</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D/27</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27</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D/28</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28</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D/29</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29</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D/30</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30</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D/31</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31</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D/37</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32</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D/38</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33</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D/39</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34</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D/40</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35</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D/41</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36</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D/42</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37</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D/43</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38</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D/44</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39</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D/45</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40</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IL/1</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41</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IL/2</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lastRenderedPageBreak/>
                    <w:t>42</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IL/3</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43</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IL/4</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44</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IL/5</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45</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IL/6</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46</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IL/7</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47</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IL/8</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48</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IL/9</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49</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IL/10</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50</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IL/11</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51</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IL/12</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52</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IL/13</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53</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IL/14</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54</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IL/15</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55</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IL/16</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56</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IL/17</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57</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IL/18</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58</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IL/19</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59</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IL/20</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60</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IA/1</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61</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IA/2</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lastRenderedPageBreak/>
                    <w:t>62</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IA/3</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63</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IA/4</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64</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IA/5</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65</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IA/6</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66</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IA/7</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67</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IA/8</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68</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IA/9</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69</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IA/10</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70</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IA/11</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71</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DS/1</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72</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DS/2</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73</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DS/3</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blPrEx>
                <w:tblBorders>
                  <w:left w:val="single" w:sz="4" w:space="0" w:color="auto"/>
                  <w:right w:val="single" w:sz="4" w:space="0" w:color="auto"/>
                </w:tblBorders>
              </w:tblPrEx>
              <w:tc>
                <w:tcPr>
                  <w:tcW w:w="945"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highlight w:val="lightGray"/>
                    </w:rPr>
                  </w:pPr>
                  <w:r w:rsidRPr="00790E6F">
                    <w:rPr>
                      <w:sz w:val="20"/>
                      <w:highlight w:val="lightGray"/>
                    </w:rPr>
                    <w:t>74</w:t>
                  </w:r>
                </w:p>
              </w:tc>
              <w:tc>
                <w:tcPr>
                  <w:tcW w:w="2436"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r w:rsidRPr="00790E6F">
                    <w:rPr>
                      <w:sz w:val="20"/>
                    </w:rPr>
                    <w:t>DS/4</w:t>
                  </w:r>
                </w:p>
              </w:tc>
              <w:tc>
                <w:tcPr>
                  <w:tcW w:w="1417"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c>
                <w:tcPr>
                  <w:tcW w:w="2591" w:type="dxa"/>
                  <w:tcBorders>
                    <w:top w:val="single" w:sz="4" w:space="0" w:color="auto"/>
                    <w:left w:val="single" w:sz="4" w:space="0" w:color="auto"/>
                    <w:bottom w:val="single" w:sz="4" w:space="0" w:color="auto"/>
                    <w:right w:val="single" w:sz="4" w:space="0" w:color="auto"/>
                  </w:tcBorders>
                </w:tcPr>
                <w:p w:rsidR="007F23CA" w:rsidRPr="00790E6F" w:rsidRDefault="007F23CA" w:rsidP="007F23CA">
                  <w:pPr>
                    <w:pStyle w:val="ConsPlusNormal"/>
                    <w:spacing w:after="1" w:line="200" w:lineRule="atLeast"/>
                    <w:rPr>
                      <w:sz w:val="20"/>
                    </w:rPr>
                  </w:pPr>
                </w:p>
              </w:tc>
            </w:tr>
          </w:tbl>
          <w:p w:rsidR="007F23CA" w:rsidRPr="00790E6F" w:rsidRDefault="007F23CA" w:rsidP="00790E6F">
            <w:pPr>
              <w:pStyle w:val="ConsPlusNormal"/>
              <w:spacing w:after="1" w:line="200" w:lineRule="atLeast"/>
              <w:jc w:val="both"/>
              <w:rPr>
                <w:sz w:val="20"/>
              </w:rPr>
            </w:pPr>
          </w:p>
        </w:tc>
      </w:tr>
      <w:tr w:rsidR="007F23CA" w:rsidRPr="00790E6F" w:rsidTr="00790E6F">
        <w:tc>
          <w:tcPr>
            <w:tcW w:w="7597" w:type="dxa"/>
          </w:tcPr>
          <w:p w:rsidR="007F23CA" w:rsidRPr="00790E6F" w:rsidRDefault="007F23CA" w:rsidP="007F23CA">
            <w:pPr>
              <w:pStyle w:val="ConsPlusNormal"/>
              <w:spacing w:after="1" w:line="200" w:lineRule="atLeast"/>
              <w:jc w:val="both"/>
              <w:rPr>
                <w:sz w:val="20"/>
              </w:rPr>
            </w:pPr>
          </w:p>
          <w:p w:rsidR="007F23CA" w:rsidRPr="007F23CA" w:rsidRDefault="007F23CA" w:rsidP="007F23CA">
            <w:pPr>
              <w:pStyle w:val="ConsPlusNonformat"/>
              <w:spacing w:after="1" w:line="200" w:lineRule="atLeast"/>
              <w:jc w:val="both"/>
              <w:rPr>
                <w:strike/>
                <w:sz w:val="16"/>
                <w:szCs w:val="16"/>
              </w:rPr>
            </w:pPr>
            <w:r w:rsidRPr="007F23CA">
              <w:rPr>
                <w:strike/>
                <w:color w:val="FF0000"/>
                <w:sz w:val="16"/>
                <w:szCs w:val="16"/>
              </w:rPr>
              <w:t>Раздел V. Расшифровки,  используемые  при  расчете  размера   резервируемых</w:t>
            </w:r>
          </w:p>
          <w:p w:rsidR="007F23CA" w:rsidRPr="007F23CA" w:rsidRDefault="007F23CA" w:rsidP="007F23CA">
            <w:pPr>
              <w:pStyle w:val="ConsPlusNonformat"/>
              <w:spacing w:after="1" w:line="200" w:lineRule="atLeast"/>
              <w:jc w:val="both"/>
              <w:rPr>
                <w:strike/>
                <w:sz w:val="16"/>
                <w:szCs w:val="16"/>
              </w:rPr>
            </w:pPr>
            <w:r w:rsidRPr="007F23CA">
              <w:rPr>
                <w:sz w:val="16"/>
                <w:szCs w:val="16"/>
              </w:rPr>
              <w:t xml:space="preserve">          </w:t>
            </w:r>
            <w:r w:rsidRPr="007F23CA">
              <w:rPr>
                <w:strike/>
                <w:color w:val="FF0000"/>
                <w:sz w:val="16"/>
                <w:szCs w:val="16"/>
              </w:rPr>
              <w:t>обязательств небанковских кредитных организаций, которым присвоен</w:t>
            </w:r>
          </w:p>
          <w:p w:rsidR="007F23CA" w:rsidRPr="007F23CA" w:rsidRDefault="007F23CA" w:rsidP="007F23CA">
            <w:pPr>
              <w:pStyle w:val="ConsPlusNonformat"/>
              <w:spacing w:after="1" w:line="200" w:lineRule="atLeast"/>
              <w:jc w:val="both"/>
              <w:rPr>
                <w:strike/>
                <w:sz w:val="16"/>
                <w:szCs w:val="16"/>
              </w:rPr>
            </w:pPr>
            <w:r w:rsidRPr="007F23CA">
              <w:rPr>
                <w:sz w:val="16"/>
                <w:szCs w:val="16"/>
              </w:rPr>
              <w:t xml:space="preserve">          </w:t>
            </w:r>
            <w:r w:rsidRPr="007F23CA">
              <w:rPr>
                <w:strike/>
                <w:color w:val="FF0000"/>
                <w:sz w:val="16"/>
                <w:szCs w:val="16"/>
              </w:rPr>
              <w:t>статус центрального депозитария</w:t>
            </w:r>
          </w:p>
          <w:p w:rsidR="007F23CA" w:rsidRPr="007F23CA" w:rsidRDefault="007F23CA" w:rsidP="007F23CA">
            <w:pPr>
              <w:pStyle w:val="ConsPlusNonformat"/>
              <w:spacing w:after="1" w:line="200" w:lineRule="atLeast"/>
              <w:jc w:val="both"/>
            </w:pPr>
          </w:p>
          <w:p w:rsidR="007F23CA" w:rsidRPr="007F23CA" w:rsidRDefault="007F23CA" w:rsidP="007F23CA">
            <w:pPr>
              <w:pStyle w:val="ConsPlusNonformat"/>
              <w:spacing w:after="1" w:line="200" w:lineRule="atLeast"/>
              <w:jc w:val="both"/>
              <w:rPr>
                <w:strike/>
                <w:sz w:val="16"/>
                <w:szCs w:val="16"/>
              </w:rPr>
            </w:pPr>
            <w:r w:rsidRPr="007F23CA">
              <w:rPr>
                <w:sz w:val="16"/>
                <w:szCs w:val="16"/>
              </w:rPr>
              <w:t xml:space="preserve">                                                                  </w:t>
            </w:r>
            <w:r w:rsidRPr="007F23CA">
              <w:rPr>
                <w:strike/>
                <w:color w:val="FF0000"/>
                <w:sz w:val="16"/>
                <w:szCs w:val="16"/>
              </w:rPr>
              <w:t>тыс. руб.</w:t>
            </w:r>
          </w:p>
          <w:p w:rsidR="007F23CA" w:rsidRPr="007F23CA" w:rsidRDefault="007F23CA" w:rsidP="007F23CA">
            <w:pPr>
              <w:spacing w:after="1" w:line="200" w:lineRule="atLeast"/>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
              <w:gridCol w:w="2394"/>
              <w:gridCol w:w="1363"/>
              <w:gridCol w:w="2780"/>
            </w:tblGrid>
            <w:tr w:rsidR="007F23CA" w:rsidRPr="00790E6F" w:rsidTr="007F23CA">
              <w:tc>
                <w:tcPr>
                  <w:tcW w:w="828" w:type="dxa"/>
                  <w:vMerge w:val="restart"/>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jc w:val="center"/>
                    <w:rPr>
                      <w:strike/>
                      <w:sz w:val="20"/>
                    </w:rPr>
                  </w:pPr>
                  <w:r w:rsidRPr="00790E6F">
                    <w:rPr>
                      <w:strike/>
                      <w:color w:val="FF0000"/>
                      <w:sz w:val="20"/>
                    </w:rPr>
                    <w:t>Номер строки</w:t>
                  </w:r>
                </w:p>
              </w:tc>
              <w:tc>
                <w:tcPr>
                  <w:tcW w:w="2394" w:type="dxa"/>
                  <w:vMerge w:val="restart"/>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jc w:val="center"/>
                    <w:rPr>
                      <w:strike/>
                      <w:sz w:val="20"/>
                    </w:rPr>
                  </w:pPr>
                  <w:r w:rsidRPr="00790E6F">
                    <w:rPr>
                      <w:strike/>
                      <w:color w:val="FF0000"/>
                      <w:sz w:val="20"/>
                    </w:rPr>
                    <w:t>Код обозначения расшифровки</w:t>
                  </w:r>
                </w:p>
              </w:tc>
              <w:tc>
                <w:tcPr>
                  <w:tcW w:w="4143" w:type="dxa"/>
                  <w:gridSpan w:val="2"/>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jc w:val="center"/>
                    <w:rPr>
                      <w:strike/>
                      <w:sz w:val="20"/>
                    </w:rPr>
                  </w:pPr>
                  <w:r w:rsidRPr="00790E6F">
                    <w:rPr>
                      <w:strike/>
                      <w:color w:val="FF0000"/>
                      <w:sz w:val="20"/>
                    </w:rPr>
                    <w:t>Сумма</w:t>
                  </w:r>
                </w:p>
              </w:tc>
            </w:tr>
            <w:tr w:rsidR="007F23CA" w:rsidRPr="00790E6F" w:rsidTr="007F23CA">
              <w:tc>
                <w:tcPr>
                  <w:tcW w:w="828" w:type="dxa"/>
                  <w:vMerge/>
                  <w:tcBorders>
                    <w:top w:val="single" w:sz="4" w:space="0" w:color="auto"/>
                    <w:left w:val="single" w:sz="4" w:space="0" w:color="auto"/>
                    <w:bottom w:val="single" w:sz="4" w:space="0" w:color="auto"/>
                    <w:right w:val="single" w:sz="4" w:space="0" w:color="auto"/>
                  </w:tcBorders>
                </w:tcPr>
                <w:p w:rsidR="007F23CA" w:rsidRPr="00790E6F" w:rsidRDefault="007F23CA" w:rsidP="007F23CA">
                  <w:pPr>
                    <w:spacing w:after="1" w:line="200" w:lineRule="atLeast"/>
                    <w:rPr>
                      <w:strike/>
                      <w:color w:val="FF0000"/>
                      <w:sz w:val="20"/>
                      <w:szCs w:val="20"/>
                    </w:rPr>
                  </w:pPr>
                </w:p>
              </w:tc>
              <w:tc>
                <w:tcPr>
                  <w:tcW w:w="2394" w:type="dxa"/>
                  <w:vMerge/>
                  <w:tcBorders>
                    <w:top w:val="single" w:sz="4" w:space="0" w:color="auto"/>
                    <w:left w:val="single" w:sz="4" w:space="0" w:color="auto"/>
                    <w:bottom w:val="single" w:sz="4" w:space="0" w:color="auto"/>
                    <w:right w:val="single" w:sz="4" w:space="0" w:color="auto"/>
                  </w:tcBorders>
                </w:tcPr>
                <w:p w:rsidR="007F23CA" w:rsidRPr="00790E6F" w:rsidRDefault="007F23CA" w:rsidP="007F23CA">
                  <w:pPr>
                    <w:spacing w:after="1" w:line="200" w:lineRule="atLeast"/>
                    <w:rPr>
                      <w:strike/>
                      <w:color w:val="FF0000"/>
                      <w:sz w:val="20"/>
                      <w:szCs w:val="20"/>
                    </w:rPr>
                  </w:pPr>
                </w:p>
              </w:tc>
              <w:tc>
                <w:tcPr>
                  <w:tcW w:w="1363"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jc w:val="center"/>
                    <w:rPr>
                      <w:strike/>
                      <w:sz w:val="20"/>
                    </w:rPr>
                  </w:pPr>
                  <w:r w:rsidRPr="00790E6F">
                    <w:rPr>
                      <w:strike/>
                      <w:color w:val="FF0000"/>
                      <w:sz w:val="20"/>
                    </w:rPr>
                    <w:t>в рублях</w:t>
                  </w:r>
                </w:p>
              </w:tc>
              <w:tc>
                <w:tcPr>
                  <w:tcW w:w="2780"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jc w:val="center"/>
                    <w:rPr>
                      <w:strike/>
                      <w:sz w:val="20"/>
                    </w:rPr>
                  </w:pPr>
                  <w:r w:rsidRPr="00790E6F">
                    <w:rPr>
                      <w:strike/>
                      <w:color w:val="FF0000"/>
                      <w:sz w:val="20"/>
                    </w:rPr>
                    <w:t>в иностранной валюте (в рублевом эквиваленте)</w:t>
                  </w:r>
                </w:p>
              </w:tc>
            </w:tr>
            <w:tr w:rsidR="007F23CA" w:rsidRPr="00790E6F" w:rsidTr="007F23CA">
              <w:tc>
                <w:tcPr>
                  <w:tcW w:w="828"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jc w:val="center"/>
                    <w:rPr>
                      <w:strike/>
                      <w:sz w:val="20"/>
                    </w:rPr>
                  </w:pPr>
                  <w:r w:rsidRPr="00790E6F">
                    <w:rPr>
                      <w:strike/>
                      <w:color w:val="FF0000"/>
                      <w:sz w:val="20"/>
                    </w:rPr>
                    <w:t>1</w:t>
                  </w:r>
                </w:p>
              </w:tc>
              <w:tc>
                <w:tcPr>
                  <w:tcW w:w="2394"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jc w:val="center"/>
                    <w:rPr>
                      <w:strike/>
                      <w:sz w:val="20"/>
                    </w:rPr>
                  </w:pPr>
                  <w:r w:rsidRPr="00790E6F">
                    <w:rPr>
                      <w:strike/>
                      <w:color w:val="FF0000"/>
                      <w:sz w:val="20"/>
                    </w:rPr>
                    <w:t>2</w:t>
                  </w:r>
                </w:p>
              </w:tc>
              <w:tc>
                <w:tcPr>
                  <w:tcW w:w="1363"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jc w:val="center"/>
                    <w:rPr>
                      <w:strike/>
                      <w:sz w:val="20"/>
                    </w:rPr>
                  </w:pPr>
                  <w:r w:rsidRPr="00790E6F">
                    <w:rPr>
                      <w:strike/>
                      <w:color w:val="FF0000"/>
                      <w:sz w:val="20"/>
                    </w:rPr>
                    <w:t>3</w:t>
                  </w:r>
                </w:p>
              </w:tc>
              <w:tc>
                <w:tcPr>
                  <w:tcW w:w="2780"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jc w:val="center"/>
                    <w:rPr>
                      <w:strike/>
                      <w:sz w:val="20"/>
                    </w:rPr>
                  </w:pPr>
                  <w:r w:rsidRPr="00790E6F">
                    <w:rPr>
                      <w:strike/>
                      <w:color w:val="FF0000"/>
                      <w:sz w:val="20"/>
                    </w:rPr>
                    <w:t>4</w:t>
                  </w:r>
                </w:p>
              </w:tc>
            </w:tr>
            <w:tr w:rsidR="007F23CA" w:rsidRPr="00790E6F" w:rsidTr="007F23CA">
              <w:tc>
                <w:tcPr>
                  <w:tcW w:w="828" w:type="dxa"/>
                  <w:tcBorders>
                    <w:top w:val="single" w:sz="4" w:space="0" w:color="auto"/>
                    <w:left w:val="single" w:sz="4" w:space="0" w:color="auto"/>
                    <w:bottom w:val="single" w:sz="4" w:space="0" w:color="auto"/>
                    <w:right w:val="single" w:sz="4" w:space="0" w:color="auto"/>
                  </w:tcBorders>
                  <w:vAlign w:val="bottom"/>
                </w:tcPr>
                <w:p w:rsidR="007F23CA" w:rsidRPr="007F23CA" w:rsidRDefault="007F23CA" w:rsidP="007F23CA">
                  <w:pPr>
                    <w:pStyle w:val="ConsPlusNormal"/>
                    <w:spacing w:after="1" w:line="200" w:lineRule="atLeast"/>
                    <w:rPr>
                      <w:strike/>
                      <w:sz w:val="20"/>
                    </w:rPr>
                  </w:pPr>
                  <w:r w:rsidRPr="00790E6F">
                    <w:rPr>
                      <w:strike/>
                      <w:color w:val="FF0000"/>
                      <w:sz w:val="20"/>
                    </w:rPr>
                    <w:lastRenderedPageBreak/>
                    <w:t>1</w:t>
                  </w:r>
                </w:p>
              </w:tc>
              <w:tc>
                <w:tcPr>
                  <w:tcW w:w="2394"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CD1</w:t>
                  </w:r>
                </w:p>
              </w:tc>
              <w:tc>
                <w:tcPr>
                  <w:tcW w:w="1363"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z w:val="20"/>
                    </w:rPr>
                  </w:pPr>
                </w:p>
              </w:tc>
              <w:tc>
                <w:tcPr>
                  <w:tcW w:w="2780"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z w:val="20"/>
                    </w:rPr>
                  </w:pPr>
                </w:p>
              </w:tc>
            </w:tr>
            <w:tr w:rsidR="007F23CA" w:rsidRPr="00790E6F" w:rsidTr="007F23CA">
              <w:tc>
                <w:tcPr>
                  <w:tcW w:w="828" w:type="dxa"/>
                  <w:tcBorders>
                    <w:top w:val="single" w:sz="4" w:space="0" w:color="auto"/>
                    <w:left w:val="single" w:sz="4" w:space="0" w:color="auto"/>
                    <w:bottom w:val="single" w:sz="4" w:space="0" w:color="auto"/>
                    <w:right w:val="single" w:sz="4" w:space="0" w:color="auto"/>
                  </w:tcBorders>
                  <w:vAlign w:val="bottom"/>
                </w:tcPr>
                <w:p w:rsidR="007F23CA" w:rsidRPr="007F23CA" w:rsidRDefault="007F23CA" w:rsidP="007F23CA">
                  <w:pPr>
                    <w:pStyle w:val="ConsPlusNormal"/>
                    <w:spacing w:after="1" w:line="200" w:lineRule="atLeast"/>
                    <w:rPr>
                      <w:strike/>
                      <w:sz w:val="20"/>
                    </w:rPr>
                  </w:pPr>
                  <w:r w:rsidRPr="00790E6F">
                    <w:rPr>
                      <w:strike/>
                      <w:color w:val="FF0000"/>
                      <w:sz w:val="20"/>
                    </w:rPr>
                    <w:t>2</w:t>
                  </w:r>
                </w:p>
              </w:tc>
              <w:tc>
                <w:tcPr>
                  <w:tcW w:w="2394"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CD2</w:t>
                  </w:r>
                </w:p>
              </w:tc>
              <w:tc>
                <w:tcPr>
                  <w:tcW w:w="1363"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z w:val="20"/>
                    </w:rPr>
                  </w:pPr>
                </w:p>
              </w:tc>
              <w:tc>
                <w:tcPr>
                  <w:tcW w:w="2780"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z w:val="20"/>
                    </w:rPr>
                  </w:pPr>
                </w:p>
              </w:tc>
            </w:tr>
            <w:tr w:rsidR="007F23CA" w:rsidRPr="00790E6F" w:rsidTr="007F23CA">
              <w:tc>
                <w:tcPr>
                  <w:tcW w:w="828"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3</w:t>
                  </w:r>
                </w:p>
              </w:tc>
              <w:tc>
                <w:tcPr>
                  <w:tcW w:w="2394"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trike/>
                      <w:sz w:val="20"/>
                    </w:rPr>
                  </w:pPr>
                  <w:r w:rsidRPr="00790E6F">
                    <w:rPr>
                      <w:strike/>
                      <w:color w:val="FF0000"/>
                      <w:sz w:val="20"/>
                    </w:rPr>
                    <w:t>CD3</w:t>
                  </w:r>
                </w:p>
              </w:tc>
              <w:tc>
                <w:tcPr>
                  <w:tcW w:w="1363"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z w:val="20"/>
                    </w:rPr>
                  </w:pPr>
                </w:p>
              </w:tc>
              <w:tc>
                <w:tcPr>
                  <w:tcW w:w="2780" w:type="dxa"/>
                  <w:tcBorders>
                    <w:top w:val="single" w:sz="4" w:space="0" w:color="auto"/>
                    <w:left w:val="single" w:sz="4" w:space="0" w:color="auto"/>
                    <w:bottom w:val="single" w:sz="4" w:space="0" w:color="auto"/>
                    <w:right w:val="single" w:sz="4" w:space="0" w:color="auto"/>
                  </w:tcBorders>
                </w:tcPr>
                <w:p w:rsidR="007F23CA" w:rsidRPr="007F23CA" w:rsidRDefault="007F23CA" w:rsidP="007F23CA">
                  <w:pPr>
                    <w:pStyle w:val="ConsPlusNormal"/>
                    <w:spacing w:after="1" w:line="200" w:lineRule="atLeast"/>
                    <w:rPr>
                      <w:sz w:val="20"/>
                    </w:rPr>
                  </w:pPr>
                </w:p>
              </w:tc>
            </w:tr>
          </w:tbl>
          <w:p w:rsidR="007F23CA" w:rsidRPr="00790E6F" w:rsidRDefault="007F23CA" w:rsidP="00790E6F">
            <w:pPr>
              <w:pStyle w:val="ConsPlusNormal"/>
              <w:spacing w:after="1" w:line="200" w:lineRule="atLeast"/>
              <w:jc w:val="both"/>
              <w:rPr>
                <w:sz w:val="20"/>
              </w:rPr>
            </w:pPr>
          </w:p>
        </w:tc>
        <w:tc>
          <w:tcPr>
            <w:tcW w:w="7597" w:type="dxa"/>
          </w:tcPr>
          <w:p w:rsidR="007F23CA" w:rsidRPr="00790E6F" w:rsidRDefault="007F23CA" w:rsidP="00790E6F">
            <w:pPr>
              <w:pStyle w:val="ConsPlusNormal"/>
              <w:spacing w:after="1" w:line="200" w:lineRule="atLeast"/>
              <w:jc w:val="both"/>
              <w:rPr>
                <w:sz w:val="20"/>
              </w:rPr>
            </w:pPr>
          </w:p>
        </w:tc>
      </w:tr>
      <w:tr w:rsidR="007F23CA" w:rsidRPr="00790E6F" w:rsidTr="00790E6F">
        <w:tc>
          <w:tcPr>
            <w:tcW w:w="7597" w:type="dxa"/>
          </w:tcPr>
          <w:p w:rsidR="007F23CA" w:rsidRPr="00790E6F" w:rsidRDefault="007F23CA" w:rsidP="007F23CA">
            <w:pPr>
              <w:pStyle w:val="ConsPlusNormal"/>
              <w:spacing w:after="1" w:line="200" w:lineRule="atLeast"/>
              <w:jc w:val="both"/>
              <w:rPr>
                <w:sz w:val="20"/>
              </w:rPr>
            </w:pPr>
          </w:p>
          <w:p w:rsidR="007F23CA" w:rsidRPr="00790E6F" w:rsidRDefault="007F23CA" w:rsidP="007F23CA">
            <w:pPr>
              <w:pStyle w:val="ConsPlusNonformat"/>
              <w:spacing w:after="1" w:line="200" w:lineRule="atLeast"/>
              <w:jc w:val="both"/>
            </w:pPr>
            <w:r w:rsidRPr="00790E6F">
              <w:t xml:space="preserve">Руководитель                      </w:t>
            </w:r>
            <w:r w:rsidRPr="007F23CA">
              <w:t>(</w:t>
            </w:r>
            <w:r w:rsidRPr="00790E6F">
              <w:rPr>
                <w:strike/>
                <w:color w:val="FF0000"/>
              </w:rPr>
              <w:t>Ф.И.О. &lt;1&gt;</w:t>
            </w:r>
            <w:r w:rsidRPr="007F23CA">
              <w:t>)</w:t>
            </w:r>
          </w:p>
          <w:p w:rsidR="007F23CA" w:rsidRPr="00790E6F" w:rsidRDefault="007F23CA" w:rsidP="007F23CA">
            <w:pPr>
              <w:pStyle w:val="ConsPlusNonformat"/>
              <w:spacing w:after="1" w:line="200" w:lineRule="atLeast"/>
              <w:jc w:val="both"/>
            </w:pPr>
            <w:r w:rsidRPr="00790E6F">
              <w:t xml:space="preserve">Главный бухгалтер                 </w:t>
            </w:r>
            <w:r w:rsidRPr="007F23CA">
              <w:t>(</w:t>
            </w:r>
            <w:r w:rsidRPr="00790E6F">
              <w:rPr>
                <w:strike/>
                <w:color w:val="FF0000"/>
              </w:rPr>
              <w:t>Ф.И.О. &lt;1&gt;</w:t>
            </w:r>
            <w:r w:rsidRPr="007F23CA">
              <w:t>)</w:t>
            </w:r>
          </w:p>
          <w:p w:rsidR="007F23CA" w:rsidRPr="00790E6F" w:rsidRDefault="007F23CA" w:rsidP="007F23CA">
            <w:pPr>
              <w:pStyle w:val="ConsPlusNonformat"/>
              <w:spacing w:after="1" w:line="200" w:lineRule="atLeast"/>
              <w:jc w:val="both"/>
            </w:pPr>
            <w:r w:rsidRPr="00790E6F">
              <w:t xml:space="preserve">Исполнитель                       </w:t>
            </w:r>
            <w:r w:rsidRPr="007F23CA">
              <w:t>(</w:t>
            </w:r>
            <w:r w:rsidRPr="00790E6F">
              <w:rPr>
                <w:strike/>
                <w:color w:val="FF0000"/>
              </w:rPr>
              <w:t>Ф.И.О. &lt;1&gt;</w:t>
            </w:r>
            <w:r w:rsidRPr="007F23CA">
              <w:t>)</w:t>
            </w:r>
          </w:p>
          <w:p w:rsidR="007F23CA" w:rsidRPr="00790E6F" w:rsidRDefault="007F23CA" w:rsidP="007F23CA">
            <w:pPr>
              <w:pStyle w:val="ConsPlusNonformat"/>
              <w:spacing w:after="1" w:line="200" w:lineRule="atLeast"/>
              <w:jc w:val="both"/>
            </w:pPr>
            <w:r w:rsidRPr="00790E6F">
              <w:t>Телефон:</w:t>
            </w:r>
          </w:p>
          <w:p w:rsidR="007F23CA" w:rsidRPr="00790E6F" w:rsidRDefault="007F23CA" w:rsidP="007F23CA">
            <w:pPr>
              <w:pStyle w:val="ConsPlusNonformat"/>
              <w:spacing w:after="1" w:line="200" w:lineRule="atLeast"/>
              <w:jc w:val="both"/>
            </w:pPr>
          </w:p>
          <w:p w:rsidR="007F23CA" w:rsidRPr="00790E6F" w:rsidRDefault="007F23CA" w:rsidP="007F23CA">
            <w:pPr>
              <w:pStyle w:val="ConsPlusNonformat"/>
              <w:spacing w:after="1" w:line="200" w:lineRule="atLeast"/>
              <w:jc w:val="both"/>
            </w:pPr>
            <w:r w:rsidRPr="00790E6F">
              <w:t>"__" ___________ г.</w:t>
            </w:r>
          </w:p>
          <w:p w:rsidR="007F23CA" w:rsidRPr="00790E6F" w:rsidRDefault="007F23CA" w:rsidP="007F23CA">
            <w:pPr>
              <w:pStyle w:val="ConsPlusNormal"/>
              <w:spacing w:after="1" w:line="200" w:lineRule="atLeast"/>
              <w:ind w:firstLine="539"/>
              <w:jc w:val="both"/>
              <w:rPr>
                <w:sz w:val="20"/>
              </w:rPr>
            </w:pPr>
          </w:p>
          <w:p w:rsidR="007F23CA" w:rsidRPr="00790E6F" w:rsidRDefault="007F23CA" w:rsidP="007F23CA">
            <w:pPr>
              <w:pStyle w:val="ConsPlusNormal"/>
              <w:spacing w:after="1" w:line="200" w:lineRule="atLeast"/>
              <w:ind w:firstLine="539"/>
              <w:jc w:val="both"/>
              <w:rPr>
                <w:sz w:val="20"/>
              </w:rPr>
            </w:pPr>
            <w:r w:rsidRPr="007F23CA">
              <w:rPr>
                <w:strike/>
                <w:color w:val="FF0000"/>
                <w:sz w:val="20"/>
              </w:rPr>
              <w:t>--------------------------------</w:t>
            </w:r>
          </w:p>
          <w:p w:rsidR="007F23CA" w:rsidRPr="00790E6F" w:rsidRDefault="007F23CA" w:rsidP="007F23CA">
            <w:pPr>
              <w:pStyle w:val="ConsPlusNormal"/>
              <w:spacing w:before="200" w:after="1" w:line="200" w:lineRule="atLeast"/>
              <w:ind w:firstLine="539"/>
              <w:jc w:val="both"/>
              <w:rPr>
                <w:sz w:val="20"/>
              </w:rPr>
            </w:pPr>
            <w:r w:rsidRPr="007F23CA">
              <w:rPr>
                <w:strike/>
                <w:color w:val="FF0000"/>
                <w:sz w:val="20"/>
              </w:rPr>
              <w:t xml:space="preserve">&lt;1&gt; </w:t>
            </w:r>
            <w:r w:rsidRPr="00790E6F">
              <w:rPr>
                <w:strike/>
                <w:color w:val="FF0000"/>
                <w:sz w:val="20"/>
              </w:rPr>
              <w:t>Отчество</w:t>
            </w:r>
            <w:r w:rsidRPr="007F23CA">
              <w:rPr>
                <w:sz w:val="20"/>
              </w:rPr>
              <w:t xml:space="preserve"> - при наличии</w:t>
            </w:r>
            <w:r w:rsidRPr="00790E6F">
              <w:rPr>
                <w:strike/>
                <w:color w:val="FF0000"/>
                <w:sz w:val="20"/>
              </w:rPr>
              <w:t>.</w:t>
            </w:r>
          </w:p>
        </w:tc>
        <w:tc>
          <w:tcPr>
            <w:tcW w:w="7597" w:type="dxa"/>
          </w:tcPr>
          <w:p w:rsidR="007F23CA" w:rsidRPr="00790E6F" w:rsidRDefault="007F23CA" w:rsidP="007F23CA">
            <w:pPr>
              <w:pStyle w:val="ConsPlusNormal"/>
              <w:spacing w:after="1" w:line="200" w:lineRule="atLeast"/>
              <w:jc w:val="both"/>
              <w:rPr>
                <w:sz w:val="20"/>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8"/>
              <w:gridCol w:w="284"/>
              <w:gridCol w:w="1451"/>
              <w:gridCol w:w="280"/>
              <w:gridCol w:w="3835"/>
            </w:tblGrid>
            <w:tr w:rsidR="007F23CA" w:rsidRPr="00790E6F" w:rsidTr="007F23CA">
              <w:tc>
                <w:tcPr>
                  <w:tcW w:w="1538" w:type="dxa"/>
                  <w:tcBorders>
                    <w:bottom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Руководитель</w:t>
                  </w:r>
                </w:p>
              </w:tc>
              <w:tc>
                <w:tcPr>
                  <w:tcW w:w="284" w:type="dxa"/>
                </w:tcPr>
                <w:p w:rsidR="007F23CA" w:rsidRPr="00790E6F" w:rsidRDefault="007F23CA" w:rsidP="007F23CA">
                  <w:pPr>
                    <w:pStyle w:val="ConsPlusNormal"/>
                    <w:spacing w:after="1" w:line="200" w:lineRule="atLeast"/>
                    <w:rPr>
                      <w:sz w:val="20"/>
                    </w:rPr>
                  </w:pPr>
                </w:p>
              </w:tc>
              <w:tc>
                <w:tcPr>
                  <w:tcW w:w="1451" w:type="dxa"/>
                  <w:tcBorders>
                    <w:bottom w:val="single" w:sz="4" w:space="0" w:color="auto"/>
                  </w:tcBorders>
                </w:tcPr>
                <w:p w:rsidR="007F23CA" w:rsidRPr="00790E6F" w:rsidRDefault="007F23CA" w:rsidP="007F23CA">
                  <w:pPr>
                    <w:pStyle w:val="ConsPlusNormal"/>
                    <w:spacing w:after="1" w:line="200" w:lineRule="atLeast"/>
                    <w:rPr>
                      <w:sz w:val="20"/>
                    </w:rPr>
                  </w:pPr>
                </w:p>
              </w:tc>
              <w:tc>
                <w:tcPr>
                  <w:tcW w:w="280" w:type="dxa"/>
                </w:tcPr>
                <w:p w:rsidR="007F23CA" w:rsidRPr="00790E6F" w:rsidRDefault="007F23CA" w:rsidP="007F23CA">
                  <w:pPr>
                    <w:pStyle w:val="ConsPlusNormal"/>
                    <w:spacing w:after="1" w:line="200" w:lineRule="atLeast"/>
                    <w:rPr>
                      <w:sz w:val="20"/>
                    </w:rPr>
                  </w:pPr>
                </w:p>
              </w:tc>
              <w:tc>
                <w:tcPr>
                  <w:tcW w:w="3835" w:type="dxa"/>
                  <w:tcBorders>
                    <w:bottom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538" w:type="dxa"/>
                  <w:tcBorders>
                    <w:top w:val="single" w:sz="4" w:space="0" w:color="auto"/>
                  </w:tcBorders>
                </w:tcPr>
                <w:p w:rsidR="007F23CA" w:rsidRPr="00790E6F" w:rsidRDefault="007F23CA" w:rsidP="007F23CA">
                  <w:pPr>
                    <w:pStyle w:val="ConsPlusNormal"/>
                    <w:spacing w:after="1" w:line="200" w:lineRule="atLeast"/>
                    <w:jc w:val="center"/>
                    <w:rPr>
                      <w:sz w:val="20"/>
                      <w:highlight w:val="lightGray"/>
                    </w:rPr>
                  </w:pPr>
                  <w:r w:rsidRPr="00790E6F">
                    <w:rPr>
                      <w:sz w:val="20"/>
                      <w:highlight w:val="lightGray"/>
                    </w:rPr>
                    <w:t>(должность)</w:t>
                  </w:r>
                </w:p>
              </w:tc>
              <w:tc>
                <w:tcPr>
                  <w:tcW w:w="284" w:type="dxa"/>
                </w:tcPr>
                <w:p w:rsidR="007F23CA" w:rsidRPr="00790E6F" w:rsidRDefault="007F23CA" w:rsidP="007F23CA">
                  <w:pPr>
                    <w:pStyle w:val="ConsPlusNormal"/>
                    <w:spacing w:after="1" w:line="200" w:lineRule="atLeast"/>
                    <w:rPr>
                      <w:sz w:val="20"/>
                      <w:highlight w:val="lightGray"/>
                    </w:rPr>
                  </w:pPr>
                </w:p>
              </w:tc>
              <w:tc>
                <w:tcPr>
                  <w:tcW w:w="1451" w:type="dxa"/>
                  <w:tcBorders>
                    <w:top w:val="single" w:sz="4" w:space="0" w:color="auto"/>
                  </w:tcBorders>
                </w:tcPr>
                <w:p w:rsidR="007F23CA" w:rsidRPr="00790E6F" w:rsidRDefault="007F23CA" w:rsidP="007F23CA">
                  <w:pPr>
                    <w:pStyle w:val="ConsPlusNormal"/>
                    <w:spacing w:after="1" w:line="200" w:lineRule="atLeast"/>
                    <w:jc w:val="center"/>
                    <w:rPr>
                      <w:sz w:val="20"/>
                      <w:highlight w:val="lightGray"/>
                    </w:rPr>
                  </w:pPr>
                  <w:r w:rsidRPr="00790E6F">
                    <w:rPr>
                      <w:sz w:val="20"/>
                      <w:highlight w:val="lightGray"/>
                    </w:rPr>
                    <w:t>(подпись)</w:t>
                  </w:r>
                </w:p>
              </w:tc>
              <w:tc>
                <w:tcPr>
                  <w:tcW w:w="280" w:type="dxa"/>
                </w:tcPr>
                <w:p w:rsidR="007F23CA" w:rsidRPr="00790E6F" w:rsidRDefault="007F23CA" w:rsidP="007F23CA">
                  <w:pPr>
                    <w:pStyle w:val="ConsPlusNormal"/>
                    <w:spacing w:after="1" w:line="200" w:lineRule="atLeast"/>
                    <w:rPr>
                      <w:sz w:val="20"/>
                      <w:highlight w:val="lightGray"/>
                    </w:rPr>
                  </w:pPr>
                </w:p>
              </w:tc>
              <w:tc>
                <w:tcPr>
                  <w:tcW w:w="3835" w:type="dxa"/>
                  <w:tcBorders>
                    <w:top w:val="single" w:sz="4" w:space="0" w:color="auto"/>
                  </w:tcBorders>
                </w:tcPr>
                <w:p w:rsidR="007F23CA" w:rsidRPr="00790E6F" w:rsidRDefault="007F23CA" w:rsidP="007F23CA">
                  <w:pPr>
                    <w:pStyle w:val="ConsPlusNormal"/>
                    <w:spacing w:after="1" w:line="200" w:lineRule="atLeast"/>
                    <w:jc w:val="center"/>
                    <w:rPr>
                      <w:sz w:val="20"/>
                    </w:rPr>
                  </w:pPr>
                  <w:r w:rsidRPr="007F23CA">
                    <w:rPr>
                      <w:sz w:val="20"/>
                    </w:rPr>
                    <w:t>(</w:t>
                  </w:r>
                  <w:r w:rsidRPr="00790E6F">
                    <w:rPr>
                      <w:sz w:val="20"/>
                      <w:highlight w:val="lightGray"/>
                    </w:rPr>
                    <w:t>фамилия, имя, отчество (последнее</w:t>
                  </w:r>
                  <w:r w:rsidRPr="007F23CA">
                    <w:rPr>
                      <w:sz w:val="20"/>
                    </w:rPr>
                    <w:t xml:space="preserve"> - при наличии)</w:t>
                  </w:r>
                </w:p>
              </w:tc>
            </w:tr>
          </w:tbl>
          <w:p w:rsidR="007F23CA" w:rsidRPr="00790E6F" w:rsidRDefault="007F23CA" w:rsidP="007F23CA">
            <w:pPr>
              <w:pStyle w:val="ConsPlusNormal"/>
              <w:spacing w:after="1" w:line="200" w:lineRule="atLeast"/>
              <w:jc w:val="both"/>
              <w:rPr>
                <w:sz w:val="20"/>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73"/>
              <w:gridCol w:w="280"/>
              <w:gridCol w:w="1306"/>
              <w:gridCol w:w="280"/>
              <w:gridCol w:w="3734"/>
            </w:tblGrid>
            <w:tr w:rsidR="007F23CA" w:rsidRPr="00790E6F" w:rsidTr="007F23CA">
              <w:tc>
                <w:tcPr>
                  <w:tcW w:w="1773" w:type="dxa"/>
                  <w:tcBorders>
                    <w:bottom w:val="single" w:sz="4" w:space="0" w:color="auto"/>
                  </w:tcBorders>
                  <w:vAlign w:val="bottom"/>
                </w:tcPr>
                <w:p w:rsidR="007F23CA" w:rsidRPr="00790E6F" w:rsidRDefault="007F23CA" w:rsidP="007F23CA">
                  <w:pPr>
                    <w:pStyle w:val="ConsPlusNormal"/>
                    <w:spacing w:after="1" w:line="200" w:lineRule="atLeast"/>
                    <w:rPr>
                      <w:sz w:val="20"/>
                    </w:rPr>
                  </w:pPr>
                  <w:r w:rsidRPr="00790E6F">
                    <w:rPr>
                      <w:sz w:val="20"/>
                    </w:rPr>
                    <w:t>Главный бухгалтер</w:t>
                  </w:r>
                </w:p>
              </w:tc>
              <w:tc>
                <w:tcPr>
                  <w:tcW w:w="280" w:type="dxa"/>
                </w:tcPr>
                <w:p w:rsidR="007F23CA" w:rsidRPr="00790E6F" w:rsidRDefault="007F23CA" w:rsidP="007F23CA">
                  <w:pPr>
                    <w:pStyle w:val="ConsPlusNormal"/>
                    <w:spacing w:after="1" w:line="200" w:lineRule="atLeast"/>
                    <w:rPr>
                      <w:sz w:val="20"/>
                    </w:rPr>
                  </w:pPr>
                </w:p>
              </w:tc>
              <w:tc>
                <w:tcPr>
                  <w:tcW w:w="1306" w:type="dxa"/>
                  <w:tcBorders>
                    <w:bottom w:val="single" w:sz="4" w:space="0" w:color="auto"/>
                  </w:tcBorders>
                </w:tcPr>
                <w:p w:rsidR="007F23CA" w:rsidRPr="00790E6F" w:rsidRDefault="007F23CA" w:rsidP="007F23CA">
                  <w:pPr>
                    <w:pStyle w:val="ConsPlusNormal"/>
                    <w:spacing w:after="1" w:line="200" w:lineRule="atLeast"/>
                    <w:rPr>
                      <w:sz w:val="20"/>
                    </w:rPr>
                  </w:pPr>
                </w:p>
              </w:tc>
              <w:tc>
                <w:tcPr>
                  <w:tcW w:w="280" w:type="dxa"/>
                </w:tcPr>
                <w:p w:rsidR="007F23CA" w:rsidRPr="00790E6F" w:rsidRDefault="007F23CA" w:rsidP="007F23CA">
                  <w:pPr>
                    <w:pStyle w:val="ConsPlusNormal"/>
                    <w:spacing w:after="1" w:line="200" w:lineRule="atLeast"/>
                    <w:rPr>
                      <w:sz w:val="20"/>
                    </w:rPr>
                  </w:pPr>
                </w:p>
              </w:tc>
              <w:tc>
                <w:tcPr>
                  <w:tcW w:w="3734" w:type="dxa"/>
                  <w:tcBorders>
                    <w:bottom w:val="single" w:sz="4" w:space="0" w:color="auto"/>
                  </w:tcBorders>
                </w:tcPr>
                <w:p w:rsidR="007F23CA" w:rsidRPr="00790E6F" w:rsidRDefault="007F23CA" w:rsidP="007F23CA">
                  <w:pPr>
                    <w:pStyle w:val="ConsPlusNormal"/>
                    <w:spacing w:after="1" w:line="200" w:lineRule="atLeast"/>
                    <w:rPr>
                      <w:sz w:val="20"/>
                    </w:rPr>
                  </w:pPr>
                </w:p>
              </w:tc>
            </w:tr>
            <w:tr w:rsidR="007F23CA" w:rsidRPr="00790E6F" w:rsidTr="007F23CA">
              <w:tc>
                <w:tcPr>
                  <w:tcW w:w="1773" w:type="dxa"/>
                  <w:tcBorders>
                    <w:top w:val="single" w:sz="4" w:space="0" w:color="auto"/>
                  </w:tcBorders>
                </w:tcPr>
                <w:p w:rsidR="007F23CA" w:rsidRPr="00790E6F" w:rsidRDefault="007F23CA" w:rsidP="007F23CA">
                  <w:pPr>
                    <w:pStyle w:val="ConsPlusNormal"/>
                    <w:spacing w:after="1" w:line="200" w:lineRule="atLeast"/>
                    <w:jc w:val="center"/>
                    <w:rPr>
                      <w:sz w:val="20"/>
                      <w:highlight w:val="lightGray"/>
                    </w:rPr>
                  </w:pPr>
                  <w:r w:rsidRPr="00790E6F">
                    <w:rPr>
                      <w:sz w:val="20"/>
                      <w:highlight w:val="lightGray"/>
                    </w:rPr>
                    <w:t>(должность)</w:t>
                  </w:r>
                </w:p>
              </w:tc>
              <w:tc>
                <w:tcPr>
                  <w:tcW w:w="280" w:type="dxa"/>
                </w:tcPr>
                <w:p w:rsidR="007F23CA" w:rsidRPr="00790E6F" w:rsidRDefault="007F23CA" w:rsidP="007F23CA">
                  <w:pPr>
                    <w:pStyle w:val="ConsPlusNormal"/>
                    <w:spacing w:after="1" w:line="200" w:lineRule="atLeast"/>
                    <w:rPr>
                      <w:sz w:val="20"/>
                      <w:highlight w:val="lightGray"/>
                    </w:rPr>
                  </w:pPr>
                </w:p>
              </w:tc>
              <w:tc>
                <w:tcPr>
                  <w:tcW w:w="1306" w:type="dxa"/>
                  <w:tcBorders>
                    <w:top w:val="single" w:sz="4" w:space="0" w:color="auto"/>
                  </w:tcBorders>
                </w:tcPr>
                <w:p w:rsidR="007F23CA" w:rsidRPr="00790E6F" w:rsidRDefault="007F23CA" w:rsidP="007F23CA">
                  <w:pPr>
                    <w:pStyle w:val="ConsPlusNormal"/>
                    <w:spacing w:after="1" w:line="200" w:lineRule="atLeast"/>
                    <w:jc w:val="center"/>
                    <w:rPr>
                      <w:sz w:val="20"/>
                      <w:highlight w:val="lightGray"/>
                    </w:rPr>
                  </w:pPr>
                  <w:r w:rsidRPr="00790E6F">
                    <w:rPr>
                      <w:sz w:val="20"/>
                      <w:highlight w:val="lightGray"/>
                    </w:rPr>
                    <w:t>(подпись)</w:t>
                  </w:r>
                </w:p>
              </w:tc>
              <w:tc>
                <w:tcPr>
                  <w:tcW w:w="280" w:type="dxa"/>
                </w:tcPr>
                <w:p w:rsidR="007F23CA" w:rsidRPr="00790E6F" w:rsidRDefault="007F23CA" w:rsidP="007F23CA">
                  <w:pPr>
                    <w:pStyle w:val="ConsPlusNormal"/>
                    <w:spacing w:after="1" w:line="200" w:lineRule="atLeast"/>
                    <w:rPr>
                      <w:sz w:val="20"/>
                      <w:highlight w:val="lightGray"/>
                    </w:rPr>
                  </w:pPr>
                </w:p>
              </w:tc>
              <w:tc>
                <w:tcPr>
                  <w:tcW w:w="3734" w:type="dxa"/>
                  <w:tcBorders>
                    <w:top w:val="single" w:sz="4" w:space="0" w:color="auto"/>
                  </w:tcBorders>
                </w:tcPr>
                <w:p w:rsidR="007F23CA" w:rsidRPr="00790E6F" w:rsidRDefault="007F23CA" w:rsidP="007F23CA">
                  <w:pPr>
                    <w:pStyle w:val="ConsPlusNormal"/>
                    <w:spacing w:after="1" w:line="200" w:lineRule="atLeast"/>
                    <w:jc w:val="center"/>
                    <w:rPr>
                      <w:sz w:val="20"/>
                      <w:highlight w:val="lightGray"/>
                    </w:rPr>
                  </w:pPr>
                  <w:r w:rsidRPr="007F23CA">
                    <w:rPr>
                      <w:sz w:val="20"/>
                    </w:rPr>
                    <w:t>(</w:t>
                  </w:r>
                  <w:r w:rsidRPr="00790E6F">
                    <w:rPr>
                      <w:sz w:val="20"/>
                      <w:highlight w:val="lightGray"/>
                    </w:rPr>
                    <w:t>фамилия, имя, отчество (последнее - при наличии</w:t>
                  </w:r>
                  <w:r w:rsidRPr="007F23CA">
                    <w:rPr>
                      <w:sz w:val="20"/>
                    </w:rPr>
                    <w:t>)</w:t>
                  </w:r>
                </w:p>
              </w:tc>
            </w:tr>
          </w:tbl>
          <w:p w:rsidR="007F23CA" w:rsidRPr="00790E6F" w:rsidRDefault="007F23CA" w:rsidP="007F23CA">
            <w:pPr>
              <w:pStyle w:val="ConsPlusNormal"/>
              <w:spacing w:after="1" w:line="200" w:lineRule="atLeast"/>
              <w:jc w:val="both"/>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7"/>
              <w:gridCol w:w="320"/>
              <w:gridCol w:w="5503"/>
            </w:tblGrid>
            <w:tr w:rsidR="007F23CA" w:rsidRPr="00790E6F" w:rsidTr="007F23CA">
              <w:tc>
                <w:tcPr>
                  <w:tcW w:w="1557" w:type="dxa"/>
                  <w:vAlign w:val="bottom"/>
                </w:tcPr>
                <w:p w:rsidR="007F23CA" w:rsidRPr="00790E6F" w:rsidRDefault="007F23CA" w:rsidP="007F23CA">
                  <w:pPr>
                    <w:pStyle w:val="ConsPlusNormal"/>
                    <w:spacing w:after="1" w:line="200" w:lineRule="atLeast"/>
                    <w:rPr>
                      <w:sz w:val="20"/>
                    </w:rPr>
                  </w:pPr>
                  <w:r w:rsidRPr="00790E6F">
                    <w:rPr>
                      <w:sz w:val="20"/>
                    </w:rPr>
                    <w:t>Исполнитель</w:t>
                  </w:r>
                  <w:r w:rsidRPr="007F23CA">
                    <w:rPr>
                      <w:sz w:val="20"/>
                      <w:highlight w:val="lightGray"/>
                    </w:rPr>
                    <w:t>:</w:t>
                  </w:r>
                </w:p>
              </w:tc>
              <w:tc>
                <w:tcPr>
                  <w:tcW w:w="320" w:type="dxa"/>
                </w:tcPr>
                <w:p w:rsidR="007F23CA" w:rsidRPr="00790E6F" w:rsidRDefault="007F23CA" w:rsidP="007F23CA">
                  <w:pPr>
                    <w:pStyle w:val="ConsPlusNormal"/>
                    <w:spacing w:after="1" w:line="200" w:lineRule="atLeast"/>
                    <w:rPr>
                      <w:sz w:val="20"/>
                    </w:rPr>
                  </w:pPr>
                </w:p>
              </w:tc>
              <w:tc>
                <w:tcPr>
                  <w:tcW w:w="5502" w:type="dxa"/>
                  <w:tcBorders>
                    <w:bottom w:val="single" w:sz="4" w:space="0" w:color="auto"/>
                  </w:tcBorders>
                  <w:vAlign w:val="bottom"/>
                </w:tcPr>
                <w:p w:rsidR="007F23CA" w:rsidRPr="00790E6F" w:rsidRDefault="007F23CA" w:rsidP="007F23CA">
                  <w:pPr>
                    <w:pStyle w:val="ConsPlusNormal"/>
                    <w:spacing w:after="1" w:line="200" w:lineRule="atLeast"/>
                    <w:rPr>
                      <w:sz w:val="20"/>
                    </w:rPr>
                  </w:pPr>
                </w:p>
              </w:tc>
            </w:tr>
            <w:tr w:rsidR="007F23CA" w:rsidRPr="00790E6F" w:rsidTr="007F23CA">
              <w:tc>
                <w:tcPr>
                  <w:tcW w:w="1557" w:type="dxa"/>
                </w:tcPr>
                <w:p w:rsidR="007F23CA" w:rsidRPr="00790E6F" w:rsidRDefault="007F23CA" w:rsidP="007F23CA">
                  <w:pPr>
                    <w:pStyle w:val="ConsPlusNormal"/>
                    <w:spacing w:after="1" w:line="200" w:lineRule="atLeast"/>
                    <w:rPr>
                      <w:sz w:val="20"/>
                    </w:rPr>
                  </w:pPr>
                </w:p>
              </w:tc>
              <w:tc>
                <w:tcPr>
                  <w:tcW w:w="320" w:type="dxa"/>
                </w:tcPr>
                <w:p w:rsidR="007F23CA" w:rsidRPr="00790E6F" w:rsidRDefault="007F23CA" w:rsidP="007F23CA">
                  <w:pPr>
                    <w:pStyle w:val="ConsPlusNormal"/>
                    <w:spacing w:after="1" w:line="200" w:lineRule="atLeast"/>
                    <w:rPr>
                      <w:sz w:val="20"/>
                    </w:rPr>
                  </w:pPr>
                </w:p>
              </w:tc>
              <w:tc>
                <w:tcPr>
                  <w:tcW w:w="5502" w:type="dxa"/>
                  <w:tcBorders>
                    <w:top w:val="single" w:sz="4" w:space="0" w:color="auto"/>
                  </w:tcBorders>
                </w:tcPr>
                <w:p w:rsidR="007F23CA" w:rsidRPr="00790E6F" w:rsidRDefault="007F23CA" w:rsidP="007F23CA">
                  <w:pPr>
                    <w:pStyle w:val="ConsPlusNormal"/>
                    <w:spacing w:after="1" w:line="200" w:lineRule="atLeast"/>
                    <w:jc w:val="center"/>
                    <w:rPr>
                      <w:sz w:val="20"/>
                      <w:highlight w:val="lightGray"/>
                    </w:rPr>
                  </w:pPr>
                  <w:r w:rsidRPr="007F23CA">
                    <w:rPr>
                      <w:sz w:val="20"/>
                    </w:rPr>
                    <w:t>(</w:t>
                  </w:r>
                  <w:r w:rsidRPr="00790E6F">
                    <w:rPr>
                      <w:sz w:val="20"/>
                      <w:highlight w:val="lightGray"/>
                    </w:rPr>
                    <w:t>фамилия, имя, отчество (последнее - при наличии</w:t>
                  </w:r>
                  <w:r w:rsidRPr="007F23CA">
                    <w:rPr>
                      <w:sz w:val="20"/>
                    </w:rPr>
                    <w:t>)</w:t>
                  </w:r>
                </w:p>
              </w:tc>
            </w:tr>
            <w:tr w:rsidR="007F23CA" w:rsidRPr="00790E6F" w:rsidTr="007F23CA">
              <w:tc>
                <w:tcPr>
                  <w:tcW w:w="7380" w:type="dxa"/>
                  <w:gridSpan w:val="3"/>
                </w:tcPr>
                <w:p w:rsidR="007F23CA" w:rsidRPr="00790E6F" w:rsidRDefault="007F23CA" w:rsidP="007F23CA">
                  <w:pPr>
                    <w:pStyle w:val="ConsPlusNormal"/>
                    <w:spacing w:after="1" w:line="200" w:lineRule="atLeast"/>
                    <w:rPr>
                      <w:sz w:val="20"/>
                    </w:rPr>
                  </w:pPr>
                  <w:r w:rsidRPr="00790E6F">
                    <w:rPr>
                      <w:sz w:val="20"/>
                    </w:rPr>
                    <w:t>Телефон:</w:t>
                  </w:r>
                </w:p>
                <w:p w:rsidR="007F23CA" w:rsidRPr="00790E6F" w:rsidRDefault="007F23CA" w:rsidP="007F23CA">
                  <w:pPr>
                    <w:pStyle w:val="ConsPlusNormal"/>
                    <w:spacing w:after="1" w:line="200" w:lineRule="atLeast"/>
                    <w:rPr>
                      <w:sz w:val="20"/>
                    </w:rPr>
                  </w:pPr>
                  <w:r w:rsidRPr="00790E6F">
                    <w:rPr>
                      <w:sz w:val="20"/>
                    </w:rPr>
                    <w:t>"__" _____________ ____ г.</w:t>
                  </w:r>
                </w:p>
              </w:tc>
            </w:tr>
          </w:tbl>
          <w:p w:rsidR="007F23CA" w:rsidRPr="00790E6F" w:rsidRDefault="007F23CA" w:rsidP="00790E6F">
            <w:pPr>
              <w:pStyle w:val="ConsPlusNormal"/>
              <w:spacing w:after="1" w:line="200" w:lineRule="atLeast"/>
              <w:jc w:val="both"/>
              <w:rPr>
                <w:sz w:val="20"/>
              </w:rPr>
            </w:pPr>
          </w:p>
        </w:tc>
      </w:tr>
      <w:tr w:rsidR="00A04E0F" w:rsidRPr="00790E6F" w:rsidTr="00790E6F">
        <w:tc>
          <w:tcPr>
            <w:tcW w:w="7597" w:type="dxa"/>
          </w:tcPr>
          <w:p w:rsidR="00A04E0F" w:rsidRPr="00BB2E4C" w:rsidRDefault="00A04E0F" w:rsidP="007F23CA">
            <w:pPr>
              <w:pStyle w:val="ConsPlusNormal"/>
              <w:spacing w:after="1" w:line="200" w:lineRule="atLeast"/>
              <w:jc w:val="both"/>
              <w:rPr>
                <w:kern w:val="2"/>
                <w:sz w:val="20"/>
                <w:lang w:eastAsia="en-US"/>
              </w:rPr>
            </w:pPr>
          </w:p>
        </w:tc>
        <w:tc>
          <w:tcPr>
            <w:tcW w:w="7597" w:type="dxa"/>
          </w:tcPr>
          <w:p w:rsidR="00A04E0F" w:rsidRPr="00BB2E4C" w:rsidRDefault="00A04E0F" w:rsidP="007F23CA">
            <w:pPr>
              <w:pStyle w:val="ConsPlusNormal"/>
              <w:spacing w:after="1" w:line="200" w:lineRule="atLeast"/>
              <w:ind w:firstLine="539"/>
              <w:jc w:val="both"/>
              <w:rPr>
                <w:sz w:val="20"/>
              </w:rPr>
            </w:pPr>
          </w:p>
          <w:p w:rsidR="00A04E0F" w:rsidRPr="00BB2E4C" w:rsidRDefault="00A04E0F" w:rsidP="007F23CA">
            <w:pPr>
              <w:pStyle w:val="ConsPlusNormal"/>
              <w:spacing w:after="1" w:line="200" w:lineRule="atLeast"/>
              <w:ind w:firstLine="539"/>
              <w:jc w:val="both"/>
              <w:rPr>
                <w:sz w:val="20"/>
                <w:highlight w:val="lightGray"/>
              </w:rPr>
            </w:pPr>
            <w:r w:rsidRPr="00BB2E4C">
              <w:rPr>
                <w:sz w:val="20"/>
                <w:highlight w:val="lightGray"/>
              </w:rPr>
              <w:t>--------------------------------</w:t>
            </w:r>
          </w:p>
          <w:p w:rsidR="00A04E0F" w:rsidRPr="00BB2E4C" w:rsidRDefault="00A04E0F" w:rsidP="007F23CA">
            <w:pPr>
              <w:pStyle w:val="ConsPlusNormal"/>
              <w:spacing w:before="200" w:after="1" w:line="200" w:lineRule="atLeast"/>
              <w:ind w:firstLine="539"/>
              <w:jc w:val="both"/>
              <w:rPr>
                <w:sz w:val="20"/>
                <w:highlight w:val="lightGray"/>
              </w:rPr>
            </w:pPr>
            <w:r w:rsidRPr="00BB2E4C">
              <w:rPr>
                <w:sz w:val="20"/>
                <w:highlight w:val="lightGray"/>
              </w:rPr>
              <w:t>&lt;1&gt; Общероссийский классификатор объектов административно-территориального деления.</w:t>
            </w:r>
          </w:p>
          <w:p w:rsidR="00A04E0F" w:rsidRPr="00BB2E4C" w:rsidRDefault="00A04E0F" w:rsidP="007F23CA">
            <w:pPr>
              <w:pStyle w:val="ConsPlusNormal"/>
              <w:spacing w:before="200" w:after="1" w:line="200" w:lineRule="atLeast"/>
              <w:ind w:firstLine="539"/>
              <w:jc w:val="both"/>
              <w:rPr>
                <w:sz w:val="20"/>
                <w:highlight w:val="lightGray"/>
              </w:rPr>
            </w:pPr>
            <w:r w:rsidRPr="00BB2E4C">
              <w:rPr>
                <w:sz w:val="20"/>
                <w:highlight w:val="lightGray"/>
              </w:rPr>
              <w:t>&lt;2&gt; Общероссийский классификатор предприятий и организаций.</w:t>
            </w:r>
          </w:p>
          <w:p w:rsidR="00A04E0F" w:rsidRPr="00BB2E4C" w:rsidRDefault="00A04E0F" w:rsidP="007F23CA">
            <w:pPr>
              <w:pStyle w:val="ConsPlusNormal"/>
              <w:spacing w:before="200" w:after="1" w:line="200" w:lineRule="atLeast"/>
              <w:ind w:firstLine="539"/>
              <w:jc w:val="both"/>
              <w:rPr>
                <w:kern w:val="2"/>
                <w:sz w:val="20"/>
                <w:lang w:eastAsia="en-US"/>
              </w:rPr>
            </w:pPr>
            <w:r w:rsidRPr="00BB2E4C">
              <w:rPr>
                <w:sz w:val="20"/>
                <w:highlight w:val="lightGray"/>
              </w:rPr>
              <w:t>&lt;3&gt; Общероссийский классификатор управленческой документации.</w:t>
            </w:r>
          </w:p>
        </w:tc>
      </w:tr>
      <w:tr w:rsidR="00BB2E4C" w:rsidRPr="00790E6F" w:rsidTr="00790E6F">
        <w:tblPrEx>
          <w:tblLook w:val="0000" w:firstRow="0" w:lastRow="0" w:firstColumn="0" w:lastColumn="0" w:noHBand="0" w:noVBand="0"/>
        </w:tblPrEx>
        <w:tc>
          <w:tcPr>
            <w:tcW w:w="7597" w:type="dxa"/>
          </w:tcPr>
          <w:p w:rsidR="00BB2E4C" w:rsidRPr="00BB2E4C" w:rsidRDefault="00BB2E4C" w:rsidP="00BB2E4C">
            <w:pPr>
              <w:pStyle w:val="ConsPlusNormal"/>
              <w:spacing w:after="1" w:line="200" w:lineRule="atLeast"/>
              <w:jc w:val="both"/>
              <w:outlineLvl w:val="2"/>
              <w:rPr>
                <w:sz w:val="20"/>
              </w:rPr>
            </w:pPr>
          </w:p>
          <w:p w:rsidR="00BB2E4C" w:rsidRPr="00BB2E4C" w:rsidRDefault="00BB2E4C" w:rsidP="00BB2E4C">
            <w:pPr>
              <w:pStyle w:val="ConsPlusNormal"/>
              <w:spacing w:after="1" w:line="200" w:lineRule="atLeast"/>
              <w:jc w:val="center"/>
              <w:outlineLvl w:val="2"/>
              <w:rPr>
                <w:sz w:val="20"/>
              </w:rPr>
            </w:pPr>
            <w:r w:rsidRPr="00BB2E4C">
              <w:rPr>
                <w:sz w:val="20"/>
              </w:rPr>
              <w:t>Порядок</w:t>
            </w:r>
          </w:p>
          <w:p w:rsidR="00BB2E4C" w:rsidRPr="00BB2E4C" w:rsidRDefault="00BB2E4C" w:rsidP="00BB2E4C">
            <w:pPr>
              <w:pStyle w:val="ConsPlusNormal"/>
              <w:spacing w:after="1" w:line="200" w:lineRule="atLeast"/>
              <w:jc w:val="center"/>
              <w:rPr>
                <w:sz w:val="20"/>
              </w:rPr>
            </w:pPr>
            <w:r w:rsidRPr="00BB2E4C">
              <w:rPr>
                <w:sz w:val="20"/>
              </w:rPr>
              <w:t>составления и представления отчетности по форме 0409110</w:t>
            </w:r>
          </w:p>
          <w:p w:rsidR="00BB2E4C" w:rsidRPr="00BB2E4C" w:rsidRDefault="00BB2E4C" w:rsidP="00BB2E4C">
            <w:pPr>
              <w:pStyle w:val="ConsPlusNormal"/>
              <w:spacing w:after="1" w:line="200" w:lineRule="atLeast"/>
              <w:jc w:val="center"/>
              <w:rPr>
                <w:sz w:val="20"/>
              </w:rPr>
            </w:pPr>
            <w:r w:rsidRPr="00BB2E4C">
              <w:rPr>
                <w:sz w:val="20"/>
              </w:rPr>
              <w:lastRenderedPageBreak/>
              <w:t>"Расшифровки отдельных показателей деятельности</w:t>
            </w:r>
          </w:p>
          <w:p w:rsidR="00BB2E4C" w:rsidRPr="00BB2E4C" w:rsidRDefault="00BB2E4C" w:rsidP="00BB2E4C">
            <w:pPr>
              <w:pStyle w:val="ConsPlusNormal"/>
              <w:spacing w:after="1" w:line="200" w:lineRule="atLeast"/>
              <w:jc w:val="center"/>
              <w:rPr>
                <w:sz w:val="20"/>
              </w:rPr>
            </w:pPr>
            <w:r w:rsidRPr="00BB2E4C">
              <w:rPr>
                <w:sz w:val="20"/>
              </w:rPr>
              <w:t>кредитной организации"</w:t>
            </w:r>
          </w:p>
          <w:p w:rsidR="00BB2E4C" w:rsidRPr="00BB2E4C" w:rsidRDefault="00BB2E4C" w:rsidP="00BB2E4C">
            <w:pPr>
              <w:spacing w:after="1" w:line="200" w:lineRule="atLeast"/>
              <w:jc w:val="both"/>
              <w:rPr>
                <w:rFonts w:ascii="Arial" w:hAnsi="Arial" w:cs="Arial"/>
                <w:sz w:val="20"/>
                <w:szCs w:val="20"/>
              </w:rPr>
            </w:pPr>
          </w:p>
          <w:p w:rsidR="00BB2E4C" w:rsidRPr="00BB2E4C" w:rsidRDefault="00BB2E4C" w:rsidP="00BB2E4C">
            <w:pPr>
              <w:spacing w:after="1" w:line="200" w:lineRule="atLeast"/>
              <w:ind w:firstLine="539"/>
              <w:jc w:val="both"/>
              <w:rPr>
                <w:rFonts w:ascii="Arial" w:hAnsi="Arial" w:cs="Arial"/>
                <w:sz w:val="20"/>
                <w:szCs w:val="20"/>
              </w:rPr>
            </w:pPr>
            <w:r w:rsidRPr="00BB2E4C">
              <w:rPr>
                <w:rFonts w:ascii="Arial" w:hAnsi="Arial" w:cs="Arial"/>
                <w:sz w:val="20"/>
                <w:szCs w:val="20"/>
              </w:rPr>
              <w:t xml:space="preserve">1. Отчетность по форме 0409110 "Расшифровки отдельных показателей деятельности кредитной организации" (далее - Отчет) составляется </w:t>
            </w:r>
            <w:r w:rsidRPr="00BB2E4C">
              <w:rPr>
                <w:rFonts w:ascii="Arial" w:hAnsi="Arial" w:cs="Arial"/>
                <w:strike/>
                <w:color w:val="FF0000"/>
                <w:sz w:val="20"/>
                <w:szCs w:val="20"/>
              </w:rPr>
              <w:t>в целом</w:t>
            </w:r>
            <w:r w:rsidRPr="00BB2E4C">
              <w:rPr>
                <w:rFonts w:ascii="Arial" w:hAnsi="Arial" w:cs="Arial"/>
                <w:sz w:val="20"/>
                <w:szCs w:val="20"/>
              </w:rPr>
              <w:t xml:space="preserve"> по кредитной организации (включая небанковские кредитные организации, в том числе небанковские кредитные организации - центральные контрагенты) за последнее календарное число отчетного периода и представляется в Банк России:</w:t>
            </w:r>
          </w:p>
          <w:p w:rsidR="00BB2E4C" w:rsidRPr="00BB2E4C" w:rsidRDefault="00BB2E4C" w:rsidP="00BB2E4C">
            <w:pPr>
              <w:spacing w:before="200" w:after="1" w:line="200" w:lineRule="atLeast"/>
              <w:ind w:firstLine="539"/>
              <w:jc w:val="both"/>
              <w:rPr>
                <w:rFonts w:ascii="Arial" w:hAnsi="Arial" w:cs="Arial"/>
                <w:sz w:val="20"/>
                <w:szCs w:val="20"/>
              </w:rPr>
            </w:pPr>
            <w:r w:rsidRPr="00BB2E4C">
              <w:rPr>
                <w:rFonts w:ascii="Arial" w:hAnsi="Arial" w:cs="Arial"/>
                <w:sz w:val="20"/>
                <w:szCs w:val="20"/>
              </w:rPr>
              <w:t xml:space="preserve">кредитными организациями (включая небанковские кредитные организации, в том числе небанковские кредитные организации - центральные контрагенты), за исключением кредитных организаций, имеющих подразделения более чем в 80 процентах субъектов Российской Федерации и величину активов более </w:t>
            </w:r>
            <w:r w:rsidRPr="00BB2E4C">
              <w:rPr>
                <w:rFonts w:ascii="Arial" w:hAnsi="Arial" w:cs="Arial"/>
                <w:strike/>
                <w:color w:val="FF0000"/>
                <w:sz w:val="20"/>
                <w:szCs w:val="20"/>
              </w:rPr>
              <w:t>20</w:t>
            </w:r>
            <w:r w:rsidRPr="00BB2E4C">
              <w:rPr>
                <w:rFonts w:ascii="Arial" w:hAnsi="Arial" w:cs="Arial"/>
                <w:sz w:val="20"/>
                <w:szCs w:val="20"/>
              </w:rPr>
              <w:t xml:space="preserve"> триллионов рублей (здесь и далее в настоящем Указании - крупные кредитные организации с широкой сетью подразделений), - не позднее </w:t>
            </w:r>
            <w:r w:rsidRPr="00BB2E4C">
              <w:rPr>
                <w:rFonts w:ascii="Arial" w:hAnsi="Arial" w:cs="Arial"/>
                <w:strike/>
                <w:color w:val="FF0000"/>
                <w:sz w:val="20"/>
                <w:szCs w:val="20"/>
              </w:rPr>
              <w:t>9-го</w:t>
            </w:r>
            <w:r w:rsidRPr="00BB2E4C">
              <w:rPr>
                <w:rFonts w:ascii="Arial" w:hAnsi="Arial" w:cs="Arial"/>
                <w:sz w:val="20"/>
                <w:szCs w:val="20"/>
              </w:rPr>
              <w:t xml:space="preserve"> рабочего дня месяца, следующего за отчетным периодом;</w:t>
            </w:r>
          </w:p>
          <w:p w:rsidR="00BB2E4C" w:rsidRPr="00BB2E4C" w:rsidRDefault="00BB2E4C" w:rsidP="00BB2E4C">
            <w:pPr>
              <w:spacing w:before="200" w:after="1" w:line="200" w:lineRule="atLeast"/>
              <w:ind w:firstLine="539"/>
              <w:jc w:val="both"/>
              <w:rPr>
                <w:rFonts w:ascii="Arial" w:hAnsi="Arial" w:cs="Arial"/>
                <w:sz w:val="20"/>
                <w:szCs w:val="20"/>
              </w:rPr>
            </w:pPr>
            <w:r w:rsidRPr="00BB2E4C">
              <w:rPr>
                <w:rFonts w:ascii="Arial" w:hAnsi="Arial" w:cs="Arial"/>
                <w:sz w:val="20"/>
                <w:szCs w:val="20"/>
              </w:rPr>
              <w:t xml:space="preserve">крупными кредитными организациями с широкой сетью подразделений - не позднее </w:t>
            </w:r>
            <w:r w:rsidRPr="00BB2E4C">
              <w:rPr>
                <w:rFonts w:ascii="Arial" w:hAnsi="Arial" w:cs="Arial"/>
                <w:strike/>
                <w:color w:val="FF0000"/>
                <w:sz w:val="20"/>
                <w:szCs w:val="20"/>
              </w:rPr>
              <w:t>11-го</w:t>
            </w:r>
            <w:r w:rsidRPr="00BB2E4C">
              <w:rPr>
                <w:rFonts w:ascii="Arial" w:hAnsi="Arial" w:cs="Arial"/>
                <w:sz w:val="20"/>
                <w:szCs w:val="20"/>
              </w:rPr>
              <w:t xml:space="preserve"> рабочего дня месяца, следующего за отчетным периодом.</w:t>
            </w:r>
          </w:p>
        </w:tc>
        <w:tc>
          <w:tcPr>
            <w:tcW w:w="7597" w:type="dxa"/>
          </w:tcPr>
          <w:p w:rsidR="00BB2E4C" w:rsidRPr="00BB2E4C" w:rsidRDefault="00BB2E4C" w:rsidP="00BB2E4C">
            <w:pPr>
              <w:pStyle w:val="ConsPlusNormal"/>
              <w:spacing w:after="1" w:line="200" w:lineRule="atLeast"/>
              <w:jc w:val="both"/>
              <w:outlineLvl w:val="2"/>
              <w:rPr>
                <w:sz w:val="20"/>
              </w:rPr>
            </w:pPr>
          </w:p>
          <w:p w:rsidR="00BB2E4C" w:rsidRPr="00BB2E4C" w:rsidRDefault="00BB2E4C" w:rsidP="00BB2E4C">
            <w:pPr>
              <w:pStyle w:val="ConsPlusNormal"/>
              <w:spacing w:after="1" w:line="200" w:lineRule="atLeast"/>
              <w:jc w:val="center"/>
              <w:outlineLvl w:val="2"/>
              <w:rPr>
                <w:sz w:val="20"/>
              </w:rPr>
            </w:pPr>
            <w:r w:rsidRPr="00BB2E4C">
              <w:rPr>
                <w:sz w:val="20"/>
              </w:rPr>
              <w:t>Порядок</w:t>
            </w:r>
          </w:p>
          <w:p w:rsidR="00BB2E4C" w:rsidRPr="00BB2E4C" w:rsidRDefault="00BB2E4C" w:rsidP="00BB2E4C">
            <w:pPr>
              <w:pStyle w:val="ConsPlusNormal"/>
              <w:spacing w:after="1" w:line="200" w:lineRule="atLeast"/>
              <w:jc w:val="center"/>
              <w:rPr>
                <w:sz w:val="20"/>
              </w:rPr>
            </w:pPr>
            <w:r w:rsidRPr="00BB2E4C">
              <w:rPr>
                <w:sz w:val="20"/>
              </w:rPr>
              <w:t>составления и представления отчетности по форме 0409110</w:t>
            </w:r>
          </w:p>
          <w:p w:rsidR="00BB2E4C" w:rsidRPr="00BB2E4C" w:rsidRDefault="00BB2E4C" w:rsidP="00BB2E4C">
            <w:pPr>
              <w:pStyle w:val="ConsPlusNormal"/>
              <w:spacing w:after="1" w:line="200" w:lineRule="atLeast"/>
              <w:jc w:val="center"/>
              <w:rPr>
                <w:sz w:val="20"/>
              </w:rPr>
            </w:pPr>
            <w:r w:rsidRPr="00BB2E4C">
              <w:rPr>
                <w:sz w:val="20"/>
              </w:rPr>
              <w:lastRenderedPageBreak/>
              <w:t>"Расшифровки отдельных показателей деятельности</w:t>
            </w:r>
          </w:p>
          <w:p w:rsidR="00BB2E4C" w:rsidRPr="00BB2E4C" w:rsidRDefault="00BB2E4C" w:rsidP="00BB2E4C">
            <w:pPr>
              <w:pStyle w:val="ConsPlusNormal"/>
              <w:spacing w:after="1" w:line="200" w:lineRule="atLeast"/>
              <w:jc w:val="center"/>
              <w:rPr>
                <w:sz w:val="20"/>
              </w:rPr>
            </w:pPr>
            <w:r w:rsidRPr="00BB2E4C">
              <w:rPr>
                <w:sz w:val="20"/>
              </w:rPr>
              <w:t>кредитной организации"</w:t>
            </w:r>
          </w:p>
          <w:p w:rsidR="00BB2E4C" w:rsidRPr="00BB2E4C" w:rsidRDefault="00BB2E4C" w:rsidP="00BB2E4C">
            <w:pPr>
              <w:spacing w:after="1" w:line="200" w:lineRule="atLeast"/>
              <w:jc w:val="both"/>
              <w:rPr>
                <w:rFonts w:ascii="Arial" w:hAnsi="Arial" w:cs="Arial"/>
                <w:sz w:val="20"/>
                <w:szCs w:val="20"/>
              </w:rPr>
            </w:pPr>
          </w:p>
          <w:p w:rsidR="00BB2E4C" w:rsidRPr="00BB2E4C" w:rsidRDefault="00BB2E4C" w:rsidP="00BB2E4C">
            <w:pPr>
              <w:spacing w:after="1" w:line="200" w:lineRule="atLeast"/>
              <w:ind w:firstLine="539"/>
              <w:jc w:val="both"/>
              <w:rPr>
                <w:rFonts w:ascii="Arial" w:hAnsi="Arial" w:cs="Arial"/>
                <w:sz w:val="20"/>
                <w:szCs w:val="20"/>
              </w:rPr>
            </w:pPr>
            <w:r w:rsidRPr="00BB2E4C">
              <w:rPr>
                <w:rFonts w:ascii="Arial" w:hAnsi="Arial" w:cs="Arial"/>
                <w:sz w:val="20"/>
                <w:szCs w:val="20"/>
              </w:rPr>
              <w:t xml:space="preserve">1. Отчетность по форме 0409110 "Расшифровки отдельных показателей деятельности кредитной организации" (далее - Отчет) составляется по кредитной организации </w:t>
            </w:r>
            <w:r w:rsidRPr="00BB2E4C">
              <w:rPr>
                <w:rFonts w:ascii="Arial" w:hAnsi="Arial" w:cs="Arial"/>
                <w:sz w:val="20"/>
                <w:szCs w:val="20"/>
                <w:shd w:val="clear" w:color="auto" w:fill="C0C0C0"/>
              </w:rPr>
              <w:t>в целом</w:t>
            </w:r>
            <w:r w:rsidRPr="00BB2E4C">
              <w:rPr>
                <w:rFonts w:ascii="Arial" w:hAnsi="Arial" w:cs="Arial"/>
                <w:sz w:val="20"/>
                <w:szCs w:val="20"/>
              </w:rPr>
              <w:t xml:space="preserve"> (включая небанковские кредитные организации, в том числе небанковские кредитные организации - центральные контрагенты) за последнее календарное число отчетного периода и представляется в Банк России:</w:t>
            </w:r>
          </w:p>
          <w:p w:rsidR="00BB2E4C" w:rsidRPr="00BB2E4C" w:rsidRDefault="00BB2E4C" w:rsidP="00BB2E4C">
            <w:pPr>
              <w:spacing w:before="200" w:after="1" w:line="200" w:lineRule="atLeast"/>
              <w:ind w:firstLine="539"/>
              <w:jc w:val="both"/>
              <w:rPr>
                <w:rFonts w:ascii="Arial" w:hAnsi="Arial" w:cs="Arial"/>
                <w:sz w:val="20"/>
                <w:szCs w:val="20"/>
              </w:rPr>
            </w:pPr>
            <w:r w:rsidRPr="00BB2E4C">
              <w:rPr>
                <w:rFonts w:ascii="Arial" w:hAnsi="Arial" w:cs="Arial"/>
                <w:sz w:val="20"/>
                <w:szCs w:val="20"/>
              </w:rPr>
              <w:t xml:space="preserve">кредитными организациями (включая небанковские кредитные организации, в том числе небанковские кредитные организации - центральные контрагенты), за исключением кредитных организаций, имеющих подразделения более чем в 80 процентах субъектов Российской Федерации и величину активов более </w:t>
            </w:r>
            <w:r w:rsidRPr="00BB2E4C">
              <w:rPr>
                <w:rFonts w:ascii="Arial" w:hAnsi="Arial" w:cs="Arial"/>
                <w:sz w:val="20"/>
                <w:szCs w:val="20"/>
                <w:shd w:val="clear" w:color="auto" w:fill="C0C0C0"/>
              </w:rPr>
              <w:t>39</w:t>
            </w:r>
            <w:r w:rsidRPr="00BB2E4C">
              <w:rPr>
                <w:rFonts w:ascii="Arial" w:hAnsi="Arial" w:cs="Arial"/>
                <w:sz w:val="20"/>
                <w:szCs w:val="20"/>
              </w:rPr>
              <w:t xml:space="preserve"> триллионов рублей (здесь и далее в настоящем Указании - крупные кредитные организации с широкой сетью подразделений), - не позднее </w:t>
            </w:r>
            <w:r w:rsidRPr="00BB2E4C">
              <w:rPr>
                <w:rFonts w:ascii="Arial" w:hAnsi="Arial" w:cs="Arial"/>
                <w:sz w:val="20"/>
                <w:szCs w:val="20"/>
                <w:shd w:val="clear" w:color="auto" w:fill="C0C0C0"/>
              </w:rPr>
              <w:t>девятого</w:t>
            </w:r>
            <w:r w:rsidRPr="00BB2E4C">
              <w:rPr>
                <w:rFonts w:ascii="Arial" w:hAnsi="Arial" w:cs="Arial"/>
                <w:sz w:val="20"/>
                <w:szCs w:val="20"/>
              </w:rPr>
              <w:t xml:space="preserve"> рабочего дня месяца, следующего за отчетным периодом;</w:t>
            </w:r>
          </w:p>
          <w:p w:rsidR="00BB2E4C" w:rsidRPr="00BB2E4C" w:rsidRDefault="00BB2E4C" w:rsidP="00BB2E4C">
            <w:pPr>
              <w:spacing w:before="200" w:after="1" w:line="200" w:lineRule="atLeast"/>
              <w:ind w:firstLine="539"/>
              <w:jc w:val="both"/>
              <w:rPr>
                <w:rFonts w:ascii="Arial" w:hAnsi="Arial" w:cs="Arial"/>
                <w:sz w:val="20"/>
                <w:szCs w:val="20"/>
              </w:rPr>
            </w:pPr>
            <w:r w:rsidRPr="00BB2E4C">
              <w:rPr>
                <w:rFonts w:ascii="Arial" w:hAnsi="Arial" w:cs="Arial"/>
                <w:sz w:val="20"/>
                <w:szCs w:val="20"/>
              </w:rPr>
              <w:t xml:space="preserve">крупными кредитными организациями с широкой сетью подразделений - не позднее </w:t>
            </w:r>
            <w:r w:rsidRPr="00BB2E4C">
              <w:rPr>
                <w:rFonts w:ascii="Arial" w:hAnsi="Arial" w:cs="Arial"/>
                <w:sz w:val="20"/>
                <w:szCs w:val="20"/>
                <w:shd w:val="clear" w:color="auto" w:fill="C0C0C0"/>
              </w:rPr>
              <w:t>одиннадцатого</w:t>
            </w:r>
            <w:r w:rsidRPr="00BB2E4C">
              <w:rPr>
                <w:rFonts w:ascii="Arial" w:hAnsi="Arial" w:cs="Arial"/>
                <w:sz w:val="20"/>
                <w:szCs w:val="20"/>
              </w:rPr>
              <w:t xml:space="preserve"> рабочего дня месяца, следующего за отчетным периодом.</w:t>
            </w:r>
          </w:p>
        </w:tc>
      </w:tr>
      <w:tr w:rsidR="00BB2E4C" w:rsidRPr="00790E6F" w:rsidTr="00790E6F">
        <w:tblPrEx>
          <w:tblLook w:val="0000" w:firstRow="0" w:lastRow="0" w:firstColumn="0" w:lastColumn="0" w:noHBand="0" w:noVBand="0"/>
        </w:tblPrEx>
        <w:tc>
          <w:tcPr>
            <w:tcW w:w="7597" w:type="dxa"/>
          </w:tcPr>
          <w:p w:rsidR="00BB2E4C" w:rsidRPr="00BB2E4C" w:rsidRDefault="00BB2E4C" w:rsidP="00BB2E4C">
            <w:pPr>
              <w:pStyle w:val="ConsPlusNormal"/>
              <w:spacing w:before="200" w:after="1" w:line="200" w:lineRule="atLeast"/>
              <w:ind w:firstLine="539"/>
              <w:jc w:val="both"/>
              <w:rPr>
                <w:sz w:val="20"/>
              </w:rPr>
            </w:pPr>
            <w:r w:rsidRPr="00BB2E4C">
              <w:rPr>
                <w:sz w:val="20"/>
              </w:rPr>
              <w:lastRenderedPageBreak/>
              <w:t>2. Кредитные организации (включая небанковские кредитные организации, в том числе небанковские кредитные организации - центральные контрагенты), за исключением небанковских кредитных организаций, имеющих право на осуществление переводов денежных средств без открытия банковских счетов и связанных с ними иных банковских операций, составляют разделы I, III и IV Отчета за месяц, разделы II и III.1 Отчета - за квартал.</w:t>
            </w:r>
          </w:p>
        </w:tc>
        <w:tc>
          <w:tcPr>
            <w:tcW w:w="7597" w:type="dxa"/>
          </w:tcPr>
          <w:p w:rsidR="00BB2E4C" w:rsidRPr="00BB2E4C" w:rsidRDefault="00BB2E4C" w:rsidP="00BB2E4C">
            <w:pPr>
              <w:pStyle w:val="ConsPlusNormal"/>
              <w:spacing w:before="200" w:after="1" w:line="200" w:lineRule="atLeast"/>
              <w:ind w:firstLine="539"/>
              <w:jc w:val="both"/>
              <w:rPr>
                <w:sz w:val="20"/>
              </w:rPr>
            </w:pPr>
            <w:r w:rsidRPr="00BB2E4C">
              <w:rPr>
                <w:sz w:val="20"/>
              </w:rPr>
              <w:t>2. Кредитные организации (включая небанковские кредитные организации, в том числе небанковские кредитные организации - центральные контрагенты), за исключением небанковских кредитных организаций, имеющих право на осуществление переводов денежных средств без открытия банковских счетов и связанных с ними иных банковских операций, составляют разделы I, III и IV Отчета за месяц, разделы II и III.1 Отчета - за квартал.</w:t>
            </w:r>
          </w:p>
        </w:tc>
      </w:tr>
      <w:tr w:rsidR="00BB2E4C" w:rsidRPr="00790E6F" w:rsidTr="00790E6F">
        <w:tblPrEx>
          <w:tblLook w:val="0000" w:firstRow="0" w:lastRow="0" w:firstColumn="0" w:lastColumn="0" w:noHBand="0" w:noVBand="0"/>
        </w:tblPrEx>
        <w:tc>
          <w:tcPr>
            <w:tcW w:w="7597" w:type="dxa"/>
          </w:tcPr>
          <w:p w:rsidR="00BB2E4C" w:rsidRPr="00BB2E4C" w:rsidRDefault="00BB2E4C" w:rsidP="00BB2E4C">
            <w:pPr>
              <w:spacing w:before="200" w:after="1" w:line="200" w:lineRule="atLeast"/>
              <w:ind w:firstLine="539"/>
              <w:jc w:val="both"/>
              <w:rPr>
                <w:rFonts w:ascii="Arial" w:hAnsi="Arial" w:cs="Arial"/>
                <w:sz w:val="20"/>
                <w:szCs w:val="20"/>
              </w:rPr>
            </w:pPr>
            <w:r w:rsidRPr="00BB2E4C">
              <w:rPr>
                <w:rFonts w:ascii="Arial" w:hAnsi="Arial" w:cs="Arial"/>
                <w:strike/>
                <w:color w:val="FF0000"/>
                <w:sz w:val="20"/>
                <w:szCs w:val="20"/>
              </w:rPr>
              <w:t>Раздел V Отчета составляют небанковские кредитные организации, которым присвоен статус центрального депозитария, за месяц начиная с отчетности за октябрь 2021 года.</w:t>
            </w:r>
          </w:p>
        </w:tc>
        <w:tc>
          <w:tcPr>
            <w:tcW w:w="7597" w:type="dxa"/>
          </w:tcPr>
          <w:p w:rsidR="00BB2E4C" w:rsidRPr="00BB2E4C" w:rsidRDefault="00BB2E4C" w:rsidP="00BB2E4C">
            <w:pPr>
              <w:pStyle w:val="ConsPlusNormal"/>
              <w:spacing w:after="1" w:line="200" w:lineRule="atLeast"/>
              <w:jc w:val="both"/>
              <w:rPr>
                <w:sz w:val="20"/>
              </w:rPr>
            </w:pPr>
          </w:p>
        </w:tc>
      </w:tr>
      <w:tr w:rsidR="00BB2E4C" w:rsidRPr="00790E6F" w:rsidTr="00790E6F">
        <w:tblPrEx>
          <w:tblLook w:val="0000" w:firstRow="0" w:lastRow="0" w:firstColumn="0" w:lastColumn="0" w:noHBand="0" w:noVBand="0"/>
        </w:tblPrEx>
        <w:tc>
          <w:tcPr>
            <w:tcW w:w="7597" w:type="dxa"/>
          </w:tcPr>
          <w:p w:rsidR="00BB2E4C" w:rsidRPr="00BB2E4C" w:rsidRDefault="00BB2E4C" w:rsidP="00BB2E4C">
            <w:pPr>
              <w:pStyle w:val="ConsPlusNormal"/>
              <w:spacing w:before="200" w:after="1" w:line="200" w:lineRule="atLeast"/>
              <w:ind w:firstLine="539"/>
              <w:jc w:val="both"/>
              <w:rPr>
                <w:sz w:val="20"/>
              </w:rPr>
            </w:pPr>
            <w:r w:rsidRPr="00BB2E4C">
              <w:rPr>
                <w:sz w:val="20"/>
              </w:rPr>
              <w:t xml:space="preserve">Небанковские кредитные организации, имеющие право на осуществление переводов денежных средств без открытия банковских счетов и связанных с ними иных банковских операций, у которых средний за полгода объем обязательств перед клиентами по переводу денежных средств без открытия банковских счетов в течение месяца превышает 2 миллиарда рублей, </w:t>
            </w:r>
            <w:r w:rsidRPr="00BB2E4C">
              <w:rPr>
                <w:sz w:val="20"/>
              </w:rPr>
              <w:lastRenderedPageBreak/>
              <w:t>составляют Отчет за квартал.</w:t>
            </w:r>
          </w:p>
          <w:p w:rsidR="00BB2E4C" w:rsidRPr="00BB2E4C" w:rsidRDefault="00BB2E4C" w:rsidP="00BB2E4C">
            <w:pPr>
              <w:pStyle w:val="ConsPlusNormal"/>
              <w:spacing w:before="200" w:after="1" w:line="200" w:lineRule="atLeast"/>
              <w:ind w:firstLine="539"/>
              <w:jc w:val="both"/>
              <w:rPr>
                <w:sz w:val="20"/>
              </w:rPr>
            </w:pPr>
            <w:r w:rsidRPr="00BB2E4C">
              <w:rPr>
                <w:sz w:val="20"/>
              </w:rPr>
              <w:t>Небанковские кредитные организации, имеющие право на осуществление переводов денежных средств без открытия банковских счетов и связанных с ними иных банковских операций, у которых средний за полгода объем обязательств перед клиентами по переводу денежных средств без открытия банковских счетов в течение месяца не превышает 2 миллиардов рублей, составляют Отчет за первое полугодие и год.</w:t>
            </w:r>
          </w:p>
          <w:p w:rsidR="00BB2E4C" w:rsidRPr="00BB2E4C" w:rsidRDefault="00BB2E4C" w:rsidP="00BB2E4C">
            <w:pPr>
              <w:pStyle w:val="ConsPlusNormal"/>
              <w:spacing w:before="200" w:after="1" w:line="200" w:lineRule="atLeast"/>
              <w:ind w:firstLine="539"/>
              <w:jc w:val="both"/>
              <w:rPr>
                <w:sz w:val="20"/>
              </w:rPr>
            </w:pPr>
            <w:r w:rsidRPr="00BB2E4C">
              <w:rPr>
                <w:sz w:val="20"/>
              </w:rPr>
              <w:t>3. При заполнении Отчета используются следующие группировки балансовых счетов (их частей) и символов отчета о финансовых результатах кредитной организации.</w:t>
            </w:r>
          </w:p>
          <w:p w:rsidR="00BB2E4C" w:rsidRPr="00BB2E4C" w:rsidRDefault="00BB2E4C" w:rsidP="00BB2E4C">
            <w:pPr>
              <w:autoSpaceDE w:val="0"/>
              <w:autoSpaceDN w:val="0"/>
              <w:adjustRightInd w:val="0"/>
              <w:spacing w:after="1" w:line="200" w:lineRule="atLeast"/>
              <w:jc w:val="both"/>
              <w:outlineLvl w:val="0"/>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19"/>
              <w:gridCol w:w="6395"/>
            </w:tblGrid>
            <w:tr w:rsidR="00BB2E4C" w:rsidRPr="00BB2E4C" w:rsidTr="00327AEC">
              <w:tc>
                <w:tcPr>
                  <w:tcW w:w="1019" w:type="dxa"/>
                </w:tcPr>
                <w:p w:rsidR="00BB2E4C" w:rsidRPr="00BB2E4C" w:rsidRDefault="00BB2E4C" w:rsidP="00BB2E4C">
                  <w:pPr>
                    <w:autoSpaceDE w:val="0"/>
                    <w:autoSpaceDN w:val="0"/>
                    <w:adjustRightInd w:val="0"/>
                    <w:spacing w:after="1" w:line="200" w:lineRule="atLeast"/>
                    <w:outlineLvl w:val="0"/>
                    <w:rPr>
                      <w:rFonts w:ascii="Arial" w:hAnsi="Arial" w:cs="Arial"/>
                      <w:sz w:val="20"/>
                      <w:szCs w:val="20"/>
                    </w:rPr>
                  </w:pPr>
                  <w:r w:rsidRPr="00BB2E4C">
                    <w:rPr>
                      <w:rFonts w:ascii="Arial" w:hAnsi="Arial" w:cs="Arial"/>
                      <w:sz w:val="20"/>
                      <w:szCs w:val="20"/>
                    </w:rPr>
                    <w:t>Раздел I.</w:t>
                  </w:r>
                </w:p>
              </w:tc>
              <w:tc>
                <w:tcPr>
                  <w:tcW w:w="6395" w:type="dxa"/>
                </w:tcPr>
                <w:p w:rsidR="00BB2E4C" w:rsidRPr="00BB2E4C" w:rsidRDefault="00BB2E4C" w:rsidP="00BB2E4C">
                  <w:pPr>
                    <w:autoSpaceDE w:val="0"/>
                    <w:autoSpaceDN w:val="0"/>
                    <w:adjustRightInd w:val="0"/>
                    <w:spacing w:after="1" w:line="200" w:lineRule="atLeast"/>
                    <w:jc w:val="both"/>
                    <w:rPr>
                      <w:rFonts w:ascii="Arial" w:hAnsi="Arial" w:cs="Arial"/>
                      <w:sz w:val="20"/>
                      <w:szCs w:val="20"/>
                    </w:rPr>
                  </w:pPr>
                  <w:r w:rsidRPr="00BB2E4C">
                    <w:rPr>
                      <w:rFonts w:ascii="Arial" w:hAnsi="Arial" w:cs="Arial"/>
                      <w:sz w:val="20"/>
                      <w:szCs w:val="20"/>
                    </w:rPr>
                    <w:t>Расшифровки, используемые для формирования бухгалтерского баланса (</w:t>
                  </w:r>
                  <w:r w:rsidRPr="00BB2E4C">
                    <w:rPr>
                      <w:rFonts w:ascii="Arial" w:hAnsi="Arial" w:cs="Arial"/>
                      <w:strike/>
                      <w:color w:val="FF0000"/>
                      <w:sz w:val="20"/>
                      <w:szCs w:val="20"/>
                    </w:rPr>
                    <w:t>публикуемая форма</w:t>
                  </w:r>
                  <w:r w:rsidRPr="00BB2E4C">
                    <w:rPr>
                      <w:rFonts w:ascii="Arial" w:hAnsi="Arial" w:cs="Arial"/>
                      <w:sz w:val="20"/>
                      <w:szCs w:val="20"/>
                    </w:rPr>
                    <w:t>)</w:t>
                  </w:r>
                </w:p>
              </w:tc>
            </w:tr>
          </w:tbl>
          <w:p w:rsidR="00BB2E4C" w:rsidRPr="00BB2E4C" w:rsidRDefault="00BB2E4C" w:rsidP="00BB2E4C">
            <w:pPr>
              <w:pStyle w:val="ConsPlusNormal"/>
              <w:spacing w:after="1" w:line="200" w:lineRule="atLeast"/>
              <w:jc w:val="both"/>
              <w:rPr>
                <w:sz w:val="20"/>
              </w:rPr>
            </w:pPr>
          </w:p>
        </w:tc>
        <w:tc>
          <w:tcPr>
            <w:tcW w:w="7597" w:type="dxa"/>
          </w:tcPr>
          <w:p w:rsidR="00BB2E4C" w:rsidRPr="00BB2E4C" w:rsidRDefault="00BB2E4C" w:rsidP="00BB2E4C">
            <w:pPr>
              <w:pStyle w:val="ConsPlusNormal"/>
              <w:spacing w:before="200" w:after="1" w:line="200" w:lineRule="atLeast"/>
              <w:ind w:firstLine="539"/>
              <w:jc w:val="both"/>
              <w:rPr>
                <w:sz w:val="20"/>
              </w:rPr>
            </w:pPr>
            <w:r w:rsidRPr="00BB2E4C">
              <w:rPr>
                <w:sz w:val="20"/>
              </w:rPr>
              <w:lastRenderedPageBreak/>
              <w:t xml:space="preserve">Небанковские кредитные организации, имеющие право на осуществление переводов денежных средств без открытия банковских счетов и связанных с ними иных банковских операций, у которых средний за полгода объем обязательств перед клиентами по переводу денежных средств без открытия банковских счетов в течение месяца превышает 2 миллиарда рублей, </w:t>
            </w:r>
            <w:r w:rsidRPr="00BB2E4C">
              <w:rPr>
                <w:sz w:val="20"/>
              </w:rPr>
              <w:lastRenderedPageBreak/>
              <w:t>составляют Отчет за квартал.</w:t>
            </w:r>
          </w:p>
          <w:p w:rsidR="00BB2E4C" w:rsidRPr="00BB2E4C" w:rsidRDefault="00BB2E4C" w:rsidP="00BB2E4C">
            <w:pPr>
              <w:pStyle w:val="ConsPlusNormal"/>
              <w:spacing w:before="200" w:after="1" w:line="200" w:lineRule="atLeast"/>
              <w:ind w:firstLine="539"/>
              <w:jc w:val="both"/>
              <w:rPr>
                <w:sz w:val="20"/>
              </w:rPr>
            </w:pPr>
            <w:r w:rsidRPr="00BB2E4C">
              <w:rPr>
                <w:sz w:val="20"/>
              </w:rPr>
              <w:t>Небанковские кредитные организации, имеющие право на осуществление переводов денежных средств без открытия банковских счетов и связанных с ними иных банковских операций, у которых средний за полгода объем обязательств перед клиентами по переводу денежных средств без открытия банковских счетов в течение месяца не превышает 2 миллиардов рублей, составляют Отчет за первое полугодие и год.</w:t>
            </w:r>
          </w:p>
          <w:p w:rsidR="00BB2E4C" w:rsidRPr="00BB2E4C" w:rsidRDefault="00BB2E4C" w:rsidP="00BB2E4C">
            <w:pPr>
              <w:pStyle w:val="ConsPlusNormal"/>
              <w:spacing w:before="200" w:after="1" w:line="200" w:lineRule="atLeast"/>
              <w:ind w:firstLine="539"/>
              <w:jc w:val="both"/>
              <w:rPr>
                <w:sz w:val="20"/>
              </w:rPr>
            </w:pPr>
            <w:r w:rsidRPr="00BB2E4C">
              <w:rPr>
                <w:sz w:val="20"/>
              </w:rPr>
              <w:t>3. При заполнении Отчета используются следующие группировки балансовых счетов (их частей) и символов отчета о финансовых результатах кредитной организации:</w:t>
            </w:r>
          </w:p>
          <w:p w:rsidR="00BB2E4C" w:rsidRPr="00BB2E4C" w:rsidRDefault="00BB2E4C" w:rsidP="00BB2E4C">
            <w:pPr>
              <w:spacing w:after="1" w:line="200" w:lineRule="atLeast"/>
              <w:ind w:firstLine="539"/>
              <w:jc w:val="both"/>
              <w:rPr>
                <w:rFonts w:ascii="Arial" w:hAnsi="Arial" w:cs="Arial"/>
                <w:sz w:val="20"/>
                <w:szCs w:val="20"/>
              </w:rPr>
            </w:pPr>
          </w:p>
          <w:p w:rsidR="00BB2E4C" w:rsidRPr="00BB2E4C" w:rsidRDefault="00BB2E4C" w:rsidP="00BB2E4C">
            <w:pPr>
              <w:spacing w:after="1" w:line="200" w:lineRule="atLeast"/>
              <w:ind w:firstLine="539"/>
              <w:jc w:val="both"/>
              <w:rPr>
                <w:rFonts w:ascii="Arial" w:hAnsi="Arial" w:cs="Arial"/>
                <w:sz w:val="20"/>
                <w:szCs w:val="20"/>
              </w:rPr>
            </w:pPr>
            <w:r w:rsidRPr="00BB2E4C">
              <w:rPr>
                <w:rFonts w:ascii="Arial" w:hAnsi="Arial" w:cs="Arial"/>
                <w:sz w:val="20"/>
                <w:szCs w:val="20"/>
              </w:rPr>
              <w:t>Раздел I. Расшифровки, используемые для формирования бухгалтерского баланса (</w:t>
            </w:r>
            <w:r w:rsidRPr="00BB2E4C">
              <w:rPr>
                <w:rFonts w:ascii="Arial" w:hAnsi="Arial" w:cs="Arial"/>
                <w:sz w:val="20"/>
                <w:szCs w:val="20"/>
                <w:shd w:val="clear" w:color="auto" w:fill="C0C0C0"/>
              </w:rPr>
              <w:t>публикуемой формы</w:t>
            </w:r>
            <w:r w:rsidRPr="00BB2E4C">
              <w:rPr>
                <w:rFonts w:ascii="Arial" w:hAnsi="Arial" w:cs="Arial"/>
                <w:sz w:val="20"/>
                <w:szCs w:val="20"/>
              </w:rPr>
              <w:t>)</w:t>
            </w:r>
          </w:p>
          <w:p w:rsidR="00BB2E4C" w:rsidRPr="00BB2E4C" w:rsidRDefault="00BB2E4C" w:rsidP="00BB2E4C">
            <w:pPr>
              <w:spacing w:after="1" w:line="200" w:lineRule="atLeast"/>
              <w:ind w:firstLine="539"/>
              <w:jc w:val="both"/>
              <w:rPr>
                <w:rFonts w:ascii="Arial" w:hAnsi="Arial" w:cs="Arial"/>
                <w:sz w:val="20"/>
                <w:szCs w:val="20"/>
              </w:rPr>
            </w:pPr>
          </w:p>
        </w:tc>
      </w:tr>
      <w:tr w:rsidR="00465172" w:rsidRPr="00790E6F" w:rsidTr="00790E6F">
        <w:tblPrEx>
          <w:tblLook w:val="0000" w:firstRow="0" w:lastRow="0" w:firstColumn="0" w:lastColumn="0" w:noHBand="0" w:noVBand="0"/>
        </w:tblPrEx>
        <w:tc>
          <w:tcPr>
            <w:tcW w:w="7597" w:type="dxa"/>
          </w:tcPr>
          <w:p w:rsidR="00BB2E4C" w:rsidRPr="00BB2E4C" w:rsidRDefault="00BB2E4C" w:rsidP="00E15D3E">
            <w:pPr>
              <w:autoSpaceDE w:val="0"/>
              <w:autoSpaceDN w:val="0"/>
              <w:adjustRightInd w:val="0"/>
              <w:spacing w:after="1" w:line="200" w:lineRule="atLeast"/>
              <w:jc w:val="both"/>
              <w:rPr>
                <w:rFonts w:ascii="Arial" w:hAnsi="Arial" w:cs="Arial"/>
                <w:sz w:val="20"/>
                <w:szCs w:val="20"/>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0"/>
              <w:gridCol w:w="1821"/>
              <w:gridCol w:w="4677"/>
            </w:tblGrid>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pStyle w:val="ConsPlusNormal"/>
                    <w:spacing w:after="1" w:line="200" w:lineRule="atLeast"/>
                    <w:jc w:val="center"/>
                    <w:rPr>
                      <w:sz w:val="20"/>
                    </w:rPr>
                  </w:pPr>
                  <w:r w:rsidRPr="00BB2E4C">
                    <w:rPr>
                      <w:sz w:val="20"/>
                    </w:rPr>
                    <w:t>Номер строки</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pStyle w:val="ConsPlusNormal"/>
                    <w:spacing w:after="1" w:line="200" w:lineRule="atLeast"/>
                    <w:jc w:val="center"/>
                    <w:rPr>
                      <w:sz w:val="20"/>
                    </w:rPr>
                  </w:pPr>
                  <w:r w:rsidRPr="00BB2E4C">
                    <w:rPr>
                      <w:sz w:val="20"/>
                    </w:rPr>
                    <w:t>Код обозначения расшифровки</w:t>
                  </w:r>
                </w:p>
              </w:tc>
              <w:tc>
                <w:tcPr>
                  <w:tcW w:w="4677"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pStyle w:val="ConsPlusNormal"/>
                    <w:spacing w:after="1" w:line="200" w:lineRule="atLeast"/>
                    <w:jc w:val="center"/>
                    <w:rPr>
                      <w:sz w:val="20"/>
                    </w:rPr>
                  </w:pPr>
                  <w:r w:rsidRPr="00BB2E4C">
                    <w:rPr>
                      <w:sz w:val="20"/>
                    </w:rPr>
                    <w:t>Определение расшифровки</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pStyle w:val="ConsPlusNormal"/>
                    <w:spacing w:after="1" w:line="200" w:lineRule="atLeast"/>
                    <w:jc w:val="center"/>
                    <w:rPr>
                      <w:sz w:val="20"/>
                    </w:rPr>
                  </w:pPr>
                  <w:r w:rsidRPr="00BB2E4C">
                    <w:rPr>
                      <w:sz w:val="20"/>
                    </w:rPr>
                    <w:t>1</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pStyle w:val="ConsPlusNormal"/>
                    <w:spacing w:after="1" w:line="200" w:lineRule="atLeast"/>
                    <w:jc w:val="center"/>
                    <w:rPr>
                      <w:sz w:val="20"/>
                    </w:rPr>
                  </w:pPr>
                  <w:r w:rsidRPr="00BB2E4C">
                    <w:rPr>
                      <w:sz w:val="20"/>
                    </w:rPr>
                    <w:t>2</w:t>
                  </w:r>
                </w:p>
              </w:tc>
              <w:tc>
                <w:tcPr>
                  <w:tcW w:w="4677"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pStyle w:val="ConsPlusNormal"/>
                    <w:spacing w:after="1" w:line="200" w:lineRule="atLeast"/>
                    <w:jc w:val="center"/>
                    <w:rPr>
                      <w:sz w:val="20"/>
                    </w:rPr>
                  </w:pPr>
                  <w:r w:rsidRPr="00BB2E4C">
                    <w:rPr>
                      <w:sz w:val="20"/>
                    </w:rPr>
                    <w:t>3</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pStyle w:val="ConsPlusNormal"/>
                    <w:spacing w:after="1" w:line="200" w:lineRule="atLeast"/>
                    <w:rPr>
                      <w:sz w:val="20"/>
                    </w:rPr>
                  </w:pPr>
                  <w:r w:rsidRPr="00BB2E4C">
                    <w:rPr>
                      <w:sz w:val="20"/>
                    </w:rPr>
                    <w:t>1</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pStyle w:val="ConsPlusNormal"/>
                    <w:spacing w:after="1" w:line="200" w:lineRule="atLeast"/>
                    <w:rPr>
                      <w:sz w:val="20"/>
                    </w:rPr>
                  </w:pPr>
                  <w:r w:rsidRPr="00BB2E4C">
                    <w:rPr>
                      <w:sz w:val="20"/>
                    </w:rPr>
                    <w:t>A102/16</w:t>
                  </w:r>
                </w:p>
              </w:tc>
              <w:tc>
                <w:tcPr>
                  <w:tcW w:w="4677"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pStyle w:val="ConsPlusNormal"/>
                    <w:spacing w:after="1" w:line="200" w:lineRule="atLeast"/>
                    <w:ind w:firstLine="283"/>
                    <w:rPr>
                      <w:sz w:val="20"/>
                    </w:rPr>
                  </w:pPr>
                  <w:r w:rsidRPr="00BB2E4C">
                    <w:rPr>
                      <w:sz w:val="20"/>
                    </w:rPr>
                    <w:t>Балансовый счет N 102 в части незарегистрированного уставного капитала кредитной организации</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pStyle w:val="ConsPlusNormal"/>
                    <w:spacing w:after="1" w:line="200" w:lineRule="atLeast"/>
                    <w:rPr>
                      <w:sz w:val="20"/>
                    </w:rPr>
                  </w:pPr>
                  <w:r w:rsidRPr="00BB2E4C">
                    <w:rPr>
                      <w:sz w:val="20"/>
                    </w:rPr>
                    <w:t>2</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pStyle w:val="ConsPlusNormal"/>
                    <w:spacing w:after="1" w:line="200" w:lineRule="atLeast"/>
                    <w:rPr>
                      <w:sz w:val="20"/>
                    </w:rPr>
                  </w:pPr>
                  <w:r w:rsidRPr="00BB2E4C">
                    <w:rPr>
                      <w:sz w:val="20"/>
                    </w:rPr>
                    <w:t>A10609/28</w:t>
                  </w:r>
                </w:p>
              </w:tc>
              <w:tc>
                <w:tcPr>
                  <w:tcW w:w="4677"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pStyle w:val="ConsPlusNormal"/>
                    <w:spacing w:after="1" w:line="200" w:lineRule="atLeast"/>
                    <w:ind w:firstLine="283"/>
                    <w:rPr>
                      <w:sz w:val="20"/>
                    </w:rPr>
                  </w:pPr>
                  <w:r w:rsidRPr="00BB2E4C">
                    <w:rPr>
                      <w:sz w:val="20"/>
                    </w:rPr>
                    <w:t>Балансовый счет N 10609 в части отложенного налогового актива по переоценке основных средств и нематериальных активов</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pStyle w:val="ConsPlusNormal"/>
                    <w:spacing w:after="1" w:line="200" w:lineRule="atLeast"/>
                    <w:rPr>
                      <w:sz w:val="20"/>
                    </w:rPr>
                  </w:pPr>
                  <w:r w:rsidRPr="00BB2E4C">
                    <w:rPr>
                      <w:sz w:val="20"/>
                    </w:rPr>
                    <w:t>3</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pStyle w:val="ConsPlusNormal"/>
                    <w:spacing w:after="1" w:line="200" w:lineRule="atLeast"/>
                    <w:rPr>
                      <w:sz w:val="20"/>
                    </w:rPr>
                  </w:pPr>
                  <w:r w:rsidRPr="00BB2E4C">
                    <w:rPr>
                      <w:sz w:val="20"/>
                    </w:rPr>
                    <w:t>A10610/28</w:t>
                  </w:r>
                </w:p>
              </w:tc>
              <w:tc>
                <w:tcPr>
                  <w:tcW w:w="4677"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pStyle w:val="ConsPlusNormal"/>
                    <w:spacing w:after="1" w:line="200" w:lineRule="atLeast"/>
                    <w:ind w:firstLine="283"/>
                    <w:rPr>
                      <w:sz w:val="20"/>
                    </w:rPr>
                  </w:pPr>
                  <w:r w:rsidRPr="00BB2E4C">
                    <w:rPr>
                      <w:sz w:val="20"/>
                    </w:rPr>
                    <w:t>Балансовый счет N 10610 в части отложенного налогового обязательства по переоценке основных средств и нематериальных активов</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4</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A20321/3.1</w:t>
                  </w:r>
                </w:p>
              </w:tc>
              <w:tc>
                <w:tcPr>
                  <w:tcW w:w="4677" w:type="dxa"/>
                  <w:vMerge w:val="restart"/>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 xml:space="preserve">Балансовые счета </w:t>
                  </w:r>
                  <w:r w:rsidRPr="00E25F53">
                    <w:rPr>
                      <w:rFonts w:ascii="Arial" w:hAnsi="Arial" w:cs="Arial"/>
                      <w:sz w:val="20"/>
                      <w:szCs w:val="20"/>
                    </w:rPr>
                    <w:t xml:space="preserve">NN </w:t>
                  </w:r>
                  <w:r w:rsidRPr="00BB2E4C">
                    <w:rPr>
                      <w:rFonts w:ascii="Arial" w:hAnsi="Arial" w:cs="Arial"/>
                      <w:strike/>
                      <w:color w:val="FF0000"/>
                      <w:sz w:val="20"/>
                      <w:szCs w:val="20"/>
                    </w:rPr>
                    <w:t>20321,</w:t>
                  </w:r>
                  <w:r w:rsidRPr="00BB2E4C">
                    <w:rPr>
                      <w:rFonts w:ascii="Arial" w:hAnsi="Arial" w:cs="Arial"/>
                      <w:sz w:val="20"/>
                      <w:szCs w:val="20"/>
                    </w:rPr>
                    <w:t xml:space="preserve"> 30126, 30226 в части сформированных в соответствии с </w:t>
                  </w:r>
                  <w:r w:rsidRPr="00BB2E4C">
                    <w:rPr>
                      <w:rFonts w:ascii="Arial" w:hAnsi="Arial" w:cs="Arial"/>
                      <w:sz w:val="20"/>
                      <w:szCs w:val="20"/>
                    </w:rPr>
                    <w:lastRenderedPageBreak/>
                    <w:t xml:space="preserve">Положением </w:t>
                  </w:r>
                  <w:r w:rsidRPr="00E25F53">
                    <w:rPr>
                      <w:rFonts w:ascii="Arial" w:hAnsi="Arial" w:cs="Arial"/>
                      <w:sz w:val="20"/>
                      <w:szCs w:val="20"/>
                    </w:rPr>
                    <w:t>Банка России от 23 октября 2017 года N 611-П "О порядке формирования кредитными организациями резервов на возможные потери"</w:t>
                  </w:r>
                  <w:r w:rsidRPr="00E25F53">
                    <w:rPr>
                      <w:rFonts w:ascii="Arial" w:hAnsi="Arial" w:cs="Arial"/>
                      <w:strike/>
                      <w:color w:val="FF0000"/>
                      <w:sz w:val="20"/>
                      <w:szCs w:val="20"/>
                    </w:rPr>
                    <w:t>, зарегистрированным Министерством юстиции Российской Федерации</w:t>
                  </w:r>
                  <w:r w:rsidRPr="00E25F53">
                    <w:rPr>
                      <w:rFonts w:ascii="Arial" w:hAnsi="Arial" w:cs="Arial"/>
                      <w:sz w:val="20"/>
                      <w:szCs w:val="20"/>
                    </w:rPr>
                    <w:t xml:space="preserve"> 15 марта 2018 года N 50381, 19 декабря 2018 года N 53054, 12 сентября 2019 года N 55911, 31 марта 2020 года N 57915, 28 мая 2020 года N 58498 </w:t>
                  </w:r>
                  <w:r w:rsidRPr="00BB2E4C">
                    <w:rPr>
                      <w:rFonts w:ascii="Arial" w:hAnsi="Arial" w:cs="Arial"/>
                      <w:strike/>
                      <w:color w:val="FF0000"/>
                      <w:sz w:val="20"/>
                      <w:szCs w:val="20"/>
                    </w:rPr>
                    <w:t>(далее - Положение</w:t>
                  </w:r>
                  <w:r w:rsidRPr="00E25F53">
                    <w:rPr>
                      <w:rFonts w:ascii="Arial" w:hAnsi="Arial" w:cs="Arial"/>
                      <w:strike/>
                      <w:color w:val="FF0000"/>
                      <w:sz w:val="20"/>
                      <w:szCs w:val="20"/>
                    </w:rPr>
                    <w:t xml:space="preserve"> Банка России N 611-П</w:t>
                  </w:r>
                  <w:r w:rsidRPr="00BB2E4C">
                    <w:rPr>
                      <w:rFonts w:ascii="Arial" w:hAnsi="Arial" w:cs="Arial"/>
                      <w:strike/>
                      <w:color w:val="FF0000"/>
                      <w:sz w:val="20"/>
                      <w:szCs w:val="20"/>
                    </w:rPr>
                    <w:t>),</w:t>
                  </w:r>
                  <w:r w:rsidRPr="00BB2E4C">
                    <w:rPr>
                      <w:rFonts w:ascii="Arial" w:hAnsi="Arial" w:cs="Arial"/>
                      <w:sz w:val="20"/>
                      <w:szCs w:val="20"/>
                    </w:rPr>
                    <w:t xml:space="preserve"> резервов на возможные потери по остаткам средств на корреспондентских счетах "НОСТРО" и на иных счетах, используемых для межбанковских расчетов</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E25F53">
                    <w:rPr>
                      <w:rFonts w:ascii="Arial" w:hAnsi="Arial" w:cs="Arial"/>
                      <w:strike/>
                      <w:color w:val="FF0000"/>
                      <w:sz w:val="20"/>
                      <w:szCs w:val="20"/>
                    </w:rPr>
                    <w:t>5</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A30126/3.1</w:t>
                  </w:r>
                </w:p>
              </w:tc>
              <w:tc>
                <w:tcPr>
                  <w:tcW w:w="4677" w:type="dxa"/>
                  <w:vMerge/>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lastRenderedPageBreak/>
                    <w:t>6</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A30226/3.1</w:t>
                  </w:r>
                </w:p>
              </w:tc>
              <w:tc>
                <w:tcPr>
                  <w:tcW w:w="4677" w:type="dxa"/>
                  <w:vMerge/>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7</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A30215/2</w:t>
                  </w:r>
                </w:p>
              </w:tc>
              <w:tc>
                <w:tcPr>
                  <w:tcW w:w="4677" w:type="dxa"/>
                  <w:tcBorders>
                    <w:top w:val="single" w:sz="4" w:space="0" w:color="auto"/>
                    <w:left w:val="single" w:sz="4" w:space="0" w:color="auto"/>
                    <w:bottom w:val="single" w:sz="4" w:space="0" w:color="auto"/>
                    <w:right w:val="single" w:sz="4" w:space="0" w:color="auto"/>
                  </w:tcBorders>
                </w:tcPr>
                <w:p w:rsid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30215 в части денежных средств участников платежной системы, внесенных в гарантийный фонд платежной системы, в случае если центральным платежным клиринговым контрагентом выступает Банк России</w:t>
                  </w:r>
                </w:p>
                <w:p w:rsidR="00E25F53" w:rsidRDefault="00E25F53" w:rsidP="00E15D3E">
                  <w:pPr>
                    <w:spacing w:after="1" w:line="200" w:lineRule="atLeast"/>
                    <w:ind w:firstLine="283"/>
                    <w:rPr>
                      <w:rFonts w:ascii="Arial" w:hAnsi="Arial" w:cs="Arial"/>
                      <w:sz w:val="20"/>
                      <w:szCs w:val="20"/>
                    </w:rPr>
                  </w:pPr>
                </w:p>
                <w:p w:rsidR="00E25F53" w:rsidRDefault="00E25F53" w:rsidP="00E15D3E">
                  <w:pPr>
                    <w:spacing w:after="1" w:line="200" w:lineRule="atLeast"/>
                    <w:ind w:firstLine="283"/>
                    <w:rPr>
                      <w:rFonts w:ascii="Arial" w:hAnsi="Arial" w:cs="Arial"/>
                      <w:sz w:val="20"/>
                      <w:szCs w:val="20"/>
                    </w:rPr>
                  </w:pPr>
                </w:p>
                <w:p w:rsidR="00E25F53" w:rsidRDefault="00E25F53" w:rsidP="00E15D3E">
                  <w:pPr>
                    <w:spacing w:after="1" w:line="200" w:lineRule="atLeast"/>
                    <w:ind w:firstLine="283"/>
                    <w:rPr>
                      <w:rFonts w:ascii="Arial" w:hAnsi="Arial" w:cs="Arial"/>
                      <w:sz w:val="20"/>
                      <w:szCs w:val="20"/>
                    </w:rPr>
                  </w:pPr>
                </w:p>
                <w:p w:rsidR="00E25F53" w:rsidRDefault="00E25F53" w:rsidP="00E15D3E">
                  <w:pPr>
                    <w:spacing w:after="1" w:line="200" w:lineRule="atLeast"/>
                    <w:ind w:firstLine="283"/>
                    <w:rPr>
                      <w:rFonts w:ascii="Arial" w:hAnsi="Arial" w:cs="Arial"/>
                      <w:sz w:val="20"/>
                      <w:szCs w:val="20"/>
                    </w:rPr>
                  </w:pPr>
                </w:p>
                <w:p w:rsidR="00E25F53" w:rsidRDefault="00E25F53" w:rsidP="00E15D3E">
                  <w:pPr>
                    <w:spacing w:after="1" w:line="200" w:lineRule="atLeast"/>
                    <w:ind w:firstLine="283"/>
                    <w:rPr>
                      <w:rFonts w:ascii="Arial" w:hAnsi="Arial" w:cs="Arial"/>
                      <w:sz w:val="20"/>
                      <w:szCs w:val="20"/>
                    </w:rPr>
                  </w:pPr>
                </w:p>
                <w:p w:rsidR="00E25F53" w:rsidRDefault="00E25F53" w:rsidP="00E15D3E">
                  <w:pPr>
                    <w:spacing w:after="1" w:line="200" w:lineRule="atLeast"/>
                    <w:ind w:firstLine="283"/>
                    <w:rPr>
                      <w:rFonts w:ascii="Arial" w:hAnsi="Arial" w:cs="Arial"/>
                      <w:sz w:val="20"/>
                      <w:szCs w:val="20"/>
                    </w:rPr>
                  </w:pPr>
                </w:p>
                <w:p w:rsidR="00E25F53" w:rsidRDefault="00E25F53" w:rsidP="00E15D3E">
                  <w:pPr>
                    <w:spacing w:after="1" w:line="200" w:lineRule="atLeast"/>
                    <w:ind w:firstLine="283"/>
                    <w:rPr>
                      <w:rFonts w:ascii="Arial" w:hAnsi="Arial" w:cs="Arial"/>
                      <w:sz w:val="20"/>
                      <w:szCs w:val="20"/>
                    </w:rPr>
                  </w:pPr>
                </w:p>
                <w:p w:rsidR="00E25F53" w:rsidRDefault="00E25F53" w:rsidP="00E15D3E">
                  <w:pPr>
                    <w:spacing w:after="1" w:line="200" w:lineRule="atLeast"/>
                    <w:ind w:firstLine="283"/>
                    <w:rPr>
                      <w:rFonts w:ascii="Arial" w:hAnsi="Arial" w:cs="Arial"/>
                      <w:sz w:val="20"/>
                      <w:szCs w:val="20"/>
                    </w:rPr>
                  </w:pPr>
                </w:p>
                <w:p w:rsidR="00E25F53" w:rsidRDefault="00E25F53" w:rsidP="00E15D3E">
                  <w:pPr>
                    <w:spacing w:after="1" w:line="200" w:lineRule="atLeast"/>
                    <w:ind w:firstLine="283"/>
                    <w:rPr>
                      <w:rFonts w:ascii="Arial" w:hAnsi="Arial" w:cs="Arial"/>
                      <w:sz w:val="20"/>
                      <w:szCs w:val="20"/>
                    </w:rPr>
                  </w:pPr>
                </w:p>
                <w:p w:rsidR="00E25F53" w:rsidRDefault="00E25F53" w:rsidP="00E15D3E">
                  <w:pPr>
                    <w:spacing w:after="1" w:line="200" w:lineRule="atLeast"/>
                    <w:ind w:firstLine="283"/>
                    <w:rPr>
                      <w:rFonts w:ascii="Arial" w:hAnsi="Arial" w:cs="Arial"/>
                      <w:sz w:val="20"/>
                      <w:szCs w:val="20"/>
                    </w:rPr>
                  </w:pPr>
                </w:p>
                <w:p w:rsidR="00E25F53" w:rsidRDefault="00E25F53" w:rsidP="00E15D3E">
                  <w:pPr>
                    <w:spacing w:after="1" w:line="200" w:lineRule="atLeast"/>
                    <w:ind w:firstLine="283"/>
                    <w:rPr>
                      <w:rFonts w:ascii="Arial" w:hAnsi="Arial" w:cs="Arial"/>
                      <w:sz w:val="20"/>
                      <w:szCs w:val="20"/>
                    </w:rPr>
                  </w:pPr>
                </w:p>
                <w:p w:rsidR="00E25F53" w:rsidRDefault="00E25F53" w:rsidP="00E15D3E">
                  <w:pPr>
                    <w:spacing w:after="1" w:line="200" w:lineRule="atLeast"/>
                    <w:ind w:firstLine="283"/>
                    <w:rPr>
                      <w:rFonts w:ascii="Arial" w:hAnsi="Arial" w:cs="Arial"/>
                      <w:sz w:val="20"/>
                      <w:szCs w:val="20"/>
                    </w:rPr>
                  </w:pPr>
                </w:p>
                <w:p w:rsidR="00E25F53" w:rsidRDefault="00E25F53" w:rsidP="00E15D3E">
                  <w:pPr>
                    <w:spacing w:after="1" w:line="200" w:lineRule="atLeast"/>
                    <w:ind w:firstLine="283"/>
                    <w:rPr>
                      <w:rFonts w:ascii="Arial" w:hAnsi="Arial" w:cs="Arial"/>
                      <w:sz w:val="20"/>
                      <w:szCs w:val="20"/>
                    </w:rPr>
                  </w:pPr>
                </w:p>
                <w:p w:rsidR="00E25F53" w:rsidRPr="00BB2E4C" w:rsidRDefault="00E25F53" w:rsidP="00E15D3E">
                  <w:pPr>
                    <w:spacing w:after="1" w:line="200" w:lineRule="atLeast"/>
                    <w:ind w:firstLine="283"/>
                    <w:rPr>
                      <w:rFonts w:ascii="Arial" w:hAnsi="Arial" w:cs="Arial"/>
                      <w:sz w:val="20"/>
                      <w:szCs w:val="20"/>
                    </w:rPr>
                  </w:pP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8</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A40109/5.1</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 xml:space="preserve">Балансовый счет N 40109 в части задолженности клиентов по средствам федерального бюджета, выделенным на возвратной основе по отдельным </w:t>
                  </w:r>
                  <w:r w:rsidRPr="00BB2E4C">
                    <w:rPr>
                      <w:rFonts w:ascii="Arial" w:hAnsi="Arial" w:cs="Arial"/>
                      <w:sz w:val="20"/>
                      <w:szCs w:val="20"/>
                    </w:rPr>
                    <w:lastRenderedPageBreak/>
                    <w:t xml:space="preserve">государственным программам, при отсутствии в соглашении (договоре), заключенном между кредитной организацией и Министерством финансов Российской Федерации и (или) федеральным органом исполнительной власти, условия о том, что кредитная организация выполняет исключительно агентские функции или функции комиссионера </w:t>
                  </w:r>
                  <w:r w:rsidRPr="00E25F53">
                    <w:rPr>
                      <w:rFonts w:ascii="Arial" w:hAnsi="Arial" w:cs="Arial"/>
                      <w:sz w:val="20"/>
                      <w:szCs w:val="20"/>
                    </w:rPr>
                    <w:t>и</w:t>
                  </w:r>
                  <w:r w:rsidRPr="00BB2E4C">
                    <w:rPr>
                      <w:rFonts w:ascii="Arial" w:hAnsi="Arial" w:cs="Arial"/>
                      <w:sz w:val="20"/>
                      <w:szCs w:val="20"/>
                    </w:rPr>
                    <w:t xml:space="preserve"> начисленных процентных доходов по ней</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lastRenderedPageBreak/>
                    <w:t>9</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A47427/3</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47427 в части начисленных процентных доходов по корреспондентским счетам "НОСТРО" и иным счетам, используемым для межбанковских расчетов (за вычетом резервов на возможные потери)</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10</w:t>
                  </w:r>
                </w:p>
              </w:tc>
              <w:tc>
                <w:tcPr>
                  <w:tcW w:w="1821"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A50505/4</w:t>
                  </w:r>
                </w:p>
              </w:tc>
              <w:tc>
                <w:tcPr>
                  <w:tcW w:w="4677" w:type="dxa"/>
                  <w:vMerge w:val="restart"/>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50505 в части долговых ценных бумаг, не погашенных в срок, оцениваемых по справедливой стоимости через прибыль или убыток.</w:t>
                  </w:r>
                </w:p>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50505 в части долговых ценных бумаг, не погашенных в срок, оцениваемых по справедливой стоимости через прочий совокупный доход.</w:t>
                  </w:r>
                </w:p>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50507 в части резервов на возможные потери, сформированных под долговые ценные бумаги, не погашенные в срок, оцениваемые по справедливой стоимости через прибыль или убыток</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11</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A50505/6.1</w:t>
                  </w:r>
                </w:p>
              </w:tc>
              <w:tc>
                <w:tcPr>
                  <w:tcW w:w="4677" w:type="dxa"/>
                  <w:vMerge/>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12</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A50507/4</w:t>
                  </w:r>
                </w:p>
              </w:tc>
              <w:tc>
                <w:tcPr>
                  <w:tcW w:w="4677" w:type="dxa"/>
                  <w:vMerge/>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13</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A50507/6.2</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50507 в части резервов на возможные потери, сформированных под долговые ценные бумаги, не погашенные в срок, оцениваемые по справедливой стоимости через прочий совокупный доход</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14</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A505/4</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 xml:space="preserve">Разность остатков на балансовых счетах N 50508 и N 50509 в части корректировки </w:t>
                  </w:r>
                  <w:r w:rsidRPr="00BB2E4C">
                    <w:rPr>
                      <w:rFonts w:ascii="Arial" w:hAnsi="Arial" w:cs="Arial"/>
                      <w:sz w:val="20"/>
                      <w:szCs w:val="20"/>
                    </w:rPr>
                    <w:lastRenderedPageBreak/>
                    <w:t>резервов на возможные потери, отраженных на балансовом счете N 50507, до суммы оценочного резерва под ожидаемые кредитные убытки по долговым ценным бумагам, не погашенным в срок, оцениваемым по справедливой стоимости через прибыль или убыток</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lastRenderedPageBreak/>
                    <w:t>15</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A505/6.2</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50508 и N 50509 в части корректировки резервов на возможные потери, отраженных на балансовом счете N 50507, до суммы оценочного резерва под ожидаемые кредитные убытки по долговым ценным бумагам, не погашенным в срок, оцениваемым по справедливой стоимости через прочий совокупный доход</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16</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A50427/22</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 xml:space="preserve">Балансовый счет N 50427 в части резервов на возможные потери под операции кредитных организаций с резидентами офшорных зон, сформированных в соответствии с Указанием Банка России </w:t>
                  </w:r>
                  <w:r w:rsidRPr="00E25F53">
                    <w:rPr>
                      <w:rFonts w:ascii="Arial" w:hAnsi="Arial" w:cs="Arial"/>
                      <w:sz w:val="20"/>
                      <w:szCs w:val="20"/>
                    </w:rPr>
                    <w:t>от 22 июня 2005 года N 1584-У "О формировании и размере резерва на возможные потери под операции кредитных организаций с резидентами офшорных зон"</w:t>
                  </w:r>
                  <w:r w:rsidRPr="00BB2E4C">
                    <w:rPr>
                      <w:rFonts w:ascii="Arial" w:hAnsi="Arial" w:cs="Arial"/>
                      <w:strike/>
                      <w:color w:val="FF0000"/>
                      <w:sz w:val="20"/>
                      <w:szCs w:val="20"/>
                    </w:rPr>
                    <w:t>, зарегистрированным Министерством юстиции Российской Федерации</w:t>
                  </w:r>
                  <w:r w:rsidRPr="00E25F53">
                    <w:rPr>
                      <w:rFonts w:ascii="Arial" w:hAnsi="Arial" w:cs="Arial"/>
                      <w:sz w:val="20"/>
                      <w:szCs w:val="20"/>
                    </w:rPr>
                    <w:t xml:space="preserve"> 15 июля 2005 года N 6799</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17</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A60301/19</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60301 в части обязательств по уплате текущего налога на прибыль</w:t>
                  </w:r>
                </w:p>
              </w:tc>
            </w:tr>
            <w:tr w:rsidR="00BB2E4C" w:rsidRPr="00BB2E4C" w:rsidTr="00E25F53">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18</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A60302/9</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60302 в части требований по уплате текущего налога на прибыль</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lastRenderedPageBreak/>
                    <w:t>19</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A/3.2</w:t>
                  </w:r>
                </w:p>
              </w:tc>
              <w:tc>
                <w:tcPr>
                  <w:tcW w:w="4677" w:type="dxa"/>
                  <w:tcBorders>
                    <w:top w:val="single" w:sz="4" w:space="0" w:color="auto"/>
                    <w:left w:val="single" w:sz="4" w:space="0" w:color="auto"/>
                    <w:bottom w:val="single" w:sz="4" w:space="0" w:color="auto"/>
                    <w:right w:val="single" w:sz="4" w:space="0" w:color="auto"/>
                  </w:tcBorders>
                  <w:vAlign w:val="bottom"/>
                </w:tcPr>
                <w:p w:rsidR="00E25F53" w:rsidRPr="00BB2E4C" w:rsidRDefault="00BB2E4C" w:rsidP="00E15D3E">
                  <w:pPr>
                    <w:spacing w:after="1" w:line="200" w:lineRule="atLeast"/>
                    <w:ind w:firstLine="283"/>
                    <w:rPr>
                      <w:rFonts w:ascii="Arial" w:hAnsi="Arial" w:cs="Arial"/>
                      <w:sz w:val="20"/>
                      <w:szCs w:val="20"/>
                    </w:rPr>
                  </w:pPr>
                  <w:r w:rsidRPr="00BB2E4C">
                    <w:rPr>
                      <w:rFonts w:ascii="Arial" w:hAnsi="Arial" w:cs="Arial"/>
                      <w:strike/>
                      <w:color w:val="FF0000"/>
                      <w:sz w:val="20"/>
                      <w:szCs w:val="20"/>
                    </w:rPr>
                    <w:t>Балансовые счета N 20317 и N 20318 в части просроченной задолженности по депозитным счетам в драгоценных металлах, открытым в</w:t>
                  </w:r>
                  <w:r w:rsidRPr="00E25F53">
                    <w:rPr>
                      <w:rFonts w:ascii="Arial" w:hAnsi="Arial" w:cs="Arial"/>
                      <w:strike/>
                      <w:color w:val="FF0000"/>
                      <w:sz w:val="20"/>
                      <w:szCs w:val="20"/>
                    </w:rPr>
                    <w:t xml:space="preserve"> кредитных </w:t>
                  </w:r>
                  <w:r w:rsidRPr="00BB2E4C">
                    <w:rPr>
                      <w:rFonts w:ascii="Arial" w:hAnsi="Arial" w:cs="Arial"/>
                      <w:strike/>
                      <w:color w:val="FF0000"/>
                      <w:sz w:val="20"/>
                      <w:szCs w:val="20"/>
                    </w:rPr>
                    <w:t>организациях</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20</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A/3.3</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Балансовые счета N 30420 и N 30421 в части денежных средств участников клиринга, зачисленных на клиринговые банковские счета, открытые в Банке России, для индивидуального клирингового обеспечения</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21</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A/3.4</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Балансовые счета N 30422 и N 30423 в части денежных средств участников клиринга, зачисленных на клиринговые банковские счета, открытые в Банке России, для коллективного клирингового обеспечения (гарантийный фонд)</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22</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A/3.5</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30128 и N 30129 в части корректировки резервов на возможные потери, отраженных на балансовом счете N 30126, до суммы оценочного резерва под ожидаемые кредитные убытки по остаткам средств на корреспондентских счетах "НОСТРО" и на иных счетах, используемых для межбанковских расчетов.</w:t>
                  </w:r>
                </w:p>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47465 и N 47466 в части корректировки резервов на возможные потери, отраженных на балансовом счете N 47425, до суммы оценочного резерва под ожидаемые кредитные убытки по начисленным процентным доходам по корреспондентским счетам "НОСТРО" и иным счетам, используемым для межбанковских расчетов</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23</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A/3.6</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 xml:space="preserve">Разность остатков на балансовых счетах N 30242 и N 30243 в части корректировки резервов на возможные потери, отраженных на </w:t>
                  </w:r>
                  <w:r w:rsidRPr="00BB2E4C">
                    <w:rPr>
                      <w:rFonts w:ascii="Arial" w:hAnsi="Arial" w:cs="Arial"/>
                      <w:sz w:val="20"/>
                      <w:szCs w:val="20"/>
                    </w:rPr>
                    <w:lastRenderedPageBreak/>
                    <w:t>балансовом счете N 30226, до суммы оценочного резерва под ожидаемые кредитные убытки по остаткам средств на корреспондентских счетах "НОСТРО" и на иных счетах, используемых для межбанковских расчетов</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lastRenderedPageBreak/>
                    <w:t>24</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A/4.1</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 xml:space="preserve">Корректировка резервов на возможные потери по ссудам, ссудной и приравненной к ней задолженности (далее - ссудная задолженность) и начисленных процентных доходов по ней, оцениваемых по справедливой стоимости через прибыль или убыток, отраженных на балансовых счетах </w:t>
                  </w:r>
                  <w:r w:rsidRPr="00E25F53">
                    <w:rPr>
                      <w:rFonts w:ascii="Arial" w:hAnsi="Arial" w:cs="Arial"/>
                      <w:sz w:val="20"/>
                      <w:szCs w:val="20"/>
                    </w:rPr>
                    <w:t>NN</w:t>
                  </w:r>
                  <w:r w:rsidRPr="00BB2E4C">
                    <w:rPr>
                      <w:rFonts w:ascii="Arial" w:hAnsi="Arial" w:cs="Arial"/>
                      <w:sz w:val="20"/>
                      <w:szCs w:val="20"/>
                    </w:rPr>
                    <w:t xml:space="preserve"> 32015, 32211, 32505, 44115, 44215, 44315, 44415, 44515, 44615, 44715, 44815, 44915, 45015, 45115, 45215, 45315, 45415, 45515, 45918, 46008, 46108, 46208, 46308, 46408, 46508, 46608, 46708, 46808, 46908, 47008, 47108, 47208, 47702, 47804, до суммы оценочного резерва под ожидаемые кредитные убытки</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25</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A/5.2</w:t>
                  </w:r>
                </w:p>
              </w:tc>
              <w:tc>
                <w:tcPr>
                  <w:tcW w:w="4677" w:type="dxa"/>
                  <w:tcBorders>
                    <w:top w:val="single" w:sz="4" w:space="0" w:color="auto"/>
                    <w:left w:val="single" w:sz="4" w:space="0" w:color="auto"/>
                    <w:bottom w:val="single" w:sz="4" w:space="0" w:color="auto"/>
                    <w:right w:val="single" w:sz="4" w:space="0" w:color="auto"/>
                  </w:tcBorders>
                </w:tcPr>
                <w:p w:rsidR="00BB2E4C" w:rsidRPr="00BB02F7" w:rsidRDefault="00BB2E4C" w:rsidP="00E15D3E">
                  <w:pPr>
                    <w:spacing w:after="1" w:line="200" w:lineRule="atLeast"/>
                    <w:ind w:firstLine="283"/>
                    <w:rPr>
                      <w:rFonts w:ascii="Arial" w:hAnsi="Arial" w:cs="Arial"/>
                      <w:strike/>
                      <w:sz w:val="20"/>
                      <w:szCs w:val="20"/>
                    </w:rPr>
                  </w:pPr>
                  <w:r w:rsidRPr="00BB2E4C">
                    <w:rPr>
                      <w:rFonts w:ascii="Arial" w:hAnsi="Arial" w:cs="Arial"/>
                      <w:sz w:val="20"/>
                      <w:szCs w:val="20"/>
                    </w:rPr>
                    <w:t xml:space="preserve">Балансовые счета N </w:t>
                  </w:r>
                  <w:r w:rsidRPr="00BB2E4C">
                    <w:rPr>
                      <w:rFonts w:ascii="Arial" w:hAnsi="Arial" w:cs="Arial"/>
                      <w:strike/>
                      <w:color w:val="FF0000"/>
                      <w:sz w:val="20"/>
                      <w:szCs w:val="20"/>
                    </w:rPr>
                    <w:t>20321,</w:t>
                  </w:r>
                  <w:r w:rsidRPr="00BB2E4C">
                    <w:rPr>
                      <w:rFonts w:ascii="Arial" w:hAnsi="Arial" w:cs="Arial"/>
                      <w:sz w:val="20"/>
                      <w:szCs w:val="20"/>
                    </w:rPr>
                    <w:t xml:space="preserve"> 32115, 32311, 32403, 45615, 45715, 45818, 47308, 47425, 60324 в части резервов на возможные потери по ссудной задолженности и начисленных процентных доходов по ней, сформированных в соответствии с Положением Банка России от 28 июня 2017 года N 590-П "О порядке формирования кредитными организациями резервов на возможные потери по ссудам, ссудной и приравненной к ней задолженности"</w:t>
                  </w:r>
                  <w:r w:rsidRPr="00BB2E4C">
                    <w:rPr>
                      <w:rFonts w:ascii="Arial" w:hAnsi="Arial" w:cs="Arial"/>
                      <w:strike/>
                      <w:color w:val="FF0000"/>
                      <w:sz w:val="20"/>
                      <w:szCs w:val="20"/>
                    </w:rPr>
                    <w:t>, зарегистрированным Министерством юстиции Российской Федерации</w:t>
                  </w:r>
                  <w:r w:rsidRPr="00BB2E4C">
                    <w:rPr>
                      <w:rFonts w:ascii="Arial" w:hAnsi="Arial" w:cs="Arial"/>
                      <w:sz w:val="20"/>
                      <w:szCs w:val="20"/>
                    </w:rPr>
                    <w:t xml:space="preserve"> 12 июля 2017 года </w:t>
                  </w:r>
                  <w:r w:rsidRPr="00BB02F7">
                    <w:rPr>
                      <w:rFonts w:ascii="Arial" w:hAnsi="Arial" w:cs="Arial"/>
                      <w:sz w:val="20"/>
                      <w:szCs w:val="20"/>
                    </w:rPr>
                    <w:t>N</w:t>
                  </w:r>
                  <w:r w:rsidRPr="00BB2E4C">
                    <w:rPr>
                      <w:rFonts w:ascii="Arial" w:hAnsi="Arial" w:cs="Arial"/>
                      <w:sz w:val="20"/>
                      <w:szCs w:val="20"/>
                    </w:rPr>
                    <w:t xml:space="preserve"> 47384</w:t>
                  </w:r>
                  <w:r w:rsidRPr="00BB02F7">
                    <w:rPr>
                      <w:rFonts w:ascii="Arial" w:hAnsi="Arial" w:cs="Arial"/>
                      <w:sz w:val="20"/>
                      <w:szCs w:val="20"/>
                    </w:rPr>
                    <w:t>,</w:t>
                  </w:r>
                  <w:r w:rsidRPr="00BB2E4C">
                    <w:rPr>
                      <w:rFonts w:ascii="Arial" w:hAnsi="Arial" w:cs="Arial"/>
                      <w:sz w:val="20"/>
                      <w:szCs w:val="20"/>
                    </w:rPr>
                    <w:t xml:space="preserve"> 3 октября 2018 года </w:t>
                  </w:r>
                  <w:r w:rsidRPr="00BB02F7">
                    <w:rPr>
                      <w:rFonts w:ascii="Arial" w:hAnsi="Arial" w:cs="Arial"/>
                      <w:sz w:val="20"/>
                      <w:szCs w:val="20"/>
                    </w:rPr>
                    <w:t>N</w:t>
                  </w:r>
                  <w:r w:rsidRPr="00BB2E4C">
                    <w:rPr>
                      <w:rFonts w:ascii="Arial" w:hAnsi="Arial" w:cs="Arial"/>
                      <w:sz w:val="20"/>
                      <w:szCs w:val="20"/>
                    </w:rPr>
                    <w:t xml:space="preserve"> 52308</w:t>
                  </w:r>
                  <w:r w:rsidRPr="00BB02F7">
                    <w:rPr>
                      <w:rFonts w:ascii="Arial" w:hAnsi="Arial" w:cs="Arial"/>
                      <w:sz w:val="20"/>
                      <w:szCs w:val="20"/>
                    </w:rPr>
                    <w:t>,</w:t>
                  </w:r>
                  <w:r w:rsidRPr="00BB2E4C">
                    <w:rPr>
                      <w:rFonts w:ascii="Arial" w:hAnsi="Arial" w:cs="Arial"/>
                      <w:sz w:val="20"/>
                      <w:szCs w:val="20"/>
                    </w:rPr>
                    <w:t xml:space="preserve"> 19 декабря 2018 года </w:t>
                  </w:r>
                  <w:r w:rsidRPr="00BB02F7">
                    <w:rPr>
                      <w:rFonts w:ascii="Arial" w:hAnsi="Arial" w:cs="Arial"/>
                      <w:sz w:val="20"/>
                      <w:szCs w:val="20"/>
                    </w:rPr>
                    <w:t>N</w:t>
                  </w:r>
                  <w:r w:rsidRPr="00BB2E4C">
                    <w:rPr>
                      <w:rFonts w:ascii="Arial" w:hAnsi="Arial" w:cs="Arial"/>
                      <w:sz w:val="20"/>
                      <w:szCs w:val="20"/>
                    </w:rPr>
                    <w:t xml:space="preserve"> 53053</w:t>
                  </w:r>
                  <w:r w:rsidRPr="00BB02F7">
                    <w:rPr>
                      <w:rFonts w:ascii="Arial" w:hAnsi="Arial" w:cs="Arial"/>
                      <w:sz w:val="20"/>
                      <w:szCs w:val="20"/>
                    </w:rPr>
                    <w:t>,</w:t>
                  </w:r>
                  <w:r w:rsidRPr="00BB2E4C">
                    <w:rPr>
                      <w:rFonts w:ascii="Arial" w:hAnsi="Arial" w:cs="Arial"/>
                      <w:sz w:val="20"/>
                      <w:szCs w:val="20"/>
                    </w:rPr>
                    <w:t xml:space="preserve"> 23 января 2019 года </w:t>
                  </w:r>
                  <w:r w:rsidRPr="00BB02F7">
                    <w:rPr>
                      <w:rFonts w:ascii="Arial" w:hAnsi="Arial" w:cs="Arial"/>
                      <w:sz w:val="20"/>
                      <w:szCs w:val="20"/>
                    </w:rPr>
                    <w:t>N</w:t>
                  </w:r>
                  <w:r w:rsidRPr="00BB2E4C">
                    <w:rPr>
                      <w:rFonts w:ascii="Arial" w:hAnsi="Arial" w:cs="Arial"/>
                      <w:sz w:val="20"/>
                      <w:szCs w:val="20"/>
                    </w:rPr>
                    <w:t xml:space="preserve"> 53505</w:t>
                  </w:r>
                  <w:r w:rsidRPr="00BB02F7">
                    <w:rPr>
                      <w:rFonts w:ascii="Arial" w:hAnsi="Arial" w:cs="Arial"/>
                      <w:sz w:val="20"/>
                      <w:szCs w:val="20"/>
                    </w:rPr>
                    <w:t>,</w:t>
                  </w:r>
                  <w:r w:rsidRPr="00BB2E4C">
                    <w:rPr>
                      <w:rFonts w:ascii="Arial" w:hAnsi="Arial" w:cs="Arial"/>
                      <w:sz w:val="20"/>
                      <w:szCs w:val="20"/>
                    </w:rPr>
                    <w:t xml:space="preserve"> 12 сентября 2019 года </w:t>
                  </w:r>
                  <w:r w:rsidRPr="00BB02F7">
                    <w:rPr>
                      <w:rFonts w:ascii="Arial" w:hAnsi="Arial" w:cs="Arial"/>
                      <w:sz w:val="20"/>
                      <w:szCs w:val="20"/>
                    </w:rPr>
                    <w:t>N</w:t>
                  </w:r>
                  <w:r w:rsidRPr="00BB2E4C">
                    <w:rPr>
                      <w:rFonts w:ascii="Arial" w:hAnsi="Arial" w:cs="Arial"/>
                      <w:sz w:val="20"/>
                      <w:szCs w:val="20"/>
                    </w:rPr>
                    <w:t xml:space="preserve"> 55910</w:t>
                  </w:r>
                  <w:r w:rsidRPr="00BB02F7">
                    <w:rPr>
                      <w:rFonts w:ascii="Arial" w:hAnsi="Arial" w:cs="Arial"/>
                      <w:sz w:val="20"/>
                      <w:szCs w:val="20"/>
                    </w:rPr>
                    <w:t>,</w:t>
                  </w:r>
                  <w:r w:rsidRPr="00BB2E4C">
                    <w:rPr>
                      <w:rFonts w:ascii="Arial" w:hAnsi="Arial" w:cs="Arial"/>
                      <w:sz w:val="20"/>
                      <w:szCs w:val="20"/>
                    </w:rPr>
                    <w:t xml:space="preserve"> 27 ноября 2019 года </w:t>
                  </w:r>
                  <w:r w:rsidRPr="00BB02F7">
                    <w:rPr>
                      <w:rFonts w:ascii="Arial" w:hAnsi="Arial" w:cs="Arial"/>
                      <w:sz w:val="20"/>
                      <w:szCs w:val="20"/>
                    </w:rPr>
                    <w:t>N</w:t>
                  </w:r>
                  <w:r w:rsidRPr="00BB2E4C">
                    <w:rPr>
                      <w:rFonts w:ascii="Arial" w:hAnsi="Arial" w:cs="Arial"/>
                      <w:sz w:val="20"/>
                      <w:szCs w:val="20"/>
                    </w:rPr>
                    <w:t xml:space="preserve"> 56646</w:t>
                  </w:r>
                  <w:r w:rsidRPr="00BB02F7">
                    <w:rPr>
                      <w:rFonts w:ascii="Arial" w:hAnsi="Arial" w:cs="Arial"/>
                      <w:sz w:val="20"/>
                      <w:szCs w:val="20"/>
                    </w:rPr>
                    <w:t>,</w:t>
                  </w:r>
                  <w:r w:rsidRPr="00BB2E4C">
                    <w:rPr>
                      <w:rFonts w:ascii="Arial" w:hAnsi="Arial" w:cs="Arial"/>
                      <w:sz w:val="20"/>
                      <w:szCs w:val="20"/>
                    </w:rPr>
                    <w:t xml:space="preserve"> 26 апреля 2021 года </w:t>
                  </w:r>
                  <w:r w:rsidRPr="00BB02F7">
                    <w:rPr>
                      <w:rFonts w:ascii="Arial" w:hAnsi="Arial" w:cs="Arial"/>
                      <w:sz w:val="20"/>
                      <w:szCs w:val="20"/>
                    </w:rPr>
                    <w:t>N</w:t>
                  </w:r>
                  <w:r w:rsidRPr="00BB2E4C">
                    <w:rPr>
                      <w:rFonts w:ascii="Arial" w:hAnsi="Arial" w:cs="Arial"/>
                      <w:sz w:val="20"/>
                      <w:szCs w:val="20"/>
                    </w:rPr>
                    <w:t xml:space="preserve"> 63238</w:t>
                  </w:r>
                  <w:r w:rsidRPr="00BB02F7">
                    <w:rPr>
                      <w:rFonts w:ascii="Arial" w:hAnsi="Arial" w:cs="Arial"/>
                      <w:sz w:val="20"/>
                      <w:szCs w:val="20"/>
                    </w:rPr>
                    <w:t>,</w:t>
                  </w:r>
                  <w:r w:rsidRPr="00BB2E4C">
                    <w:rPr>
                      <w:rFonts w:ascii="Arial" w:hAnsi="Arial" w:cs="Arial"/>
                      <w:sz w:val="20"/>
                      <w:szCs w:val="20"/>
                    </w:rPr>
                    <w:t xml:space="preserve"> 21 сентября 2021 года </w:t>
                  </w:r>
                  <w:r w:rsidRPr="00BB02F7">
                    <w:rPr>
                      <w:rFonts w:ascii="Arial" w:hAnsi="Arial" w:cs="Arial"/>
                      <w:sz w:val="20"/>
                      <w:szCs w:val="20"/>
                    </w:rPr>
                    <w:t>N</w:t>
                  </w:r>
                  <w:r w:rsidRPr="00BB2E4C">
                    <w:rPr>
                      <w:rFonts w:ascii="Arial" w:hAnsi="Arial" w:cs="Arial"/>
                      <w:sz w:val="20"/>
                      <w:szCs w:val="20"/>
                    </w:rPr>
                    <w:t xml:space="preserve"> 65077 (далее </w:t>
                  </w:r>
                  <w:r w:rsidRPr="00BB2E4C">
                    <w:rPr>
                      <w:rFonts w:ascii="Arial" w:hAnsi="Arial" w:cs="Arial"/>
                      <w:sz w:val="20"/>
                      <w:szCs w:val="20"/>
                    </w:rPr>
                    <w:lastRenderedPageBreak/>
                    <w:t>- Положение Банка России N 590-П</w:t>
                  </w:r>
                  <w:r w:rsidRPr="00BB02F7">
                    <w:rPr>
                      <w:rFonts w:ascii="Arial" w:hAnsi="Arial" w:cs="Arial"/>
                      <w:sz w:val="20"/>
                      <w:szCs w:val="20"/>
                    </w:rPr>
                    <w:t>), Положением Банка России N 611-П и Положением Б</w:t>
                  </w:r>
                  <w:r w:rsidRPr="00BB2E4C">
                    <w:rPr>
                      <w:rFonts w:ascii="Arial" w:hAnsi="Arial" w:cs="Arial"/>
                      <w:sz w:val="20"/>
                      <w:szCs w:val="20"/>
                    </w:rPr>
                    <w:t>анка России от 24 августа 2020 года N 730-П "О порядке формирования банками резервов на возможные потери с применением банковских методик управления рисками и моделей количественной оценки рисков, требованиях к банковским методикам управления рисками и моделям количественной оценки рисков в части определения ожидаемых кредитных потерь и осуществлении Банком России надзора за соблюдением указанного порядка"</w:t>
                  </w:r>
                  <w:r w:rsidRPr="00BB2E4C">
                    <w:rPr>
                      <w:rFonts w:ascii="Arial" w:hAnsi="Arial" w:cs="Arial"/>
                      <w:strike/>
                      <w:color w:val="FF0000"/>
                      <w:sz w:val="20"/>
                      <w:szCs w:val="20"/>
                    </w:rPr>
                    <w:t>, зарегистрированным Министерством юстиции Российской Федерации</w:t>
                  </w:r>
                  <w:r w:rsidRPr="00BB2E4C">
                    <w:rPr>
                      <w:rFonts w:ascii="Arial" w:hAnsi="Arial" w:cs="Arial"/>
                      <w:sz w:val="20"/>
                      <w:szCs w:val="20"/>
                    </w:rPr>
                    <w:t xml:space="preserve"> 10 декабря 2020 года </w:t>
                  </w:r>
                  <w:r w:rsidRPr="00BB02F7">
                    <w:rPr>
                      <w:rFonts w:ascii="Arial" w:hAnsi="Arial" w:cs="Arial"/>
                      <w:sz w:val="20"/>
                      <w:szCs w:val="20"/>
                    </w:rPr>
                    <w:t>N</w:t>
                  </w:r>
                  <w:r w:rsidRPr="00BB2E4C">
                    <w:rPr>
                      <w:rFonts w:ascii="Arial" w:hAnsi="Arial" w:cs="Arial"/>
                      <w:sz w:val="20"/>
                      <w:szCs w:val="20"/>
                    </w:rPr>
                    <w:t xml:space="preserve"> 61368 (далее - Положение Банка России N 730-П</w:t>
                  </w:r>
                  <w:r w:rsidRPr="00BB02F7">
                    <w:rPr>
                      <w:rFonts w:ascii="Arial" w:hAnsi="Arial" w:cs="Arial"/>
                      <w:sz w:val="20"/>
                      <w:szCs w:val="20"/>
                    </w:rPr>
                    <w:t>), с учетом корректировки на коэффициент (индекс) категории качества обеспечения</w:t>
                  </w:r>
                </w:p>
                <w:p w:rsidR="00BB02F7" w:rsidRDefault="00BB02F7" w:rsidP="00E15D3E">
                  <w:pPr>
                    <w:spacing w:after="1" w:line="200" w:lineRule="atLeast"/>
                    <w:ind w:firstLine="283"/>
                    <w:rPr>
                      <w:rFonts w:ascii="Arial" w:hAnsi="Arial" w:cs="Arial"/>
                      <w:sz w:val="20"/>
                      <w:szCs w:val="20"/>
                    </w:rPr>
                  </w:pPr>
                </w:p>
                <w:p w:rsidR="00BB02F7" w:rsidRDefault="00BB02F7" w:rsidP="00E15D3E">
                  <w:pPr>
                    <w:spacing w:after="1" w:line="200" w:lineRule="atLeast"/>
                    <w:ind w:firstLine="283"/>
                    <w:rPr>
                      <w:rFonts w:ascii="Arial" w:hAnsi="Arial" w:cs="Arial"/>
                      <w:sz w:val="20"/>
                      <w:szCs w:val="20"/>
                    </w:rPr>
                  </w:pPr>
                </w:p>
                <w:p w:rsidR="00BB02F7" w:rsidRDefault="00BB02F7" w:rsidP="00E15D3E">
                  <w:pPr>
                    <w:spacing w:after="1" w:line="200" w:lineRule="atLeast"/>
                    <w:ind w:firstLine="283"/>
                    <w:rPr>
                      <w:rFonts w:ascii="Arial" w:hAnsi="Arial" w:cs="Arial"/>
                      <w:sz w:val="20"/>
                      <w:szCs w:val="20"/>
                    </w:rPr>
                  </w:pPr>
                </w:p>
                <w:p w:rsidR="00BB02F7" w:rsidRDefault="00BB02F7" w:rsidP="00E15D3E">
                  <w:pPr>
                    <w:spacing w:after="1" w:line="200" w:lineRule="atLeast"/>
                    <w:ind w:firstLine="283"/>
                    <w:rPr>
                      <w:rFonts w:ascii="Arial" w:hAnsi="Arial" w:cs="Arial"/>
                      <w:sz w:val="20"/>
                      <w:szCs w:val="20"/>
                    </w:rPr>
                  </w:pPr>
                </w:p>
                <w:p w:rsidR="00BB02F7" w:rsidRPr="00BB2E4C" w:rsidRDefault="00BB02F7" w:rsidP="00E15D3E">
                  <w:pPr>
                    <w:spacing w:after="1" w:line="200" w:lineRule="atLeast"/>
                    <w:ind w:firstLine="283"/>
                    <w:rPr>
                      <w:rFonts w:ascii="Arial" w:hAnsi="Arial" w:cs="Arial"/>
                      <w:sz w:val="20"/>
                      <w:szCs w:val="20"/>
                    </w:rPr>
                  </w:pP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lastRenderedPageBreak/>
                    <w:t>26</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A/5.3</w:t>
                  </w:r>
                </w:p>
              </w:tc>
              <w:tc>
                <w:tcPr>
                  <w:tcW w:w="4677"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 xml:space="preserve">Балансовые счета </w:t>
                  </w:r>
                  <w:r w:rsidRPr="00BB02F7">
                    <w:rPr>
                      <w:rFonts w:ascii="Arial" w:hAnsi="Arial" w:cs="Arial"/>
                      <w:sz w:val="20"/>
                      <w:szCs w:val="20"/>
                    </w:rPr>
                    <w:t>NN</w:t>
                  </w:r>
                  <w:r w:rsidRPr="00BB2E4C">
                    <w:rPr>
                      <w:rFonts w:ascii="Arial" w:hAnsi="Arial" w:cs="Arial"/>
                      <w:sz w:val="20"/>
                      <w:szCs w:val="20"/>
                    </w:rPr>
                    <w:t xml:space="preserve"> 47408, 47423, 60312, 60323 в части требований кредитной организации по сделкам, связанным с отчуждением (приобретением) кредитной организацией финансовых активов с одновременным предоставлением контрагенту права отсрочки платежа (поставки финансовых активов), и начисленных процентных доходов по ним.</w:t>
                  </w:r>
                </w:p>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Балансовые счета N 47404, 47423, 60312, 60323 в части прочих размещенных средств, признаваемых ссудами в соответствии с приложением 1 к Положению Банка России N 590-П, и начисленных процентных доходов по ним</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lastRenderedPageBreak/>
                    <w:t>27</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A/5.4</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47407 в части обязательств кредитной организации по сделкам, связанным с отчуждением (приобретением) кредитной организацией финансовых активов с одновременным предоставлением контрагенту права отсрочки платежа (поставки финансовых активов)</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28</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A/5.5</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 xml:space="preserve">Корректировка резервов на возможные потери по ссудной задолженности и начисленных процентных доходов по ней, отраженных на балансовых счетах </w:t>
                  </w:r>
                  <w:r w:rsidRPr="00BB02F7">
                    <w:rPr>
                      <w:rFonts w:ascii="Arial" w:hAnsi="Arial" w:cs="Arial"/>
                      <w:sz w:val="20"/>
                      <w:szCs w:val="20"/>
                    </w:rPr>
                    <w:t>NN</w:t>
                  </w:r>
                  <w:r w:rsidRPr="00BB2E4C">
                    <w:rPr>
                      <w:rFonts w:ascii="Arial" w:hAnsi="Arial" w:cs="Arial"/>
                      <w:sz w:val="20"/>
                      <w:szCs w:val="20"/>
                    </w:rPr>
                    <w:t xml:space="preserve"> 32115, 32311, 32403, 45615, 45715, 45818, 47308, 47425, 60324, до суммы оценочного резерва под ожидаемые кредитные убытки</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29</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A/5.5.1</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 xml:space="preserve">Корректировка резервов на возможные потери по ссудной задолженности и начисленных процентных доходов по ней, оцениваемых по справедливой стоимости через прочий совокупный доход, отраженных на балансовых счетах </w:t>
                  </w:r>
                  <w:r w:rsidRPr="00BB02F7">
                    <w:rPr>
                      <w:rFonts w:ascii="Arial" w:hAnsi="Arial" w:cs="Arial"/>
                      <w:sz w:val="20"/>
                      <w:szCs w:val="20"/>
                    </w:rPr>
                    <w:t>NN</w:t>
                  </w:r>
                  <w:r w:rsidRPr="00BB2E4C">
                    <w:rPr>
                      <w:rFonts w:ascii="Arial" w:hAnsi="Arial" w:cs="Arial"/>
                      <w:sz w:val="20"/>
                      <w:szCs w:val="20"/>
                    </w:rPr>
                    <w:t xml:space="preserve"> 32115, 32311, 32403, 45615, 45715, 45818, 47308, 47425, 60324, до суммы оценочного резерва под ожидаемые кредитные убытки</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30</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A/5.5.2</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 xml:space="preserve">Корректировка резервов на возможные потери по ссудной задолженности и начисленных процентных доходов по ней, оцениваемых по справедливой стоимости через прибыль или убыток, отраженных на балансовых счетах </w:t>
                  </w:r>
                  <w:r w:rsidRPr="00BB02F7">
                    <w:rPr>
                      <w:rFonts w:ascii="Arial" w:hAnsi="Arial" w:cs="Arial"/>
                      <w:sz w:val="20"/>
                      <w:szCs w:val="20"/>
                    </w:rPr>
                    <w:t>NN</w:t>
                  </w:r>
                  <w:r w:rsidRPr="00BB2E4C">
                    <w:rPr>
                      <w:rFonts w:ascii="Arial" w:hAnsi="Arial" w:cs="Arial"/>
                      <w:sz w:val="20"/>
                      <w:szCs w:val="20"/>
                    </w:rPr>
                    <w:t xml:space="preserve"> 32115, 32311, 32403, 45615, 45715, 45818, 47308, 47425, 60324, до суммы оценочного резерва под ожидаемые кредитные убытки</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31</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A/5.6</w:t>
                  </w:r>
                </w:p>
              </w:tc>
              <w:tc>
                <w:tcPr>
                  <w:tcW w:w="4677"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 xml:space="preserve">Балансовые счета </w:t>
                  </w:r>
                  <w:r w:rsidRPr="00BB02F7">
                    <w:rPr>
                      <w:rFonts w:ascii="Arial" w:hAnsi="Arial" w:cs="Arial"/>
                      <w:sz w:val="20"/>
                      <w:szCs w:val="20"/>
                    </w:rPr>
                    <w:t xml:space="preserve">NN </w:t>
                  </w:r>
                  <w:r w:rsidRPr="00BB2E4C">
                    <w:rPr>
                      <w:rFonts w:ascii="Arial" w:hAnsi="Arial" w:cs="Arial"/>
                      <w:strike/>
                      <w:color w:val="FF0000"/>
                      <w:sz w:val="20"/>
                      <w:szCs w:val="20"/>
                    </w:rPr>
                    <w:t>20311, 20312, 20317 - 20320,</w:t>
                  </w:r>
                  <w:r w:rsidRPr="00BB2E4C">
                    <w:rPr>
                      <w:rFonts w:ascii="Arial" w:hAnsi="Arial" w:cs="Arial"/>
                      <w:sz w:val="20"/>
                      <w:szCs w:val="20"/>
                    </w:rPr>
                    <w:t xml:space="preserve"> 319, 320А (кроме 32027), 321А (кроме 32116), 322А (кроме 32212), 323А (кроме </w:t>
                  </w:r>
                  <w:r w:rsidRPr="00BB2E4C">
                    <w:rPr>
                      <w:rFonts w:ascii="Arial" w:hAnsi="Arial" w:cs="Arial"/>
                      <w:sz w:val="20"/>
                      <w:szCs w:val="20"/>
                    </w:rPr>
                    <w:lastRenderedPageBreak/>
                    <w:t>32312), 324А (кроме 32407), 325А (кроме 32507), 32902, 40109, 40308, 441А (кроме 44116), 442А (кроме 44216), 443А (кроме 44316), 444А (кроме 44416), 445А (кроме 44516), 446А (кроме 44616), 447А (кроме 44716), 448А (кроме 44816), 449А (кроме 44916), 450А (кроме 45016), 451А (кроме 45116), 452А (кроме 45216), 453А (кроме 45316), 454А (кроме 45416), 455А (кроме 45523), 456А (кроме 45616), 457А (кроме 45713), 458А (кроме 45820), 459А (кроме 45920), 460А (кроме 46012), 461А (кроме 46112), 462А (кроме 46212), 463А (кроме 46312), 464А (кроме 46412), 465А (кроме 46512), 466А (кроме 46612), 467А (кроме 46712), 468А (кроме 46812), 469А (кроме 46912), 470А (кроме 47012), 471А (кроме 47112), 472А (кроме 47212), 473А (кроме 47312), 47402, 47404, (47408 - 47407), 47410, 47423, 47427, 47431, 47701, 47817 - 47835, 60312, 60323 в части ссудной задолженности, оцениваемой по справедливой стоимости через прибыль или убыток, и начисленных процентных доходов по ней (за вычетом резервов на возможные потери)</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lastRenderedPageBreak/>
                    <w:t>32</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A/5.7</w:t>
                  </w:r>
                </w:p>
              </w:tc>
              <w:tc>
                <w:tcPr>
                  <w:tcW w:w="4677"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 xml:space="preserve">Балансовые счета </w:t>
                  </w:r>
                  <w:r w:rsidRPr="00BB02F7">
                    <w:rPr>
                      <w:rFonts w:ascii="Arial" w:hAnsi="Arial" w:cs="Arial"/>
                      <w:sz w:val="20"/>
                      <w:szCs w:val="20"/>
                    </w:rPr>
                    <w:t xml:space="preserve">NN </w:t>
                  </w:r>
                  <w:r w:rsidRPr="00BB02F7">
                    <w:rPr>
                      <w:rFonts w:ascii="Arial" w:hAnsi="Arial" w:cs="Arial"/>
                      <w:strike/>
                      <w:color w:val="FF0000"/>
                      <w:sz w:val="20"/>
                      <w:szCs w:val="20"/>
                    </w:rPr>
                    <w:t>2</w:t>
                  </w:r>
                  <w:r w:rsidRPr="00BB2E4C">
                    <w:rPr>
                      <w:rFonts w:ascii="Arial" w:hAnsi="Arial" w:cs="Arial"/>
                      <w:strike/>
                      <w:color w:val="FF0000"/>
                      <w:sz w:val="20"/>
                      <w:szCs w:val="20"/>
                    </w:rPr>
                    <w:t>0311, 20312, 20317 - 20320,</w:t>
                  </w:r>
                  <w:r w:rsidRPr="00BB2E4C">
                    <w:rPr>
                      <w:rFonts w:ascii="Arial" w:hAnsi="Arial" w:cs="Arial"/>
                      <w:sz w:val="20"/>
                      <w:szCs w:val="20"/>
                    </w:rPr>
                    <w:t xml:space="preserve"> 319, 320А (кроме 32027), 321А (кроме 32116), 322А (кроме 32212), 323А (кроме 32312), 324А (кроме 32407), 325А (кроме 32507), 32902, 40109, 40308, 441А (кроме 44116), 442А (кроме 44216), 443А (кроме 44316), 444А (кроме 44416), 445А (кроме 44516), 446А (кроме 44616), 447А (кроме 44716), 448А (кроме 44816), 449А (кроме 44916), 450А (кроме 45016), 451А (кроме 45116), 452А (кроме 45216), 453А (кроме 45316), 454А (кроме 45416), 455А (кроме 45523), 456А (кроме 45616), 457А (кроме </w:t>
                  </w:r>
                  <w:r w:rsidRPr="00BB2E4C">
                    <w:rPr>
                      <w:rFonts w:ascii="Arial" w:hAnsi="Arial" w:cs="Arial"/>
                      <w:sz w:val="20"/>
                      <w:szCs w:val="20"/>
                    </w:rPr>
                    <w:lastRenderedPageBreak/>
                    <w:t>45713), 458А (кроме 45820), 459А (кроме 45920), 460А (кроме 46012), 461А (кроме 46112), 462А (кроме 46212), 463А (кроме 46312), 464А (кроме 46412), 465А (кроме 46512), 466А (кроме 46612), 467А (кроме 46712), 468А (кроме 46812), 469А (кроме 46912), 470А (кроме 47012), 471А (кроме 47112), 472А (кроме 47212), 473А (кроме 47312), 47402, 47404, (47408 - 47407), 47410, 47423, 47427, 47431, 47701, 47817, 47818 - 47835, 60312, 60323 в части ссудной задолженности, оцениваемой по справедливой стоимости через прочий совокупный доход, и начисленных процентных доходов по ней (за вычетом резервов на возможные потери)</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lastRenderedPageBreak/>
                    <w:t>33</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A/5.8</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 xml:space="preserve">Корректировка резервов на возможные потери по ссудной задолженности, оцениваемой по справедливой стоимости через прочий совокупный доход, и начисленных процентных доходов по ней, отраженных на балансовых счетах </w:t>
                  </w:r>
                  <w:r w:rsidRPr="00BB02F7">
                    <w:rPr>
                      <w:rFonts w:ascii="Arial" w:hAnsi="Arial" w:cs="Arial"/>
                      <w:sz w:val="20"/>
                      <w:szCs w:val="20"/>
                    </w:rPr>
                    <w:t>NN</w:t>
                  </w:r>
                  <w:r w:rsidRPr="00BB2E4C">
                    <w:rPr>
                      <w:rFonts w:ascii="Arial" w:hAnsi="Arial" w:cs="Arial"/>
                      <w:sz w:val="20"/>
                      <w:szCs w:val="20"/>
                    </w:rPr>
                    <w:t xml:space="preserve"> 32015, 32211, 32505, 44115, 44215, 44315, 44415, 44515, 44615, 44715, 44815, 44915, 45015, 45115, 45215, 45315, 45415, 45515, 45918, 46008, 46108, 46208, 46308, 46408, 46508, 46608, 46708, 46808, 46908, 47008, 47108, 47208, 47425, 47702, 47804, до суммы оценочного резерва под ожидаемые кредитные убытки</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34</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A474/5.9</w:t>
                  </w:r>
                </w:p>
              </w:tc>
              <w:tc>
                <w:tcPr>
                  <w:tcW w:w="4677"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47440 и N 47442, N 47813 и N 47815 в части затрат по сделке по ссудной задолженности, оцениваемой по амортизированной стоимости</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35</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A474/5.10</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 xml:space="preserve">Разность остатков на балансовых счетах N 47443 и N 47441, N 47816 и N 47814 в части прочих доходов по ссудной задолженности, </w:t>
                  </w:r>
                  <w:r w:rsidRPr="00BB2E4C">
                    <w:rPr>
                      <w:rFonts w:ascii="Arial" w:hAnsi="Arial" w:cs="Arial"/>
                      <w:sz w:val="20"/>
                      <w:szCs w:val="20"/>
                    </w:rPr>
                    <w:lastRenderedPageBreak/>
                    <w:t>оцениваемой по справедливой стоимости через прибыль или убыток</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lastRenderedPageBreak/>
                    <w:t>36</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A474/5.11</w:t>
                  </w:r>
                </w:p>
              </w:tc>
              <w:tc>
                <w:tcPr>
                  <w:tcW w:w="4677"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47443 и N 47441, N 47816 и N 47814 в части прочих доходов по ссудной задолженности, оцениваемой по амортизированной стоимости</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37</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A474/5.12</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47443 и N 47441, N 47816 и N 47814 в части прочих доходов по ссудной задолженности, оцениваемой по справедливой стоимости через прочий совокупный доход</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38</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A474/5.13</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47447 и N 47452, N 47807 и N 47808 в части корректировки стоимости ссудной задолженности, оцениваемой по справедливой стоимости через прибыль или убыток</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39</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A474/5.14</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47447 и N 47452, N 47807 и N 47808 в части корректировки стоимости ссудной задолженности, оцениваемой по справедливой стоимости через прочий совокупный доход</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40</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A474/6.3</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47440 и N 47442, N 47813 и N 47815 в части затрат по сделке по финансовым активам, оцениваемым по справедливой стоимости через прочий совокупный доход</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41</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A474/16.1</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47440 и N 47442 в части затрат по сделке, связанных с привлечением средств кредитных организаций, оцениваемых по амортизированной стоимости</w:t>
                  </w:r>
                </w:p>
                <w:p w:rsidR="00BB02F7" w:rsidRPr="00BB2E4C" w:rsidRDefault="00BB02F7" w:rsidP="00E15D3E">
                  <w:pPr>
                    <w:spacing w:after="1" w:line="200" w:lineRule="atLeast"/>
                    <w:ind w:firstLine="283"/>
                    <w:rPr>
                      <w:rFonts w:ascii="Arial" w:hAnsi="Arial" w:cs="Arial"/>
                      <w:sz w:val="20"/>
                      <w:szCs w:val="20"/>
                    </w:rPr>
                  </w:pP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lastRenderedPageBreak/>
                    <w:t>42</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A474/16.2</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47440 и N 47442 в части затрат по сделке, связанных с привлечением средств клиентов, не являющихся кредитными организациями, оцениваемых по амортизированной стоимости</w:t>
                  </w:r>
                </w:p>
                <w:p w:rsidR="00BB02F7" w:rsidRDefault="00BB02F7" w:rsidP="00E15D3E">
                  <w:pPr>
                    <w:spacing w:after="1" w:line="200" w:lineRule="atLeast"/>
                    <w:ind w:firstLine="283"/>
                    <w:rPr>
                      <w:rFonts w:ascii="Arial" w:hAnsi="Arial" w:cs="Arial"/>
                      <w:sz w:val="20"/>
                      <w:szCs w:val="20"/>
                    </w:rPr>
                  </w:pPr>
                </w:p>
                <w:p w:rsidR="00BB02F7" w:rsidRPr="00BB2E4C" w:rsidRDefault="00BB02F7" w:rsidP="00E15D3E">
                  <w:pPr>
                    <w:spacing w:after="1" w:line="200" w:lineRule="atLeast"/>
                    <w:ind w:firstLine="283"/>
                    <w:rPr>
                      <w:rFonts w:ascii="Arial" w:hAnsi="Arial" w:cs="Arial"/>
                      <w:sz w:val="20"/>
                      <w:szCs w:val="20"/>
                    </w:rPr>
                  </w:pP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43</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A474/16.3</w:t>
                  </w:r>
                </w:p>
              </w:tc>
              <w:tc>
                <w:tcPr>
                  <w:tcW w:w="4677" w:type="dxa"/>
                  <w:tcBorders>
                    <w:top w:val="single" w:sz="4" w:space="0" w:color="auto"/>
                    <w:left w:val="single" w:sz="4" w:space="0" w:color="auto"/>
                    <w:bottom w:val="single" w:sz="4" w:space="0" w:color="auto"/>
                    <w:right w:val="single" w:sz="4" w:space="0" w:color="auto"/>
                  </w:tcBorders>
                </w:tcPr>
                <w:p w:rsid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47445 и N 47450 в части корректировки стоимости привлеченных средств клиентов, не являющихся кредитными организациями, оцениваемых по амортизированной стоимости</w:t>
                  </w:r>
                </w:p>
                <w:p w:rsidR="00BB02F7" w:rsidRDefault="00BB02F7" w:rsidP="00E15D3E">
                  <w:pPr>
                    <w:spacing w:after="1" w:line="200" w:lineRule="atLeast"/>
                    <w:ind w:firstLine="283"/>
                    <w:rPr>
                      <w:rFonts w:ascii="Arial" w:hAnsi="Arial" w:cs="Arial"/>
                      <w:sz w:val="20"/>
                      <w:szCs w:val="20"/>
                    </w:rPr>
                  </w:pPr>
                </w:p>
                <w:p w:rsidR="00BB02F7" w:rsidRPr="00BB2E4C" w:rsidRDefault="00BB02F7" w:rsidP="00E15D3E">
                  <w:pPr>
                    <w:spacing w:after="1" w:line="200" w:lineRule="atLeast"/>
                    <w:ind w:firstLine="283"/>
                    <w:rPr>
                      <w:rFonts w:ascii="Arial" w:hAnsi="Arial" w:cs="Arial"/>
                      <w:sz w:val="20"/>
                      <w:szCs w:val="20"/>
                    </w:rPr>
                  </w:pP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44</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A474/16.3.1</w:t>
                  </w:r>
                </w:p>
              </w:tc>
              <w:tc>
                <w:tcPr>
                  <w:tcW w:w="4677"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47445 и N 47450 в части корректировки стоимости привлеченных средств физических лиц и индивидуальных предпринимателей, оцениваемых по амортизированной стоимости</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45</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A474/16.4</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47445 и N 47450 в части корректировки стоимости привлеченных средств кредитных организаций и клиентов, не являющихся кредитными организациями, оцениваемых по справедливой стоимости через прибыль или убыток</w:t>
                  </w:r>
                </w:p>
                <w:p w:rsidR="00BB02F7" w:rsidRPr="00BB2E4C" w:rsidRDefault="00BB02F7" w:rsidP="00E15D3E">
                  <w:pPr>
                    <w:spacing w:after="1" w:line="200" w:lineRule="atLeast"/>
                    <w:ind w:firstLine="283"/>
                    <w:rPr>
                      <w:rFonts w:ascii="Arial" w:hAnsi="Arial" w:cs="Arial"/>
                      <w:sz w:val="20"/>
                      <w:szCs w:val="20"/>
                    </w:rPr>
                  </w:pP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46</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A474/16.5</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47426 и N 47469 в части процентов по привлеченным средствам клиентов, не являющихся кредитными организациями, оцениваемым по амортизированной стоимости</w:t>
                  </w:r>
                </w:p>
                <w:p w:rsidR="00BB02F7" w:rsidRDefault="00BB02F7" w:rsidP="00E15D3E">
                  <w:pPr>
                    <w:spacing w:after="1" w:line="200" w:lineRule="atLeast"/>
                    <w:ind w:firstLine="283"/>
                    <w:rPr>
                      <w:rFonts w:ascii="Arial" w:hAnsi="Arial" w:cs="Arial"/>
                      <w:sz w:val="20"/>
                      <w:szCs w:val="20"/>
                    </w:rPr>
                  </w:pPr>
                </w:p>
                <w:p w:rsidR="00BB02F7" w:rsidRPr="00BB2E4C" w:rsidRDefault="00BB02F7" w:rsidP="00E15D3E">
                  <w:pPr>
                    <w:spacing w:after="1" w:line="200" w:lineRule="atLeast"/>
                    <w:ind w:firstLine="283"/>
                    <w:rPr>
                      <w:rFonts w:ascii="Arial" w:hAnsi="Arial" w:cs="Arial"/>
                      <w:sz w:val="20"/>
                      <w:szCs w:val="20"/>
                    </w:rPr>
                  </w:pP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lastRenderedPageBreak/>
                    <w:t>47</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A474/16.5.1</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47426 и N 47469 в части процентов по привлеченным средствам физических лиц и индивидуальных предпринимателей, оцениваемым по амортизированной стоимости</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48</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A474/16.6</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47426 и N 47469 в части процентов по привлеченным средствам кредитных организаций и клиентов, не являющихся кредитными организациями, оцениваемым по справедливой стоимости через прибыль или убыток</w:t>
                  </w:r>
                </w:p>
                <w:p w:rsidR="00BB02F7" w:rsidRPr="00BB2E4C" w:rsidRDefault="00BB02F7" w:rsidP="00E15D3E">
                  <w:pPr>
                    <w:spacing w:after="1" w:line="200" w:lineRule="atLeast"/>
                    <w:ind w:firstLine="283"/>
                    <w:rPr>
                      <w:rFonts w:ascii="Arial" w:hAnsi="Arial" w:cs="Arial"/>
                      <w:sz w:val="20"/>
                      <w:szCs w:val="20"/>
                    </w:rPr>
                  </w:pP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49</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A474/16.6.1</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47426 и N 47469 в части процентов по привлеченным средствам физических лиц и индивидуальных предпринимателей, оцениваемым по справедливой стоимости через прибыль или убыток</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50</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A474/16.10</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 xml:space="preserve">Разность остатков на балансовых счетах N 47426 и N 47469 в части процентов по привлеченным кредитам, депозитам и прочим средствам </w:t>
                  </w:r>
                  <w:r w:rsidRPr="00BB2E4C">
                    <w:rPr>
                      <w:rFonts w:ascii="Arial" w:hAnsi="Arial" w:cs="Arial"/>
                      <w:strike/>
                      <w:color w:val="FF0000"/>
                      <w:sz w:val="20"/>
                      <w:szCs w:val="20"/>
                    </w:rPr>
                    <w:t>Центрального банка Российской Федерации</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51</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A474/16.11</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 xml:space="preserve">Разность остатков на балансовых счетах N 47445 и N 47450 в части корректировки стоимости привлеченных средств </w:t>
                  </w:r>
                  <w:r w:rsidRPr="00BB2E4C">
                    <w:rPr>
                      <w:rFonts w:ascii="Arial" w:hAnsi="Arial" w:cs="Arial"/>
                      <w:strike/>
                      <w:color w:val="FF0000"/>
                      <w:sz w:val="20"/>
                      <w:szCs w:val="20"/>
                    </w:rPr>
                    <w:t>Центрального банка Российской Федерации</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52</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A474/16.12</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47411 и N 47468 в части процентов по привлеченным средствам физических лиц, оцениваемым по амортизированной стоимости</w:t>
                  </w:r>
                </w:p>
                <w:p w:rsidR="00BB02F7" w:rsidRDefault="00BB02F7" w:rsidP="00E15D3E">
                  <w:pPr>
                    <w:spacing w:after="1" w:line="200" w:lineRule="atLeast"/>
                    <w:ind w:firstLine="283"/>
                    <w:rPr>
                      <w:rFonts w:ascii="Arial" w:hAnsi="Arial" w:cs="Arial"/>
                      <w:sz w:val="20"/>
                      <w:szCs w:val="20"/>
                    </w:rPr>
                  </w:pPr>
                </w:p>
                <w:p w:rsidR="00BB02F7" w:rsidRDefault="00BB02F7" w:rsidP="00E15D3E">
                  <w:pPr>
                    <w:spacing w:after="1" w:line="200" w:lineRule="atLeast"/>
                    <w:ind w:firstLine="283"/>
                    <w:rPr>
                      <w:rFonts w:ascii="Arial" w:hAnsi="Arial" w:cs="Arial"/>
                      <w:sz w:val="20"/>
                      <w:szCs w:val="20"/>
                    </w:rPr>
                  </w:pPr>
                </w:p>
                <w:p w:rsidR="00BB02F7" w:rsidRDefault="00BB02F7" w:rsidP="00E15D3E">
                  <w:pPr>
                    <w:spacing w:after="1" w:line="200" w:lineRule="atLeast"/>
                    <w:ind w:firstLine="283"/>
                    <w:rPr>
                      <w:rFonts w:ascii="Arial" w:hAnsi="Arial" w:cs="Arial"/>
                      <w:sz w:val="20"/>
                      <w:szCs w:val="20"/>
                    </w:rPr>
                  </w:pPr>
                </w:p>
                <w:p w:rsidR="00BB02F7" w:rsidRDefault="00BB02F7" w:rsidP="00E15D3E">
                  <w:pPr>
                    <w:spacing w:after="1" w:line="200" w:lineRule="atLeast"/>
                    <w:ind w:firstLine="283"/>
                    <w:rPr>
                      <w:rFonts w:ascii="Arial" w:hAnsi="Arial" w:cs="Arial"/>
                      <w:sz w:val="20"/>
                      <w:szCs w:val="20"/>
                    </w:rPr>
                  </w:pPr>
                </w:p>
                <w:p w:rsidR="00BB02F7" w:rsidRDefault="00BB02F7" w:rsidP="00E15D3E">
                  <w:pPr>
                    <w:spacing w:after="1" w:line="200" w:lineRule="atLeast"/>
                    <w:ind w:firstLine="283"/>
                    <w:rPr>
                      <w:rFonts w:ascii="Arial" w:hAnsi="Arial" w:cs="Arial"/>
                      <w:sz w:val="20"/>
                      <w:szCs w:val="20"/>
                    </w:rPr>
                  </w:pPr>
                </w:p>
                <w:p w:rsidR="00BB02F7" w:rsidRDefault="00BB02F7" w:rsidP="00E15D3E">
                  <w:pPr>
                    <w:spacing w:after="1" w:line="200" w:lineRule="atLeast"/>
                    <w:ind w:firstLine="283"/>
                    <w:rPr>
                      <w:rFonts w:ascii="Arial" w:hAnsi="Arial" w:cs="Arial"/>
                      <w:sz w:val="20"/>
                      <w:szCs w:val="20"/>
                    </w:rPr>
                  </w:pPr>
                </w:p>
                <w:p w:rsidR="00BB02F7" w:rsidRDefault="00BB02F7" w:rsidP="00E15D3E">
                  <w:pPr>
                    <w:spacing w:after="1" w:line="200" w:lineRule="atLeast"/>
                    <w:ind w:firstLine="283"/>
                    <w:rPr>
                      <w:rFonts w:ascii="Arial" w:hAnsi="Arial" w:cs="Arial"/>
                      <w:sz w:val="20"/>
                      <w:szCs w:val="20"/>
                    </w:rPr>
                  </w:pPr>
                </w:p>
                <w:p w:rsidR="00BB02F7" w:rsidRDefault="00BB02F7" w:rsidP="00E15D3E">
                  <w:pPr>
                    <w:spacing w:after="1" w:line="200" w:lineRule="atLeast"/>
                    <w:ind w:firstLine="283"/>
                    <w:rPr>
                      <w:rFonts w:ascii="Arial" w:hAnsi="Arial" w:cs="Arial"/>
                      <w:sz w:val="20"/>
                      <w:szCs w:val="20"/>
                    </w:rPr>
                  </w:pPr>
                </w:p>
                <w:p w:rsidR="00BB02F7" w:rsidRDefault="00BB02F7" w:rsidP="00E15D3E">
                  <w:pPr>
                    <w:spacing w:after="1" w:line="200" w:lineRule="atLeast"/>
                    <w:ind w:firstLine="283"/>
                    <w:rPr>
                      <w:rFonts w:ascii="Arial" w:hAnsi="Arial" w:cs="Arial"/>
                      <w:sz w:val="20"/>
                      <w:szCs w:val="20"/>
                    </w:rPr>
                  </w:pPr>
                </w:p>
                <w:p w:rsidR="00BB02F7" w:rsidRDefault="00BB02F7" w:rsidP="00E15D3E">
                  <w:pPr>
                    <w:spacing w:after="1" w:line="200" w:lineRule="atLeast"/>
                    <w:ind w:firstLine="283"/>
                    <w:rPr>
                      <w:rFonts w:ascii="Arial" w:hAnsi="Arial" w:cs="Arial"/>
                      <w:sz w:val="20"/>
                      <w:szCs w:val="20"/>
                    </w:rPr>
                  </w:pPr>
                </w:p>
                <w:p w:rsidR="00BB02F7" w:rsidRPr="00BB2E4C" w:rsidRDefault="00BB02F7" w:rsidP="00E15D3E">
                  <w:pPr>
                    <w:spacing w:after="1" w:line="200" w:lineRule="atLeast"/>
                    <w:ind w:firstLine="283"/>
                    <w:rPr>
                      <w:rFonts w:ascii="Arial" w:hAnsi="Arial" w:cs="Arial"/>
                      <w:sz w:val="20"/>
                      <w:szCs w:val="20"/>
                    </w:rPr>
                  </w:pP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lastRenderedPageBreak/>
                    <w:t>53</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A474/17.1</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47411 и N 47468 в части процентов по привлеченным средствам физических лиц, оцениваемым по справедливой стоимости через прибыль или убыток</w:t>
                  </w:r>
                </w:p>
                <w:p w:rsidR="00BB02F7" w:rsidRDefault="00BB02F7" w:rsidP="00E15D3E">
                  <w:pPr>
                    <w:spacing w:after="1" w:line="200" w:lineRule="atLeast"/>
                    <w:ind w:firstLine="283"/>
                    <w:rPr>
                      <w:rFonts w:ascii="Arial" w:hAnsi="Arial" w:cs="Arial"/>
                      <w:sz w:val="20"/>
                      <w:szCs w:val="20"/>
                    </w:rPr>
                  </w:pPr>
                </w:p>
                <w:p w:rsidR="00BB02F7" w:rsidRPr="00BB2E4C" w:rsidRDefault="00BB02F7" w:rsidP="00E15D3E">
                  <w:pPr>
                    <w:spacing w:after="1" w:line="200" w:lineRule="atLeast"/>
                    <w:ind w:firstLine="283"/>
                    <w:rPr>
                      <w:rFonts w:ascii="Arial" w:hAnsi="Arial" w:cs="Arial"/>
                      <w:sz w:val="20"/>
                      <w:szCs w:val="20"/>
                    </w:rPr>
                  </w:pP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54</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A474/17.2</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47453 и N 47459 в части переоценки привлеченных средств физических лиц, оцениваемых по справедливой стоимости через прибыль или убыток</w:t>
                  </w:r>
                </w:p>
                <w:p w:rsidR="00BB02F7" w:rsidRDefault="00BB02F7" w:rsidP="00E15D3E">
                  <w:pPr>
                    <w:spacing w:after="1" w:line="200" w:lineRule="atLeast"/>
                    <w:ind w:firstLine="283"/>
                    <w:rPr>
                      <w:rFonts w:ascii="Arial" w:hAnsi="Arial" w:cs="Arial"/>
                      <w:sz w:val="20"/>
                      <w:szCs w:val="20"/>
                    </w:rPr>
                  </w:pPr>
                </w:p>
                <w:p w:rsidR="00BB02F7" w:rsidRPr="00BB2E4C" w:rsidRDefault="00BB02F7" w:rsidP="00E15D3E">
                  <w:pPr>
                    <w:spacing w:after="1" w:line="200" w:lineRule="atLeast"/>
                    <w:ind w:firstLine="283"/>
                    <w:rPr>
                      <w:rFonts w:ascii="Arial" w:hAnsi="Arial" w:cs="Arial"/>
                      <w:sz w:val="20"/>
                      <w:szCs w:val="20"/>
                    </w:rPr>
                  </w:pP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55</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A474/18.1</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47440 и N 47442 в части затрат по сделке по выпущенным кредитной организацией долговым ценным бумагам, оцениваемым по амортизированной стоимости</w:t>
                  </w:r>
                </w:p>
                <w:p w:rsidR="00BB02F7" w:rsidRPr="00BB2E4C" w:rsidRDefault="00BB02F7" w:rsidP="00E15D3E">
                  <w:pPr>
                    <w:spacing w:after="1" w:line="200" w:lineRule="atLeast"/>
                    <w:ind w:firstLine="283"/>
                    <w:rPr>
                      <w:rFonts w:ascii="Arial" w:hAnsi="Arial" w:cs="Arial"/>
                      <w:sz w:val="20"/>
                      <w:szCs w:val="20"/>
                    </w:rPr>
                  </w:pP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56</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A474/18.2</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47446 и N 47451 в части корректировки стоимости выпущенных долговых ценных бумаг, оцениваемых по справедливой стоимости через прибыль или убыток</w:t>
                  </w:r>
                </w:p>
                <w:p w:rsidR="00BB02F7" w:rsidRPr="00BB2E4C" w:rsidRDefault="00BB02F7" w:rsidP="00E15D3E">
                  <w:pPr>
                    <w:spacing w:after="1" w:line="200" w:lineRule="atLeast"/>
                    <w:ind w:firstLine="283"/>
                    <w:rPr>
                      <w:rFonts w:ascii="Arial" w:hAnsi="Arial" w:cs="Arial"/>
                      <w:sz w:val="20"/>
                      <w:szCs w:val="20"/>
                    </w:rPr>
                  </w:pP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lastRenderedPageBreak/>
                    <w:t>57</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A474/</w:t>
                  </w:r>
                  <w:r w:rsidRPr="00BB02F7">
                    <w:rPr>
                      <w:rFonts w:ascii="Arial" w:hAnsi="Arial" w:cs="Arial"/>
                      <w:sz w:val="20"/>
                      <w:szCs w:val="20"/>
                    </w:rPr>
                    <w:t>19</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47465 и N 47466 в части осуществления корректировки стоимости договора банковской гарантии</w:t>
                  </w:r>
                </w:p>
                <w:p w:rsidR="00327AEC" w:rsidRDefault="00327AEC" w:rsidP="00E15D3E">
                  <w:pPr>
                    <w:spacing w:after="1" w:line="200" w:lineRule="atLeast"/>
                    <w:ind w:firstLine="283"/>
                    <w:rPr>
                      <w:rFonts w:ascii="Arial" w:hAnsi="Arial" w:cs="Arial"/>
                      <w:sz w:val="20"/>
                      <w:szCs w:val="20"/>
                    </w:rPr>
                  </w:pPr>
                </w:p>
                <w:p w:rsidR="00327AEC" w:rsidRDefault="00327AEC" w:rsidP="00E15D3E">
                  <w:pPr>
                    <w:spacing w:after="1" w:line="200" w:lineRule="atLeast"/>
                    <w:ind w:firstLine="283"/>
                    <w:rPr>
                      <w:rFonts w:ascii="Arial" w:hAnsi="Arial" w:cs="Arial"/>
                      <w:sz w:val="20"/>
                      <w:szCs w:val="20"/>
                    </w:rPr>
                  </w:pPr>
                </w:p>
                <w:p w:rsidR="00327AEC" w:rsidRDefault="00327AEC" w:rsidP="00E15D3E">
                  <w:pPr>
                    <w:spacing w:after="1" w:line="200" w:lineRule="atLeast"/>
                    <w:ind w:firstLine="283"/>
                    <w:rPr>
                      <w:rFonts w:ascii="Arial" w:hAnsi="Arial" w:cs="Arial"/>
                      <w:sz w:val="20"/>
                      <w:szCs w:val="20"/>
                    </w:rPr>
                  </w:pPr>
                </w:p>
                <w:p w:rsidR="00327AEC" w:rsidRDefault="00327AEC" w:rsidP="00E15D3E">
                  <w:pPr>
                    <w:spacing w:after="1" w:line="200" w:lineRule="atLeast"/>
                    <w:ind w:firstLine="283"/>
                    <w:rPr>
                      <w:rFonts w:ascii="Arial" w:hAnsi="Arial" w:cs="Arial"/>
                      <w:sz w:val="20"/>
                      <w:szCs w:val="20"/>
                    </w:rPr>
                  </w:pPr>
                </w:p>
                <w:p w:rsidR="00327AEC" w:rsidRDefault="00327AEC" w:rsidP="00E15D3E">
                  <w:pPr>
                    <w:spacing w:after="1" w:line="200" w:lineRule="atLeast"/>
                    <w:ind w:firstLine="283"/>
                    <w:rPr>
                      <w:rFonts w:ascii="Arial" w:hAnsi="Arial" w:cs="Arial"/>
                      <w:sz w:val="20"/>
                      <w:szCs w:val="20"/>
                    </w:rPr>
                  </w:pPr>
                </w:p>
                <w:p w:rsidR="00327AEC" w:rsidRDefault="00327AEC" w:rsidP="00E15D3E">
                  <w:pPr>
                    <w:spacing w:after="1" w:line="200" w:lineRule="atLeast"/>
                    <w:ind w:firstLine="283"/>
                    <w:rPr>
                      <w:rFonts w:ascii="Arial" w:hAnsi="Arial" w:cs="Arial"/>
                      <w:sz w:val="20"/>
                      <w:szCs w:val="20"/>
                    </w:rPr>
                  </w:pPr>
                </w:p>
                <w:p w:rsidR="00327AEC" w:rsidRDefault="00327AEC" w:rsidP="00E15D3E">
                  <w:pPr>
                    <w:spacing w:after="1" w:line="200" w:lineRule="atLeast"/>
                    <w:ind w:firstLine="283"/>
                    <w:rPr>
                      <w:rFonts w:ascii="Arial" w:hAnsi="Arial" w:cs="Arial"/>
                      <w:sz w:val="20"/>
                      <w:szCs w:val="20"/>
                    </w:rPr>
                  </w:pPr>
                </w:p>
                <w:p w:rsidR="00327AEC" w:rsidRDefault="00327AEC" w:rsidP="00E15D3E">
                  <w:pPr>
                    <w:spacing w:after="1" w:line="200" w:lineRule="atLeast"/>
                    <w:ind w:firstLine="283"/>
                    <w:rPr>
                      <w:rFonts w:ascii="Arial" w:hAnsi="Arial" w:cs="Arial"/>
                      <w:sz w:val="20"/>
                      <w:szCs w:val="20"/>
                    </w:rPr>
                  </w:pPr>
                </w:p>
                <w:p w:rsidR="00327AEC" w:rsidRDefault="00327AEC" w:rsidP="00E15D3E">
                  <w:pPr>
                    <w:spacing w:after="1" w:line="200" w:lineRule="atLeast"/>
                    <w:ind w:firstLine="283"/>
                    <w:rPr>
                      <w:rFonts w:ascii="Arial" w:hAnsi="Arial" w:cs="Arial"/>
                      <w:sz w:val="20"/>
                      <w:szCs w:val="20"/>
                    </w:rPr>
                  </w:pPr>
                </w:p>
                <w:p w:rsidR="00327AEC" w:rsidRDefault="00327AEC" w:rsidP="00E15D3E">
                  <w:pPr>
                    <w:spacing w:after="1" w:line="200" w:lineRule="atLeast"/>
                    <w:ind w:firstLine="283"/>
                    <w:rPr>
                      <w:rFonts w:ascii="Arial" w:hAnsi="Arial" w:cs="Arial"/>
                      <w:sz w:val="20"/>
                      <w:szCs w:val="20"/>
                    </w:rPr>
                  </w:pPr>
                </w:p>
                <w:p w:rsidR="00327AEC" w:rsidRDefault="00327AEC" w:rsidP="00E15D3E">
                  <w:pPr>
                    <w:spacing w:after="1" w:line="200" w:lineRule="atLeast"/>
                    <w:ind w:firstLine="283"/>
                    <w:rPr>
                      <w:rFonts w:ascii="Arial" w:hAnsi="Arial" w:cs="Arial"/>
                      <w:sz w:val="20"/>
                      <w:szCs w:val="20"/>
                    </w:rPr>
                  </w:pPr>
                </w:p>
                <w:p w:rsidR="00327AEC" w:rsidRDefault="00327AEC" w:rsidP="00E15D3E">
                  <w:pPr>
                    <w:spacing w:after="1" w:line="200" w:lineRule="atLeast"/>
                    <w:ind w:firstLine="283"/>
                    <w:rPr>
                      <w:rFonts w:ascii="Arial" w:hAnsi="Arial" w:cs="Arial"/>
                      <w:sz w:val="20"/>
                      <w:szCs w:val="20"/>
                    </w:rPr>
                  </w:pPr>
                </w:p>
                <w:p w:rsidR="00327AEC" w:rsidRDefault="00327AEC" w:rsidP="00E15D3E">
                  <w:pPr>
                    <w:spacing w:after="1" w:line="200" w:lineRule="atLeast"/>
                    <w:ind w:firstLine="283"/>
                    <w:rPr>
                      <w:rFonts w:ascii="Arial" w:hAnsi="Arial" w:cs="Arial"/>
                      <w:sz w:val="20"/>
                      <w:szCs w:val="20"/>
                    </w:rPr>
                  </w:pPr>
                </w:p>
                <w:p w:rsidR="00327AEC" w:rsidRDefault="00327AEC" w:rsidP="00E15D3E">
                  <w:pPr>
                    <w:spacing w:after="1" w:line="200" w:lineRule="atLeast"/>
                    <w:ind w:firstLine="283"/>
                    <w:rPr>
                      <w:rFonts w:ascii="Arial" w:hAnsi="Arial" w:cs="Arial"/>
                      <w:sz w:val="20"/>
                      <w:szCs w:val="20"/>
                    </w:rPr>
                  </w:pPr>
                </w:p>
                <w:p w:rsidR="00327AEC" w:rsidRDefault="00327AEC" w:rsidP="00E15D3E">
                  <w:pPr>
                    <w:spacing w:after="1" w:line="200" w:lineRule="atLeast"/>
                    <w:ind w:firstLine="283"/>
                    <w:rPr>
                      <w:rFonts w:ascii="Arial" w:hAnsi="Arial" w:cs="Arial"/>
                      <w:sz w:val="20"/>
                      <w:szCs w:val="20"/>
                    </w:rPr>
                  </w:pPr>
                </w:p>
                <w:p w:rsidR="00327AEC" w:rsidRDefault="00327AEC" w:rsidP="00E15D3E">
                  <w:pPr>
                    <w:spacing w:after="1" w:line="200" w:lineRule="atLeast"/>
                    <w:ind w:firstLine="283"/>
                    <w:rPr>
                      <w:rFonts w:ascii="Arial" w:hAnsi="Arial" w:cs="Arial"/>
                      <w:sz w:val="20"/>
                      <w:szCs w:val="20"/>
                    </w:rPr>
                  </w:pPr>
                </w:p>
                <w:p w:rsidR="00327AEC" w:rsidRDefault="00327AEC" w:rsidP="00E15D3E">
                  <w:pPr>
                    <w:spacing w:after="1" w:line="200" w:lineRule="atLeast"/>
                    <w:ind w:firstLine="283"/>
                    <w:rPr>
                      <w:rFonts w:ascii="Arial" w:hAnsi="Arial" w:cs="Arial"/>
                      <w:sz w:val="20"/>
                      <w:szCs w:val="20"/>
                    </w:rPr>
                  </w:pPr>
                </w:p>
                <w:p w:rsidR="00327AEC" w:rsidRDefault="00327AEC" w:rsidP="00E15D3E">
                  <w:pPr>
                    <w:spacing w:after="1" w:line="200" w:lineRule="atLeast"/>
                    <w:ind w:firstLine="283"/>
                    <w:rPr>
                      <w:rFonts w:ascii="Arial" w:hAnsi="Arial" w:cs="Arial"/>
                      <w:sz w:val="20"/>
                      <w:szCs w:val="20"/>
                    </w:rPr>
                  </w:pPr>
                </w:p>
                <w:p w:rsidR="00327AEC" w:rsidRDefault="00327AEC" w:rsidP="00E15D3E">
                  <w:pPr>
                    <w:spacing w:after="1" w:line="200" w:lineRule="atLeast"/>
                    <w:ind w:firstLine="283"/>
                    <w:rPr>
                      <w:rFonts w:ascii="Arial" w:hAnsi="Arial" w:cs="Arial"/>
                      <w:sz w:val="20"/>
                      <w:szCs w:val="20"/>
                    </w:rPr>
                  </w:pPr>
                </w:p>
                <w:p w:rsidR="00327AEC" w:rsidRDefault="00327AEC" w:rsidP="00E15D3E">
                  <w:pPr>
                    <w:spacing w:after="1" w:line="200" w:lineRule="atLeast"/>
                    <w:ind w:firstLine="283"/>
                    <w:rPr>
                      <w:rFonts w:ascii="Arial" w:hAnsi="Arial" w:cs="Arial"/>
                      <w:sz w:val="20"/>
                      <w:szCs w:val="20"/>
                    </w:rPr>
                  </w:pPr>
                </w:p>
                <w:p w:rsidR="00327AEC" w:rsidRDefault="00327AEC" w:rsidP="00E15D3E">
                  <w:pPr>
                    <w:spacing w:after="1" w:line="200" w:lineRule="atLeast"/>
                    <w:ind w:firstLine="283"/>
                    <w:rPr>
                      <w:rFonts w:ascii="Arial" w:hAnsi="Arial" w:cs="Arial"/>
                      <w:sz w:val="20"/>
                      <w:szCs w:val="20"/>
                    </w:rPr>
                  </w:pPr>
                </w:p>
                <w:p w:rsidR="00327AEC" w:rsidRDefault="00327AEC" w:rsidP="00E15D3E">
                  <w:pPr>
                    <w:spacing w:after="1" w:line="200" w:lineRule="atLeast"/>
                    <w:ind w:firstLine="283"/>
                    <w:rPr>
                      <w:rFonts w:ascii="Arial" w:hAnsi="Arial" w:cs="Arial"/>
                      <w:sz w:val="20"/>
                      <w:szCs w:val="20"/>
                    </w:rPr>
                  </w:pPr>
                </w:p>
                <w:p w:rsidR="00327AEC" w:rsidRDefault="00327AEC" w:rsidP="00E15D3E">
                  <w:pPr>
                    <w:spacing w:after="1" w:line="200" w:lineRule="atLeast"/>
                    <w:ind w:firstLine="283"/>
                    <w:rPr>
                      <w:rFonts w:ascii="Arial" w:hAnsi="Arial" w:cs="Arial"/>
                      <w:sz w:val="20"/>
                      <w:szCs w:val="20"/>
                    </w:rPr>
                  </w:pPr>
                </w:p>
                <w:p w:rsidR="00327AEC" w:rsidRDefault="00327AEC" w:rsidP="00E15D3E">
                  <w:pPr>
                    <w:spacing w:after="1" w:line="200" w:lineRule="atLeast"/>
                    <w:ind w:firstLine="283"/>
                    <w:rPr>
                      <w:rFonts w:ascii="Arial" w:hAnsi="Arial" w:cs="Arial"/>
                      <w:sz w:val="20"/>
                      <w:szCs w:val="20"/>
                    </w:rPr>
                  </w:pPr>
                </w:p>
                <w:p w:rsidR="00327AEC" w:rsidRDefault="00327AEC" w:rsidP="00E15D3E">
                  <w:pPr>
                    <w:spacing w:after="1" w:line="200" w:lineRule="atLeast"/>
                    <w:ind w:firstLine="283"/>
                    <w:rPr>
                      <w:rFonts w:ascii="Arial" w:hAnsi="Arial" w:cs="Arial"/>
                      <w:sz w:val="20"/>
                      <w:szCs w:val="20"/>
                    </w:rPr>
                  </w:pPr>
                </w:p>
                <w:p w:rsidR="00327AEC" w:rsidRPr="00BB2E4C" w:rsidRDefault="00327AEC" w:rsidP="00E15D3E">
                  <w:pPr>
                    <w:spacing w:after="1" w:line="200" w:lineRule="atLeast"/>
                    <w:ind w:firstLine="283"/>
                    <w:rPr>
                      <w:rFonts w:ascii="Arial" w:hAnsi="Arial" w:cs="Arial"/>
                      <w:sz w:val="20"/>
                      <w:szCs w:val="20"/>
                    </w:rPr>
                  </w:pP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327AEC">
                    <w:rPr>
                      <w:rFonts w:ascii="Arial" w:hAnsi="Arial" w:cs="Arial"/>
                      <w:strike/>
                      <w:color w:val="FF0000"/>
                      <w:sz w:val="20"/>
                      <w:szCs w:val="20"/>
                    </w:rPr>
                    <w:t>58</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A/9.2</w:t>
                  </w:r>
                </w:p>
              </w:tc>
              <w:tc>
                <w:tcPr>
                  <w:tcW w:w="4677"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 xml:space="preserve">Балансовые счета </w:t>
                  </w:r>
                  <w:r w:rsidRPr="00327AEC">
                    <w:rPr>
                      <w:rFonts w:ascii="Arial" w:hAnsi="Arial" w:cs="Arial"/>
                      <w:sz w:val="20"/>
                      <w:szCs w:val="20"/>
                    </w:rPr>
                    <w:t xml:space="preserve">NN </w:t>
                  </w:r>
                  <w:r w:rsidRPr="00BB2E4C">
                    <w:rPr>
                      <w:rFonts w:ascii="Arial" w:hAnsi="Arial" w:cs="Arial"/>
                      <w:strike/>
                      <w:color w:val="FF0000"/>
                      <w:sz w:val="20"/>
                      <w:szCs w:val="20"/>
                    </w:rPr>
                    <w:t>20321,</w:t>
                  </w:r>
                  <w:r w:rsidRPr="00BB2E4C">
                    <w:rPr>
                      <w:rFonts w:ascii="Arial" w:hAnsi="Arial" w:cs="Arial"/>
                      <w:sz w:val="20"/>
                      <w:szCs w:val="20"/>
                    </w:rPr>
                    <w:t xml:space="preserve"> 30607, 32403, 45818, 47425, 60324 в части резервов на возможные потери по прочим активам, включая просроченные, сформированных в соответствии с Положением Банка России N 611-П</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lastRenderedPageBreak/>
                    <w:t>59</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A/9.3</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 xml:space="preserve">Корректировка резервов на возможные потери по прочим активам, включая просроченные, отраженных на балансовых счетах </w:t>
                  </w:r>
                  <w:r w:rsidRPr="00327AEC">
                    <w:rPr>
                      <w:rFonts w:ascii="Arial" w:hAnsi="Arial" w:cs="Arial"/>
                      <w:sz w:val="20"/>
                      <w:szCs w:val="20"/>
                    </w:rPr>
                    <w:t xml:space="preserve">NN </w:t>
                  </w:r>
                  <w:r w:rsidRPr="00BB2E4C">
                    <w:rPr>
                      <w:rFonts w:ascii="Arial" w:hAnsi="Arial" w:cs="Arial"/>
                      <w:strike/>
                      <w:color w:val="FF0000"/>
                      <w:sz w:val="20"/>
                      <w:szCs w:val="20"/>
                    </w:rPr>
                    <w:t>20321,</w:t>
                  </w:r>
                  <w:r w:rsidRPr="00BB2E4C">
                    <w:rPr>
                      <w:rFonts w:ascii="Arial" w:hAnsi="Arial" w:cs="Arial"/>
                      <w:sz w:val="20"/>
                      <w:szCs w:val="20"/>
                    </w:rPr>
                    <w:t xml:space="preserve"> 30607, 32403, 45818, 47425, 60324, до суммы оценочного резерва под ожидаемые кредитные убытки</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60</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A/12</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30601 в части средств клиентов - кредитных организаций по брокерским операциям с финансовыми и другими активами.</w:t>
                  </w:r>
                </w:p>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47418 в части средств, списанных с корреспондентских счетов клиентов - кредитных организаций, но не проведенных по корреспондентскому счету кредитной организации из-за недостаточности средств</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61</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A/13.1</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Балансовые счета N 408 и N 421 в части остатков на лицевых счетах по учету денежных средств физических лиц и индивидуальных предпринимателей, подлежащих отражению в отчетности по форме 0409345 "Данные о ежедневных остатках подлежащих страхованию денежных средств, размещенных во вклады" (далее - отчетность по форме 0409345)</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62</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A/13.2</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 xml:space="preserve">Балансовые счета </w:t>
                  </w:r>
                  <w:r w:rsidRPr="00327AEC">
                    <w:rPr>
                      <w:rFonts w:ascii="Arial" w:hAnsi="Arial" w:cs="Arial"/>
                      <w:sz w:val="20"/>
                      <w:szCs w:val="20"/>
                    </w:rPr>
                    <w:t>NN</w:t>
                  </w:r>
                  <w:r w:rsidRPr="00BB2E4C">
                    <w:rPr>
                      <w:rFonts w:ascii="Arial" w:hAnsi="Arial" w:cs="Arial"/>
                      <w:sz w:val="20"/>
                      <w:szCs w:val="20"/>
                    </w:rPr>
                    <w:t xml:space="preserve"> 522, 52404, 52405 в части остатков на лицевых счетах по учету сберегательных сертификатов, подлежащих отражению в отчетности по форме 0409345</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63</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A/13.2.1</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Балансовые счета N 522 и N 524 в части остатков на лицевых счетах по учету сберегательных сертификатов, оцениваемых по справедливой стоимости через прибыль или убыток, подлежащих отражению в отчетности по форме 0409345</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lastRenderedPageBreak/>
                    <w:t>64</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A/13.2.2</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Балансовые счета N 522 и N 524 в части остатков на лицевых счетах по учету сберегательных сертификатов, оцениваемых по амортизированной стоимости, подлежащих отражению в отчетности по форме 0409345</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65</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A/13.3</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 xml:space="preserve">Балансовые счета </w:t>
                  </w:r>
                  <w:r w:rsidRPr="00327AEC">
                    <w:rPr>
                      <w:rFonts w:ascii="Arial" w:hAnsi="Arial" w:cs="Arial"/>
                      <w:sz w:val="20"/>
                      <w:szCs w:val="20"/>
                    </w:rPr>
                    <w:t>NN</w:t>
                  </w:r>
                  <w:r w:rsidRPr="00BB2E4C">
                    <w:rPr>
                      <w:rFonts w:ascii="Arial" w:hAnsi="Arial" w:cs="Arial"/>
                      <w:sz w:val="20"/>
                      <w:szCs w:val="20"/>
                    </w:rPr>
                    <w:t xml:space="preserve"> 32401, 32402, 458 (кроме </w:t>
                  </w:r>
                  <w:r w:rsidRPr="00327AEC">
                    <w:rPr>
                      <w:rFonts w:ascii="Arial" w:hAnsi="Arial" w:cs="Arial"/>
                      <w:sz w:val="20"/>
                      <w:szCs w:val="20"/>
                    </w:rPr>
                    <w:t>NN</w:t>
                  </w:r>
                  <w:r w:rsidRPr="00BB2E4C">
                    <w:rPr>
                      <w:rFonts w:ascii="Arial" w:hAnsi="Arial" w:cs="Arial"/>
                      <w:sz w:val="20"/>
                      <w:szCs w:val="20"/>
                    </w:rPr>
                    <w:t xml:space="preserve"> 45818, 45820, 45821) в части требований по прочим доходам, включая комиссии за расчетно-кассовое обслуживание счетов клиентов, не уплаченных в установленный срок</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66</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A/16.7</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 xml:space="preserve">Балансовые счета </w:t>
                  </w:r>
                  <w:r w:rsidRPr="00327AEC">
                    <w:rPr>
                      <w:rFonts w:ascii="Arial" w:hAnsi="Arial" w:cs="Arial"/>
                      <w:sz w:val="20"/>
                      <w:szCs w:val="20"/>
                    </w:rPr>
                    <w:t>NN</w:t>
                  </w:r>
                  <w:r w:rsidRPr="00BB2E4C">
                    <w:rPr>
                      <w:rFonts w:ascii="Arial" w:hAnsi="Arial" w:cs="Arial"/>
                      <w:sz w:val="20"/>
                      <w:szCs w:val="20"/>
                    </w:rPr>
                    <w:t xml:space="preserve"> 313 - 318 в части привлеченных средств кредитных организаций, оцениваемых по справедливой стоимости через прибыль или убыток</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67</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A/16.8</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 xml:space="preserve">Балансовые счета </w:t>
                  </w:r>
                  <w:r w:rsidRPr="00327AEC">
                    <w:rPr>
                      <w:rFonts w:ascii="Arial" w:hAnsi="Arial" w:cs="Arial"/>
                      <w:sz w:val="20"/>
                      <w:szCs w:val="20"/>
                    </w:rPr>
                    <w:t>NN</w:t>
                  </w:r>
                  <w:r w:rsidRPr="00BB2E4C">
                    <w:rPr>
                      <w:rFonts w:ascii="Arial" w:hAnsi="Arial" w:cs="Arial"/>
                      <w:sz w:val="20"/>
                      <w:szCs w:val="20"/>
                    </w:rPr>
                    <w:t xml:space="preserve"> 408, 410 - 423, 425 - 440, 47401, 47418, 476 в части привлеченных средств клиентов, не являющихся кредитными организациями, оцениваемых по справедливой стоимости через прибыль или убыток</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68</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A/16.8.1</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 xml:space="preserve">Балансовые счета </w:t>
                  </w:r>
                  <w:r w:rsidRPr="00327AEC">
                    <w:rPr>
                      <w:rFonts w:ascii="Arial" w:hAnsi="Arial" w:cs="Arial"/>
                      <w:sz w:val="20"/>
                      <w:szCs w:val="20"/>
                    </w:rPr>
                    <w:t>NN</w:t>
                  </w:r>
                  <w:r w:rsidRPr="00BB2E4C">
                    <w:rPr>
                      <w:rFonts w:ascii="Arial" w:hAnsi="Arial" w:cs="Arial"/>
                      <w:sz w:val="20"/>
                      <w:szCs w:val="20"/>
                    </w:rPr>
                    <w:t xml:space="preserve"> 408, 421, 423, 426, 47603, 47605, 47608 - 47611 в части остатков на лицевых счетах по учету денежных средств физических лиц и индивидуальных предпринимателей, оцениваемых по справедливой стоимости через прибыль или убыток, подлежащих отражению в отчетности по форме 0409345</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69</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A/18.4</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Балансовые счета NN 520 - 524 в части выпущенных долговых ценных бумаг, оцениваемых по амортизированной стоимости</w:t>
                  </w:r>
                </w:p>
              </w:tc>
            </w:tr>
            <w:tr w:rsidR="00BB2E4C" w:rsidRPr="00BB2E4C" w:rsidTr="00BB2E4C">
              <w:tc>
                <w:tcPr>
                  <w:tcW w:w="900"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trike/>
                      <w:color w:val="FF0000"/>
                      <w:sz w:val="20"/>
                      <w:szCs w:val="20"/>
                    </w:rPr>
                    <w:t>70</w:t>
                  </w:r>
                </w:p>
              </w:tc>
              <w:tc>
                <w:tcPr>
                  <w:tcW w:w="1821" w:type="dxa"/>
                  <w:tcBorders>
                    <w:top w:val="single" w:sz="4" w:space="0" w:color="auto"/>
                    <w:left w:val="single" w:sz="4" w:space="0" w:color="auto"/>
                    <w:bottom w:val="single" w:sz="4" w:space="0" w:color="auto"/>
                    <w:right w:val="single" w:sz="4" w:space="0" w:color="auto"/>
                  </w:tcBorders>
                </w:tcPr>
                <w:p w:rsidR="00BB2E4C" w:rsidRPr="00BB2E4C" w:rsidRDefault="00BB2E4C" w:rsidP="00E15D3E">
                  <w:pPr>
                    <w:spacing w:after="1" w:line="200" w:lineRule="atLeast"/>
                    <w:rPr>
                      <w:rFonts w:ascii="Arial" w:hAnsi="Arial" w:cs="Arial"/>
                      <w:sz w:val="20"/>
                      <w:szCs w:val="20"/>
                    </w:rPr>
                  </w:pPr>
                  <w:r w:rsidRPr="00BB2E4C">
                    <w:rPr>
                      <w:rFonts w:ascii="Arial" w:hAnsi="Arial" w:cs="Arial"/>
                      <w:sz w:val="20"/>
                      <w:szCs w:val="20"/>
                    </w:rPr>
                    <w:t>A/18.5</w:t>
                  </w:r>
                </w:p>
              </w:tc>
              <w:tc>
                <w:tcPr>
                  <w:tcW w:w="4677" w:type="dxa"/>
                  <w:tcBorders>
                    <w:top w:val="single" w:sz="4" w:space="0" w:color="auto"/>
                    <w:left w:val="single" w:sz="4" w:space="0" w:color="auto"/>
                    <w:bottom w:val="single" w:sz="4" w:space="0" w:color="auto"/>
                    <w:right w:val="single" w:sz="4" w:space="0" w:color="auto"/>
                  </w:tcBorders>
                  <w:vAlign w:val="bottom"/>
                </w:tcPr>
                <w:p w:rsidR="00BB2E4C" w:rsidRPr="00BB2E4C" w:rsidRDefault="00BB2E4C" w:rsidP="00E15D3E">
                  <w:pPr>
                    <w:spacing w:after="1" w:line="200" w:lineRule="atLeast"/>
                    <w:ind w:firstLine="283"/>
                    <w:rPr>
                      <w:rFonts w:ascii="Arial" w:hAnsi="Arial" w:cs="Arial"/>
                      <w:sz w:val="20"/>
                      <w:szCs w:val="20"/>
                    </w:rPr>
                  </w:pPr>
                  <w:r w:rsidRPr="00BB2E4C">
                    <w:rPr>
                      <w:rFonts w:ascii="Arial" w:hAnsi="Arial" w:cs="Arial"/>
                      <w:sz w:val="20"/>
                      <w:szCs w:val="20"/>
                    </w:rPr>
                    <w:t xml:space="preserve">Балансовый счет N 52501 в части обязательств по процентам и купонам по </w:t>
                  </w:r>
                  <w:r w:rsidRPr="00BB2E4C">
                    <w:rPr>
                      <w:rFonts w:ascii="Arial" w:hAnsi="Arial" w:cs="Arial"/>
                      <w:sz w:val="20"/>
                      <w:szCs w:val="20"/>
                    </w:rPr>
                    <w:lastRenderedPageBreak/>
                    <w:t>выпущенным ценным бумагам, оцениваемым по амортизированной стоимости</w:t>
                  </w:r>
                </w:p>
              </w:tc>
            </w:tr>
          </w:tbl>
          <w:p w:rsidR="00465172" w:rsidRPr="00BB2E4C" w:rsidRDefault="00465172" w:rsidP="00E15D3E">
            <w:pPr>
              <w:spacing w:after="1" w:line="200" w:lineRule="atLeast"/>
              <w:jc w:val="both"/>
              <w:rPr>
                <w:rFonts w:ascii="Arial" w:hAnsi="Arial" w:cs="Arial"/>
                <w:sz w:val="20"/>
                <w:szCs w:val="20"/>
              </w:rPr>
            </w:pPr>
          </w:p>
        </w:tc>
        <w:tc>
          <w:tcPr>
            <w:tcW w:w="7597" w:type="dxa"/>
          </w:tcPr>
          <w:p w:rsidR="00465172" w:rsidRPr="00BB2E4C" w:rsidRDefault="00465172" w:rsidP="00E15D3E">
            <w:pPr>
              <w:spacing w:after="1" w:line="200" w:lineRule="atLeast"/>
              <w:jc w:val="both"/>
              <w:rPr>
                <w:rFonts w:ascii="Arial" w:hAnsi="Arial" w:cs="Arial"/>
                <w:sz w:val="20"/>
                <w:szCs w:val="20"/>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
              <w:gridCol w:w="1820"/>
              <w:gridCol w:w="4677"/>
            </w:tblGrid>
            <w:tr w:rsidR="00465172" w:rsidRPr="00BB2E4C" w:rsidTr="00BB2E4C">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pStyle w:val="ConsPlusNormal"/>
                    <w:spacing w:after="1" w:line="200" w:lineRule="atLeast"/>
                    <w:jc w:val="center"/>
                    <w:rPr>
                      <w:sz w:val="20"/>
                    </w:rPr>
                  </w:pPr>
                  <w:r w:rsidRPr="00BB2E4C">
                    <w:rPr>
                      <w:sz w:val="20"/>
                    </w:rPr>
                    <w:t>Номер строки</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pStyle w:val="ConsPlusNormal"/>
                    <w:spacing w:after="1" w:line="200" w:lineRule="atLeast"/>
                    <w:jc w:val="center"/>
                    <w:rPr>
                      <w:sz w:val="20"/>
                    </w:rPr>
                  </w:pPr>
                  <w:r w:rsidRPr="00BB2E4C">
                    <w:rPr>
                      <w:sz w:val="20"/>
                    </w:rPr>
                    <w:t>Код обозначения расшифровки</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pStyle w:val="ConsPlusNormal"/>
                    <w:spacing w:after="1" w:line="200" w:lineRule="atLeast"/>
                    <w:jc w:val="center"/>
                    <w:rPr>
                      <w:sz w:val="20"/>
                    </w:rPr>
                  </w:pPr>
                  <w:r w:rsidRPr="00BB2E4C">
                    <w:rPr>
                      <w:sz w:val="20"/>
                    </w:rPr>
                    <w:t>Определение расшифровки</w:t>
                  </w:r>
                </w:p>
              </w:tc>
            </w:tr>
            <w:tr w:rsidR="00465172" w:rsidRPr="00BB2E4C" w:rsidTr="00BB2E4C">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pStyle w:val="ConsPlusNormal"/>
                    <w:spacing w:after="1" w:line="200" w:lineRule="atLeast"/>
                    <w:jc w:val="center"/>
                    <w:rPr>
                      <w:sz w:val="20"/>
                    </w:rPr>
                  </w:pPr>
                  <w:r w:rsidRPr="00BB2E4C">
                    <w:rPr>
                      <w:sz w:val="20"/>
                    </w:rPr>
                    <w:t>1</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pStyle w:val="ConsPlusNormal"/>
                    <w:spacing w:after="1" w:line="200" w:lineRule="atLeast"/>
                    <w:jc w:val="center"/>
                    <w:rPr>
                      <w:sz w:val="20"/>
                    </w:rPr>
                  </w:pPr>
                  <w:r w:rsidRPr="00BB2E4C">
                    <w:rPr>
                      <w:sz w:val="20"/>
                    </w:rPr>
                    <w:t>2</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pStyle w:val="ConsPlusNormal"/>
                    <w:spacing w:after="1" w:line="200" w:lineRule="atLeast"/>
                    <w:jc w:val="center"/>
                    <w:rPr>
                      <w:sz w:val="20"/>
                    </w:rPr>
                  </w:pPr>
                  <w:r w:rsidRPr="00BB2E4C">
                    <w:rPr>
                      <w:sz w:val="20"/>
                    </w:rPr>
                    <w:t>3</w:t>
                  </w:r>
                </w:p>
              </w:tc>
            </w:tr>
            <w:tr w:rsidR="00465172" w:rsidRPr="00BB2E4C" w:rsidTr="00BB2E4C">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pStyle w:val="ConsPlusNormal"/>
                    <w:spacing w:after="1" w:line="200" w:lineRule="atLeast"/>
                    <w:rPr>
                      <w:sz w:val="20"/>
                    </w:rPr>
                  </w:pPr>
                  <w:r w:rsidRPr="00BB2E4C">
                    <w:rPr>
                      <w:sz w:val="20"/>
                    </w:rPr>
                    <w:t>1</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pStyle w:val="ConsPlusNormal"/>
                    <w:spacing w:after="1" w:line="200" w:lineRule="atLeast"/>
                    <w:rPr>
                      <w:sz w:val="20"/>
                    </w:rPr>
                  </w:pPr>
                  <w:r w:rsidRPr="00BB2E4C">
                    <w:rPr>
                      <w:sz w:val="20"/>
                    </w:rPr>
                    <w:t>A102/16</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pStyle w:val="ConsPlusNormal"/>
                    <w:spacing w:after="1" w:line="200" w:lineRule="atLeast"/>
                    <w:rPr>
                      <w:sz w:val="20"/>
                    </w:rPr>
                  </w:pPr>
                  <w:r w:rsidRPr="00BB2E4C">
                    <w:rPr>
                      <w:sz w:val="20"/>
                    </w:rPr>
                    <w:t>Балансовый счет N 102 в части незарегистрированного уставного капитала кредитной организации</w:t>
                  </w:r>
                </w:p>
              </w:tc>
            </w:tr>
            <w:tr w:rsidR="00465172" w:rsidRPr="00BB2E4C" w:rsidTr="00BB2E4C">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pStyle w:val="ConsPlusNormal"/>
                    <w:spacing w:after="1" w:line="200" w:lineRule="atLeast"/>
                    <w:rPr>
                      <w:sz w:val="20"/>
                    </w:rPr>
                  </w:pPr>
                  <w:r w:rsidRPr="00BB2E4C">
                    <w:rPr>
                      <w:sz w:val="20"/>
                    </w:rPr>
                    <w:t>2</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pStyle w:val="ConsPlusNormal"/>
                    <w:spacing w:after="1" w:line="200" w:lineRule="atLeast"/>
                    <w:rPr>
                      <w:sz w:val="20"/>
                    </w:rPr>
                  </w:pPr>
                  <w:r w:rsidRPr="00BB2E4C">
                    <w:rPr>
                      <w:sz w:val="20"/>
                    </w:rPr>
                    <w:t>A10609/28</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pStyle w:val="ConsPlusNormal"/>
                    <w:spacing w:after="1" w:line="200" w:lineRule="atLeast"/>
                    <w:rPr>
                      <w:sz w:val="20"/>
                    </w:rPr>
                  </w:pPr>
                  <w:r w:rsidRPr="00BB2E4C">
                    <w:rPr>
                      <w:sz w:val="20"/>
                    </w:rPr>
                    <w:t>Балансовый счет N 10609 в части отложенного налогового актива по переоценке основных средств и нематериальных активов</w:t>
                  </w:r>
                </w:p>
              </w:tc>
            </w:tr>
            <w:tr w:rsidR="00465172" w:rsidRPr="00BB2E4C" w:rsidTr="00BB2E4C">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pStyle w:val="ConsPlusNormal"/>
                    <w:spacing w:after="1" w:line="200" w:lineRule="atLeast"/>
                    <w:rPr>
                      <w:sz w:val="20"/>
                    </w:rPr>
                  </w:pPr>
                  <w:r w:rsidRPr="00BB2E4C">
                    <w:rPr>
                      <w:sz w:val="20"/>
                    </w:rPr>
                    <w:t>3</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pStyle w:val="ConsPlusNormal"/>
                    <w:spacing w:after="1" w:line="200" w:lineRule="atLeast"/>
                    <w:rPr>
                      <w:sz w:val="20"/>
                    </w:rPr>
                  </w:pPr>
                  <w:r w:rsidRPr="00BB2E4C">
                    <w:rPr>
                      <w:sz w:val="20"/>
                    </w:rPr>
                    <w:t>A10610/28</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pStyle w:val="ConsPlusNormal"/>
                    <w:spacing w:after="1" w:line="200" w:lineRule="atLeast"/>
                    <w:rPr>
                      <w:sz w:val="20"/>
                    </w:rPr>
                  </w:pPr>
                  <w:r w:rsidRPr="00BB2E4C">
                    <w:rPr>
                      <w:sz w:val="20"/>
                    </w:rPr>
                    <w:t>Балансовый счет N 10610 в части отложенного налогового обязательства по переоценке основных средств и нематериальных активов</w:t>
                  </w:r>
                </w:p>
                <w:p w:rsidR="00BB2E4C" w:rsidRPr="00BB2E4C" w:rsidRDefault="00BB2E4C" w:rsidP="00E15D3E">
                  <w:pPr>
                    <w:pStyle w:val="ConsPlusNormal"/>
                    <w:spacing w:after="1" w:line="200" w:lineRule="atLeast"/>
                    <w:rPr>
                      <w:sz w:val="20"/>
                    </w:rPr>
                  </w:pPr>
                </w:p>
              </w:tc>
            </w:tr>
            <w:tr w:rsidR="00465172" w:rsidRPr="00BB2E4C" w:rsidTr="00BB2E4C">
              <w:tc>
                <w:tcPr>
                  <w:tcW w:w="901" w:type="dxa"/>
                  <w:tcBorders>
                    <w:top w:val="single" w:sz="4" w:space="0" w:color="auto"/>
                    <w:left w:val="single" w:sz="4" w:space="0" w:color="auto"/>
                    <w:bottom w:val="single" w:sz="4" w:space="0" w:color="auto"/>
                    <w:right w:val="single" w:sz="4" w:space="0" w:color="auto"/>
                  </w:tcBorders>
                </w:tcPr>
                <w:p w:rsidR="00465172" w:rsidRPr="00E25F53" w:rsidRDefault="00465172" w:rsidP="00E15D3E">
                  <w:pPr>
                    <w:spacing w:after="1" w:line="200" w:lineRule="atLeast"/>
                    <w:rPr>
                      <w:rFonts w:ascii="Arial" w:hAnsi="Arial" w:cs="Arial"/>
                      <w:sz w:val="20"/>
                      <w:szCs w:val="20"/>
                      <w:shd w:val="clear" w:color="auto" w:fill="C0C0C0"/>
                    </w:rPr>
                  </w:pPr>
                  <w:r w:rsidRPr="00E25F53">
                    <w:rPr>
                      <w:rFonts w:ascii="Arial" w:hAnsi="Arial" w:cs="Arial"/>
                      <w:sz w:val="20"/>
                      <w:szCs w:val="20"/>
                      <w:shd w:val="clear" w:color="auto" w:fill="C0C0C0"/>
                    </w:rPr>
                    <w:t>4</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E25F53">
                    <w:rPr>
                      <w:rFonts w:ascii="Arial" w:hAnsi="Arial" w:cs="Arial"/>
                      <w:sz w:val="20"/>
                      <w:szCs w:val="20"/>
                    </w:rPr>
                    <w:t>A30126/</w:t>
                  </w:r>
                  <w:r w:rsidRPr="00BB2E4C">
                    <w:rPr>
                      <w:rFonts w:ascii="Arial" w:hAnsi="Arial" w:cs="Arial"/>
                      <w:sz w:val="20"/>
                      <w:szCs w:val="20"/>
                    </w:rPr>
                    <w:t>3.1</w:t>
                  </w:r>
                </w:p>
              </w:tc>
              <w:tc>
                <w:tcPr>
                  <w:tcW w:w="4677" w:type="dxa"/>
                  <w:vMerge w:val="restart"/>
                  <w:tcBorders>
                    <w:top w:val="single" w:sz="4" w:space="0" w:color="auto"/>
                    <w:left w:val="single" w:sz="4" w:space="0" w:color="auto"/>
                    <w:bottom w:val="single" w:sz="4" w:space="0" w:color="auto"/>
                    <w:right w:val="single" w:sz="4" w:space="0" w:color="auto"/>
                  </w:tcBorders>
                </w:tcPr>
                <w:p w:rsidR="00465172"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Балансовые счета </w:t>
                  </w:r>
                  <w:r w:rsidRPr="00E25F53">
                    <w:rPr>
                      <w:rFonts w:ascii="Arial" w:hAnsi="Arial" w:cs="Arial"/>
                      <w:sz w:val="20"/>
                      <w:szCs w:val="20"/>
                    </w:rPr>
                    <w:t xml:space="preserve">N </w:t>
                  </w:r>
                  <w:proofErr w:type="spellStart"/>
                  <w:r w:rsidRPr="00E25F53">
                    <w:rPr>
                      <w:rFonts w:ascii="Arial" w:hAnsi="Arial" w:cs="Arial"/>
                      <w:sz w:val="20"/>
                      <w:szCs w:val="20"/>
                    </w:rPr>
                    <w:t>N</w:t>
                  </w:r>
                  <w:proofErr w:type="spellEnd"/>
                  <w:r w:rsidRPr="00BB2E4C">
                    <w:rPr>
                      <w:rFonts w:ascii="Arial" w:hAnsi="Arial" w:cs="Arial"/>
                      <w:sz w:val="20"/>
                      <w:szCs w:val="20"/>
                    </w:rPr>
                    <w:t xml:space="preserve"> 30126, 30226 в части сформированных в соответствии с Положением Банка России </w:t>
                  </w:r>
                  <w:r w:rsidRPr="00E25F53">
                    <w:rPr>
                      <w:rFonts w:ascii="Arial" w:hAnsi="Arial" w:cs="Arial"/>
                      <w:sz w:val="20"/>
                      <w:szCs w:val="20"/>
                      <w:shd w:val="clear" w:color="auto" w:fill="C0C0C0"/>
                    </w:rPr>
                    <w:t xml:space="preserve">N 611-П </w:t>
                  </w:r>
                  <w:r w:rsidRPr="00BB2E4C">
                    <w:rPr>
                      <w:rFonts w:ascii="Arial" w:hAnsi="Arial" w:cs="Arial"/>
                      <w:sz w:val="20"/>
                      <w:szCs w:val="20"/>
                      <w:shd w:val="clear" w:color="auto" w:fill="C0C0C0"/>
                    </w:rPr>
                    <w:t>&lt;1&gt;</w:t>
                  </w:r>
                  <w:r w:rsidRPr="00BB2E4C">
                    <w:rPr>
                      <w:rFonts w:ascii="Arial" w:hAnsi="Arial" w:cs="Arial"/>
                      <w:sz w:val="20"/>
                      <w:szCs w:val="20"/>
                    </w:rPr>
                    <w:t xml:space="preserve"> резервов на возможные потери по остаткам средств на </w:t>
                  </w:r>
                  <w:r w:rsidRPr="00BB2E4C">
                    <w:rPr>
                      <w:rFonts w:ascii="Arial" w:hAnsi="Arial" w:cs="Arial"/>
                      <w:sz w:val="20"/>
                      <w:szCs w:val="20"/>
                    </w:rPr>
                    <w:lastRenderedPageBreak/>
                    <w:t>корреспондентских счетах "НОСТРО" и на иных счетах, используемых для межбанковских расчетов</w:t>
                  </w:r>
                </w:p>
                <w:p w:rsidR="00E25F53" w:rsidRDefault="00E25F53" w:rsidP="00E15D3E">
                  <w:pPr>
                    <w:spacing w:after="1" w:line="200" w:lineRule="atLeast"/>
                    <w:rPr>
                      <w:rFonts w:ascii="Arial" w:hAnsi="Arial" w:cs="Arial"/>
                      <w:sz w:val="20"/>
                      <w:szCs w:val="20"/>
                    </w:rPr>
                  </w:pPr>
                </w:p>
                <w:p w:rsidR="00E25F53" w:rsidRDefault="00E25F53" w:rsidP="00E15D3E">
                  <w:pPr>
                    <w:spacing w:after="1" w:line="200" w:lineRule="atLeast"/>
                    <w:rPr>
                      <w:rFonts w:ascii="Arial" w:hAnsi="Arial" w:cs="Arial"/>
                      <w:sz w:val="20"/>
                      <w:szCs w:val="20"/>
                    </w:rPr>
                  </w:pPr>
                </w:p>
                <w:p w:rsidR="00E25F53" w:rsidRDefault="00E25F53" w:rsidP="00E15D3E">
                  <w:pPr>
                    <w:spacing w:after="1" w:line="200" w:lineRule="atLeast"/>
                    <w:rPr>
                      <w:rFonts w:ascii="Arial" w:hAnsi="Arial" w:cs="Arial"/>
                      <w:sz w:val="20"/>
                      <w:szCs w:val="20"/>
                    </w:rPr>
                  </w:pPr>
                </w:p>
                <w:p w:rsidR="00E25F53" w:rsidRDefault="00E25F53" w:rsidP="00E15D3E">
                  <w:pPr>
                    <w:spacing w:after="1" w:line="200" w:lineRule="atLeast"/>
                    <w:rPr>
                      <w:rFonts w:ascii="Arial" w:hAnsi="Arial" w:cs="Arial"/>
                      <w:sz w:val="20"/>
                      <w:szCs w:val="20"/>
                    </w:rPr>
                  </w:pPr>
                </w:p>
                <w:p w:rsidR="00E25F53" w:rsidRDefault="00E25F53" w:rsidP="00E15D3E">
                  <w:pPr>
                    <w:spacing w:after="1" w:line="200" w:lineRule="atLeast"/>
                    <w:rPr>
                      <w:rFonts w:ascii="Arial" w:hAnsi="Arial" w:cs="Arial"/>
                      <w:sz w:val="20"/>
                      <w:szCs w:val="20"/>
                    </w:rPr>
                  </w:pPr>
                </w:p>
                <w:p w:rsidR="000857BE" w:rsidRDefault="000857BE" w:rsidP="00E15D3E">
                  <w:pPr>
                    <w:spacing w:after="1" w:line="200" w:lineRule="atLeast"/>
                    <w:rPr>
                      <w:rFonts w:ascii="Arial" w:hAnsi="Arial" w:cs="Arial"/>
                      <w:sz w:val="20"/>
                      <w:szCs w:val="20"/>
                    </w:rPr>
                  </w:pPr>
                </w:p>
                <w:p w:rsidR="00E25F53" w:rsidRDefault="00E25F53" w:rsidP="00E15D3E">
                  <w:pPr>
                    <w:spacing w:after="1" w:line="200" w:lineRule="atLeast"/>
                    <w:rPr>
                      <w:rFonts w:ascii="Arial" w:hAnsi="Arial" w:cs="Arial"/>
                      <w:sz w:val="20"/>
                      <w:szCs w:val="20"/>
                    </w:rPr>
                  </w:pPr>
                </w:p>
                <w:p w:rsidR="00E25F53" w:rsidRDefault="00E25F53" w:rsidP="00E15D3E">
                  <w:pPr>
                    <w:spacing w:after="1" w:line="200" w:lineRule="atLeast"/>
                    <w:rPr>
                      <w:rFonts w:ascii="Arial" w:hAnsi="Arial" w:cs="Arial"/>
                      <w:sz w:val="20"/>
                      <w:szCs w:val="20"/>
                    </w:rPr>
                  </w:pPr>
                </w:p>
                <w:p w:rsidR="00E25F53" w:rsidRDefault="00E25F53" w:rsidP="00E15D3E">
                  <w:pPr>
                    <w:spacing w:after="1" w:line="200" w:lineRule="atLeast"/>
                    <w:rPr>
                      <w:rFonts w:ascii="Arial" w:hAnsi="Arial" w:cs="Arial"/>
                      <w:sz w:val="20"/>
                      <w:szCs w:val="20"/>
                    </w:rPr>
                  </w:pPr>
                </w:p>
                <w:p w:rsidR="000857BE" w:rsidRPr="00BB2E4C" w:rsidRDefault="000857BE" w:rsidP="00E15D3E">
                  <w:pPr>
                    <w:spacing w:after="1" w:line="200" w:lineRule="atLeast"/>
                    <w:rPr>
                      <w:rFonts w:ascii="Arial" w:hAnsi="Arial" w:cs="Arial"/>
                      <w:sz w:val="20"/>
                      <w:szCs w:val="20"/>
                    </w:rPr>
                  </w:pPr>
                </w:p>
              </w:tc>
            </w:tr>
            <w:tr w:rsidR="00465172" w:rsidRPr="00BB2E4C" w:rsidTr="00BB2E4C">
              <w:tc>
                <w:tcPr>
                  <w:tcW w:w="901" w:type="dxa"/>
                  <w:tcBorders>
                    <w:top w:val="single" w:sz="4" w:space="0" w:color="auto"/>
                    <w:left w:val="single" w:sz="4" w:space="0" w:color="auto"/>
                    <w:bottom w:val="single" w:sz="4" w:space="0" w:color="auto"/>
                    <w:right w:val="single" w:sz="4" w:space="0" w:color="auto"/>
                  </w:tcBorders>
                </w:tcPr>
                <w:p w:rsidR="00465172" w:rsidRPr="00E25F53" w:rsidRDefault="00465172" w:rsidP="00E15D3E">
                  <w:pPr>
                    <w:spacing w:after="1" w:line="200" w:lineRule="atLeast"/>
                    <w:rPr>
                      <w:rFonts w:ascii="Arial" w:hAnsi="Arial" w:cs="Arial"/>
                      <w:sz w:val="20"/>
                      <w:szCs w:val="20"/>
                      <w:shd w:val="clear" w:color="auto" w:fill="C0C0C0"/>
                    </w:rPr>
                  </w:pPr>
                  <w:r w:rsidRPr="00E25F53">
                    <w:rPr>
                      <w:rFonts w:ascii="Arial" w:hAnsi="Arial" w:cs="Arial"/>
                      <w:sz w:val="20"/>
                      <w:szCs w:val="20"/>
                      <w:shd w:val="clear" w:color="auto" w:fill="C0C0C0"/>
                    </w:rPr>
                    <w:t>5</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A30226/3.1</w:t>
                  </w:r>
                </w:p>
              </w:tc>
              <w:tc>
                <w:tcPr>
                  <w:tcW w:w="4677" w:type="dxa"/>
                  <w:vMerge/>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p>
              </w:tc>
            </w:tr>
            <w:tr w:rsidR="00465172" w:rsidRPr="00BB2E4C" w:rsidTr="00BB2E4C">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6</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A30215/2</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Балансовый счет N 30215 в части денежных средств участников платежной системы, внесенных в гарантийный фонд платежной системы, в случае если центральным платежным клиринговым контрагентом выступает Банк России</w:t>
                  </w:r>
                </w:p>
              </w:tc>
            </w:tr>
          </w:tbl>
          <w:p w:rsidR="00465172" w:rsidRPr="00BB2E4C" w:rsidRDefault="00465172" w:rsidP="00E15D3E">
            <w:pPr>
              <w:spacing w:after="1" w:line="200" w:lineRule="atLeast"/>
              <w:ind w:firstLine="539"/>
              <w:jc w:val="both"/>
              <w:rPr>
                <w:rFonts w:ascii="Arial" w:hAnsi="Arial" w:cs="Arial"/>
                <w:sz w:val="20"/>
                <w:szCs w:val="20"/>
              </w:rPr>
            </w:pPr>
          </w:p>
          <w:p w:rsidR="00465172" w:rsidRPr="00BB2E4C" w:rsidRDefault="00465172" w:rsidP="00E15D3E">
            <w:pPr>
              <w:spacing w:after="1" w:line="200" w:lineRule="atLeast"/>
              <w:ind w:firstLine="539"/>
              <w:jc w:val="both"/>
              <w:rPr>
                <w:rFonts w:ascii="Arial" w:hAnsi="Arial" w:cs="Arial"/>
                <w:sz w:val="20"/>
                <w:szCs w:val="20"/>
              </w:rPr>
            </w:pPr>
            <w:r w:rsidRPr="00BB2E4C">
              <w:rPr>
                <w:rFonts w:ascii="Arial" w:hAnsi="Arial" w:cs="Arial"/>
                <w:sz w:val="20"/>
                <w:szCs w:val="20"/>
                <w:shd w:val="clear" w:color="auto" w:fill="C0C0C0"/>
              </w:rPr>
              <w:t>--------------------------------</w:t>
            </w:r>
          </w:p>
          <w:p w:rsidR="00465172" w:rsidRPr="00BB2E4C" w:rsidRDefault="00465172" w:rsidP="00E15D3E">
            <w:pPr>
              <w:spacing w:after="1" w:line="200" w:lineRule="atLeast"/>
              <w:ind w:firstLine="539"/>
              <w:jc w:val="both"/>
              <w:rPr>
                <w:rFonts w:ascii="Arial" w:hAnsi="Arial" w:cs="Arial"/>
                <w:sz w:val="20"/>
                <w:szCs w:val="20"/>
              </w:rPr>
            </w:pPr>
            <w:r w:rsidRPr="00BB2E4C">
              <w:rPr>
                <w:rFonts w:ascii="Arial" w:hAnsi="Arial" w:cs="Arial"/>
                <w:sz w:val="20"/>
                <w:szCs w:val="20"/>
                <w:shd w:val="clear" w:color="auto" w:fill="C0C0C0"/>
              </w:rPr>
              <w:t>&lt;1&gt; Положение Банка России</w:t>
            </w:r>
            <w:r w:rsidRPr="00E25F53">
              <w:rPr>
                <w:rFonts w:ascii="Arial" w:hAnsi="Arial" w:cs="Arial"/>
                <w:sz w:val="20"/>
                <w:szCs w:val="20"/>
              </w:rPr>
              <w:t xml:space="preserve"> от 23 октября 2017 года N 611-П "О порядке формирования кредитными организациями резервов на возможные потери" </w:t>
            </w:r>
            <w:r w:rsidRPr="00BB2E4C">
              <w:rPr>
                <w:rFonts w:ascii="Arial" w:hAnsi="Arial" w:cs="Arial"/>
                <w:sz w:val="20"/>
                <w:szCs w:val="20"/>
                <w:shd w:val="clear" w:color="auto" w:fill="C0C0C0"/>
              </w:rPr>
              <w:t>(зарегистрировано Минюстом России</w:t>
            </w:r>
            <w:r w:rsidRPr="00E25F53">
              <w:rPr>
                <w:rFonts w:ascii="Arial" w:hAnsi="Arial" w:cs="Arial"/>
                <w:sz w:val="20"/>
                <w:szCs w:val="20"/>
              </w:rPr>
              <w:t xml:space="preserve"> 15 марта 2018 года</w:t>
            </w:r>
            <w:r w:rsidRPr="00BB2E4C">
              <w:rPr>
                <w:rFonts w:ascii="Arial" w:hAnsi="Arial" w:cs="Arial"/>
                <w:sz w:val="20"/>
                <w:szCs w:val="20"/>
                <w:shd w:val="clear" w:color="auto" w:fill="C0C0C0"/>
              </w:rPr>
              <w:t>, регистрационный</w:t>
            </w:r>
            <w:r w:rsidRPr="00E25F53">
              <w:rPr>
                <w:rFonts w:ascii="Arial" w:hAnsi="Arial" w:cs="Arial"/>
                <w:sz w:val="20"/>
                <w:szCs w:val="20"/>
              </w:rPr>
              <w:t xml:space="preserve"> N 50381</w:t>
            </w:r>
            <w:r w:rsidRPr="00BB2E4C">
              <w:rPr>
                <w:rFonts w:ascii="Arial" w:hAnsi="Arial" w:cs="Arial"/>
                <w:sz w:val="20"/>
                <w:szCs w:val="20"/>
                <w:shd w:val="clear" w:color="auto" w:fill="C0C0C0"/>
              </w:rPr>
              <w:t>) с изменениями</w:t>
            </w:r>
            <w:r w:rsidRPr="00E25F53">
              <w:rPr>
                <w:rFonts w:ascii="Arial" w:hAnsi="Arial" w:cs="Arial"/>
                <w:sz w:val="20"/>
                <w:szCs w:val="20"/>
              </w:rPr>
              <w:t xml:space="preserve">, </w:t>
            </w:r>
            <w:r w:rsidRPr="00BB2E4C">
              <w:rPr>
                <w:rFonts w:ascii="Arial" w:hAnsi="Arial" w:cs="Arial"/>
                <w:sz w:val="20"/>
                <w:szCs w:val="20"/>
                <w:shd w:val="clear" w:color="auto" w:fill="C0C0C0"/>
              </w:rPr>
              <w:t>внесенными Указаниями Банка России от 27 ноября 2018 года N 4988-У (зарегистрировано Минюстом России</w:t>
            </w:r>
            <w:r w:rsidRPr="00E25F53">
              <w:rPr>
                <w:rFonts w:ascii="Arial" w:hAnsi="Arial" w:cs="Arial"/>
                <w:sz w:val="20"/>
                <w:szCs w:val="20"/>
              </w:rPr>
              <w:t xml:space="preserve"> 19 декабря 2018 года</w:t>
            </w:r>
            <w:r w:rsidRPr="00BB2E4C">
              <w:rPr>
                <w:rFonts w:ascii="Arial" w:hAnsi="Arial" w:cs="Arial"/>
                <w:sz w:val="20"/>
                <w:szCs w:val="20"/>
                <w:shd w:val="clear" w:color="auto" w:fill="C0C0C0"/>
              </w:rPr>
              <w:t>, регистрационный</w:t>
            </w:r>
            <w:r w:rsidRPr="00E25F53">
              <w:rPr>
                <w:rFonts w:ascii="Arial" w:hAnsi="Arial" w:cs="Arial"/>
                <w:sz w:val="20"/>
                <w:szCs w:val="20"/>
              </w:rPr>
              <w:t xml:space="preserve"> N 53054</w:t>
            </w:r>
            <w:r w:rsidRPr="00BB2E4C">
              <w:rPr>
                <w:rFonts w:ascii="Arial" w:hAnsi="Arial" w:cs="Arial"/>
                <w:sz w:val="20"/>
                <w:szCs w:val="20"/>
                <w:shd w:val="clear" w:color="auto" w:fill="C0C0C0"/>
              </w:rPr>
              <w:t>), от 18 июля 2019 года N 5212-У (зарегистрировано Минюстом России</w:t>
            </w:r>
            <w:r w:rsidRPr="00E25F53">
              <w:rPr>
                <w:rFonts w:ascii="Arial" w:hAnsi="Arial" w:cs="Arial"/>
                <w:sz w:val="20"/>
                <w:szCs w:val="20"/>
              </w:rPr>
              <w:t xml:space="preserve"> 12 сентября 2019 года</w:t>
            </w:r>
            <w:r w:rsidRPr="00BB2E4C">
              <w:rPr>
                <w:rFonts w:ascii="Arial" w:hAnsi="Arial" w:cs="Arial"/>
                <w:sz w:val="20"/>
                <w:szCs w:val="20"/>
                <w:shd w:val="clear" w:color="auto" w:fill="C0C0C0"/>
              </w:rPr>
              <w:t>, регистрационный</w:t>
            </w:r>
            <w:r w:rsidRPr="00E25F53">
              <w:rPr>
                <w:rFonts w:ascii="Arial" w:hAnsi="Arial" w:cs="Arial"/>
                <w:sz w:val="20"/>
                <w:szCs w:val="20"/>
              </w:rPr>
              <w:t xml:space="preserve"> N 55911</w:t>
            </w:r>
            <w:r w:rsidRPr="00BB2E4C">
              <w:rPr>
                <w:rFonts w:ascii="Arial" w:hAnsi="Arial" w:cs="Arial"/>
                <w:sz w:val="20"/>
                <w:szCs w:val="20"/>
                <w:shd w:val="clear" w:color="auto" w:fill="C0C0C0"/>
              </w:rPr>
              <w:t>)</w:t>
            </w:r>
            <w:r w:rsidRPr="00E25F53">
              <w:rPr>
                <w:rFonts w:ascii="Arial" w:hAnsi="Arial" w:cs="Arial"/>
                <w:sz w:val="20"/>
                <w:szCs w:val="20"/>
              </w:rPr>
              <w:t xml:space="preserve">, </w:t>
            </w:r>
            <w:r w:rsidRPr="00BB2E4C">
              <w:rPr>
                <w:rFonts w:ascii="Arial" w:hAnsi="Arial" w:cs="Arial"/>
                <w:sz w:val="20"/>
                <w:szCs w:val="20"/>
                <w:shd w:val="clear" w:color="auto" w:fill="C0C0C0"/>
              </w:rPr>
              <w:t>от 27 февраля 2020 года N 5404-У (зарегистрировано Минюстом России</w:t>
            </w:r>
            <w:r w:rsidRPr="00E25F53">
              <w:rPr>
                <w:rFonts w:ascii="Arial" w:hAnsi="Arial" w:cs="Arial"/>
                <w:sz w:val="20"/>
                <w:szCs w:val="20"/>
              </w:rPr>
              <w:t xml:space="preserve"> 31 марта 2020 года</w:t>
            </w:r>
            <w:r w:rsidRPr="00BB2E4C">
              <w:rPr>
                <w:rFonts w:ascii="Arial" w:hAnsi="Arial" w:cs="Arial"/>
                <w:sz w:val="20"/>
                <w:szCs w:val="20"/>
                <w:shd w:val="clear" w:color="auto" w:fill="C0C0C0"/>
              </w:rPr>
              <w:t>, регистрационный</w:t>
            </w:r>
            <w:r w:rsidRPr="00E25F53">
              <w:rPr>
                <w:rFonts w:ascii="Arial" w:hAnsi="Arial" w:cs="Arial"/>
                <w:sz w:val="20"/>
                <w:szCs w:val="20"/>
              </w:rPr>
              <w:t xml:space="preserve"> N 57915</w:t>
            </w:r>
            <w:r w:rsidRPr="00BB2E4C">
              <w:rPr>
                <w:rFonts w:ascii="Arial" w:hAnsi="Arial" w:cs="Arial"/>
                <w:sz w:val="20"/>
                <w:szCs w:val="20"/>
                <w:shd w:val="clear" w:color="auto" w:fill="C0C0C0"/>
              </w:rPr>
              <w:t>)</w:t>
            </w:r>
            <w:r w:rsidRPr="00E25F53">
              <w:rPr>
                <w:rFonts w:ascii="Arial" w:hAnsi="Arial" w:cs="Arial"/>
                <w:sz w:val="20"/>
                <w:szCs w:val="20"/>
              </w:rPr>
              <w:t xml:space="preserve">, </w:t>
            </w:r>
            <w:r w:rsidRPr="00BB2E4C">
              <w:rPr>
                <w:rFonts w:ascii="Arial" w:hAnsi="Arial" w:cs="Arial"/>
                <w:sz w:val="20"/>
                <w:szCs w:val="20"/>
                <w:shd w:val="clear" w:color="auto" w:fill="C0C0C0"/>
              </w:rPr>
              <w:t>от 22 апреля 2020 года N 5449-У (зарегистрировано Минюстом России</w:t>
            </w:r>
            <w:r w:rsidRPr="00E25F53">
              <w:rPr>
                <w:rFonts w:ascii="Arial" w:hAnsi="Arial" w:cs="Arial"/>
                <w:sz w:val="20"/>
                <w:szCs w:val="20"/>
              </w:rPr>
              <w:t xml:space="preserve"> 28 мая 2020 года</w:t>
            </w:r>
            <w:r w:rsidRPr="00BB2E4C">
              <w:rPr>
                <w:rFonts w:ascii="Arial" w:hAnsi="Arial" w:cs="Arial"/>
                <w:sz w:val="20"/>
                <w:szCs w:val="20"/>
                <w:shd w:val="clear" w:color="auto" w:fill="C0C0C0"/>
              </w:rPr>
              <w:t>, регистрационный</w:t>
            </w:r>
            <w:r w:rsidRPr="00E25F53">
              <w:rPr>
                <w:rFonts w:ascii="Arial" w:hAnsi="Arial" w:cs="Arial"/>
                <w:sz w:val="20"/>
                <w:szCs w:val="20"/>
              </w:rPr>
              <w:t xml:space="preserve"> N 58498</w:t>
            </w:r>
            <w:r w:rsidRPr="00BB2E4C">
              <w:rPr>
                <w:rFonts w:ascii="Arial" w:hAnsi="Arial" w:cs="Arial"/>
                <w:sz w:val="20"/>
                <w:szCs w:val="20"/>
                <w:shd w:val="clear" w:color="auto" w:fill="C0C0C0"/>
              </w:rPr>
              <w:t>) (далее - Положение Банка России N 611-П).</w:t>
            </w:r>
          </w:p>
          <w:p w:rsidR="00465172" w:rsidRPr="00BB2E4C" w:rsidRDefault="00465172" w:rsidP="00E15D3E">
            <w:pPr>
              <w:spacing w:after="1" w:line="200" w:lineRule="atLeast"/>
              <w:jc w:val="both"/>
              <w:rPr>
                <w:rFonts w:ascii="Arial" w:hAnsi="Arial" w:cs="Arial"/>
                <w:sz w:val="20"/>
                <w:szCs w:val="20"/>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
              <w:gridCol w:w="1820"/>
              <w:gridCol w:w="4677"/>
            </w:tblGrid>
            <w:tr w:rsidR="00465172" w:rsidRPr="00BB2E4C" w:rsidTr="00E25F53">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7</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A40109/5.1</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Балансовый счет N 40109 в части задолженности клиентов по средствам федерального бюджета, выделенным на возвратной основе по отдельным </w:t>
                  </w:r>
                  <w:r w:rsidRPr="00BB2E4C">
                    <w:rPr>
                      <w:rFonts w:ascii="Arial" w:hAnsi="Arial" w:cs="Arial"/>
                      <w:sz w:val="20"/>
                      <w:szCs w:val="20"/>
                    </w:rPr>
                    <w:lastRenderedPageBreak/>
                    <w:t xml:space="preserve">государственным программам, при отсутствии в соглашении (договоре), заключенном между кредитной организацией и Министерством финансов Российской Федерации и (или) </w:t>
                  </w:r>
                  <w:r w:rsidRPr="00BB2E4C">
                    <w:rPr>
                      <w:rFonts w:ascii="Arial" w:hAnsi="Arial" w:cs="Arial"/>
                      <w:sz w:val="20"/>
                      <w:szCs w:val="20"/>
                      <w:shd w:val="clear" w:color="auto" w:fill="C0C0C0"/>
                    </w:rPr>
                    <w:t>другим</w:t>
                  </w:r>
                  <w:r w:rsidRPr="00BB2E4C">
                    <w:rPr>
                      <w:rFonts w:ascii="Arial" w:hAnsi="Arial" w:cs="Arial"/>
                      <w:sz w:val="20"/>
                      <w:szCs w:val="20"/>
                    </w:rPr>
                    <w:t xml:space="preserve"> федеральным органом исполнительной власти, условия о том, что кредитная организация выполняет исключительно агентские функции или функции комиссионера</w:t>
                  </w:r>
                  <w:r w:rsidRPr="00BB2E4C">
                    <w:rPr>
                      <w:rFonts w:ascii="Arial" w:hAnsi="Arial" w:cs="Arial"/>
                      <w:sz w:val="20"/>
                      <w:szCs w:val="20"/>
                      <w:shd w:val="clear" w:color="auto" w:fill="C0C0C0"/>
                    </w:rPr>
                    <w:t>,</w:t>
                  </w:r>
                  <w:r w:rsidRPr="00E25F53">
                    <w:rPr>
                      <w:rFonts w:ascii="Arial" w:hAnsi="Arial" w:cs="Arial"/>
                      <w:sz w:val="20"/>
                      <w:szCs w:val="20"/>
                    </w:rPr>
                    <w:t xml:space="preserve"> и </w:t>
                  </w:r>
                  <w:r w:rsidRPr="00BB2E4C">
                    <w:rPr>
                      <w:rFonts w:ascii="Arial" w:hAnsi="Arial" w:cs="Arial"/>
                      <w:sz w:val="20"/>
                      <w:szCs w:val="20"/>
                    </w:rPr>
                    <w:t>начисленных процентных доходов по ней</w:t>
                  </w:r>
                </w:p>
              </w:tc>
            </w:tr>
            <w:tr w:rsidR="00465172" w:rsidRPr="00BB2E4C" w:rsidTr="00E25F53">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lastRenderedPageBreak/>
                    <w:t>8</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A47427/3</w:t>
                  </w:r>
                </w:p>
              </w:tc>
              <w:tc>
                <w:tcPr>
                  <w:tcW w:w="4677" w:type="dxa"/>
                  <w:tcBorders>
                    <w:top w:val="single" w:sz="4" w:space="0" w:color="auto"/>
                    <w:left w:val="single" w:sz="4" w:space="0" w:color="auto"/>
                    <w:bottom w:val="single" w:sz="4" w:space="0" w:color="auto"/>
                    <w:right w:val="single" w:sz="4" w:space="0" w:color="auto"/>
                  </w:tcBorders>
                </w:tcPr>
                <w:p w:rsidR="00465172" w:rsidRDefault="00465172" w:rsidP="00E15D3E">
                  <w:pPr>
                    <w:spacing w:after="1" w:line="200" w:lineRule="atLeast"/>
                    <w:rPr>
                      <w:rFonts w:ascii="Arial" w:hAnsi="Arial" w:cs="Arial"/>
                      <w:sz w:val="20"/>
                      <w:szCs w:val="20"/>
                    </w:rPr>
                  </w:pPr>
                  <w:r w:rsidRPr="00BB2E4C">
                    <w:rPr>
                      <w:rFonts w:ascii="Arial" w:hAnsi="Arial" w:cs="Arial"/>
                      <w:sz w:val="20"/>
                      <w:szCs w:val="20"/>
                    </w:rPr>
                    <w:t>Балансовый счет N 47427 в части начисленных процентных доходов по корреспондентским счетам "НОСТРО" и иным счетам, используемым для межбанковских расчетов (за вычетом резервов на возможные потери)</w:t>
                  </w:r>
                </w:p>
                <w:p w:rsidR="00E25F53" w:rsidRPr="00BB2E4C" w:rsidRDefault="00E25F53" w:rsidP="00E15D3E">
                  <w:pPr>
                    <w:spacing w:after="1" w:line="200" w:lineRule="atLeast"/>
                    <w:rPr>
                      <w:rFonts w:ascii="Arial" w:hAnsi="Arial" w:cs="Arial"/>
                      <w:sz w:val="20"/>
                      <w:szCs w:val="20"/>
                    </w:rPr>
                  </w:pPr>
                </w:p>
              </w:tc>
            </w:tr>
            <w:tr w:rsidR="00465172" w:rsidRPr="00BB2E4C" w:rsidTr="00E25F53">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9</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A50505/4</w:t>
                  </w:r>
                </w:p>
              </w:tc>
              <w:tc>
                <w:tcPr>
                  <w:tcW w:w="4677" w:type="dxa"/>
                  <w:vMerge w:val="restart"/>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50505 в части долговых ценных бумаг, не погашенных в срок, оцениваемых по справедливой стоимости через прибыль или убыток.</w:t>
                  </w:r>
                </w:p>
                <w:p w:rsidR="00465172" w:rsidRPr="00BB2E4C" w:rsidRDefault="00465172"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50505 в части долговых ценных бумаг, не погашенных в срок, оцениваемых по справедливой стоимости через прочий совокупный доход.</w:t>
                  </w:r>
                </w:p>
                <w:p w:rsidR="00465172" w:rsidRPr="00BB2E4C" w:rsidRDefault="00465172"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50507 в части резервов на возможные потери, сформированных под долговые ценные бумаги, не погашенные в срок, оцениваемые по справедливой стоимости через прибыль или убыток</w:t>
                  </w:r>
                </w:p>
              </w:tc>
            </w:tr>
            <w:tr w:rsidR="00465172" w:rsidRPr="00BB2E4C" w:rsidTr="00E25F53">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10</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A50505/6.1</w:t>
                  </w:r>
                </w:p>
              </w:tc>
              <w:tc>
                <w:tcPr>
                  <w:tcW w:w="4677" w:type="dxa"/>
                  <w:vMerge/>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p>
              </w:tc>
            </w:tr>
            <w:tr w:rsidR="00465172" w:rsidRPr="00BB2E4C" w:rsidTr="00E25F53">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11</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A50507/4</w:t>
                  </w:r>
                </w:p>
              </w:tc>
              <w:tc>
                <w:tcPr>
                  <w:tcW w:w="4677" w:type="dxa"/>
                  <w:vMerge/>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p>
              </w:tc>
            </w:tr>
            <w:tr w:rsidR="00465172" w:rsidRPr="00BB2E4C" w:rsidTr="00E25F53">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12</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A50507/6.2</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Балансовый счет N 50507 в части резервов на возможные потери, сформированных под долговые ценные бумаги, не погашенные в срок, оцениваемые по справедливой стоимости через прочий совокупный доход</w:t>
                  </w:r>
                </w:p>
              </w:tc>
            </w:tr>
            <w:tr w:rsidR="00465172" w:rsidRPr="00BB2E4C" w:rsidTr="00E25F53">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13</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A505/4</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Разность остатков на балансовых счетах N 50508 и N 50509 в части корректировки </w:t>
                  </w:r>
                  <w:r w:rsidRPr="00BB2E4C">
                    <w:rPr>
                      <w:rFonts w:ascii="Arial" w:hAnsi="Arial" w:cs="Arial"/>
                      <w:sz w:val="20"/>
                      <w:szCs w:val="20"/>
                    </w:rPr>
                    <w:lastRenderedPageBreak/>
                    <w:t>резервов на возможные потери, отраженных на балансовом счете N 50507, до суммы оценочного резерва под ожидаемые кредитные убытки по долговым ценным бумагам, не погашенным в срок, оцениваемым по справедливой стоимости через прибыль или убыток</w:t>
                  </w:r>
                </w:p>
              </w:tc>
            </w:tr>
            <w:tr w:rsidR="00465172" w:rsidRPr="00BB2E4C" w:rsidTr="00E25F53">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lastRenderedPageBreak/>
                    <w:t>14</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A505/6.2</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Разность остатков на балансовых счетах N 50508 и N 50509 в части корректировки резервов на возможные потери, отраженных на балансовом счете N 50507, до суммы оценочного резерва под ожидаемые кредитные убытки по долговым ценным бумагам, не погашенным в срок, оцениваемым по справедливой стоимости через прочий совокупный доход</w:t>
                  </w:r>
                </w:p>
              </w:tc>
            </w:tr>
            <w:tr w:rsidR="00465172" w:rsidRPr="00BB2E4C" w:rsidTr="00E25F53">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15</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A50427/22</w:t>
                  </w:r>
                </w:p>
              </w:tc>
              <w:tc>
                <w:tcPr>
                  <w:tcW w:w="4677" w:type="dxa"/>
                  <w:tcBorders>
                    <w:top w:val="single" w:sz="4" w:space="0" w:color="auto"/>
                    <w:left w:val="single" w:sz="4" w:space="0" w:color="auto"/>
                    <w:bottom w:val="single" w:sz="4" w:space="0" w:color="auto"/>
                    <w:right w:val="single" w:sz="4" w:space="0" w:color="auto"/>
                  </w:tcBorders>
                </w:tcPr>
                <w:p w:rsidR="00465172" w:rsidRDefault="00465172" w:rsidP="00E15D3E">
                  <w:pPr>
                    <w:spacing w:after="1" w:line="200" w:lineRule="atLeast"/>
                    <w:rPr>
                      <w:rFonts w:ascii="Arial" w:hAnsi="Arial" w:cs="Arial"/>
                      <w:sz w:val="20"/>
                      <w:szCs w:val="20"/>
                      <w:shd w:val="clear" w:color="auto" w:fill="C0C0C0"/>
                    </w:rPr>
                  </w:pPr>
                  <w:r w:rsidRPr="00BB2E4C">
                    <w:rPr>
                      <w:rFonts w:ascii="Arial" w:hAnsi="Arial" w:cs="Arial"/>
                      <w:sz w:val="20"/>
                      <w:szCs w:val="20"/>
                    </w:rPr>
                    <w:t xml:space="preserve">Балансовый счет N 50427 в части резервов на возможные потери под операции кредитных организаций с резидентами офшорных зон, сформированных в соответствии с Указанием Банка России </w:t>
                  </w:r>
                  <w:r w:rsidRPr="00E25F53">
                    <w:rPr>
                      <w:rFonts w:ascii="Arial" w:hAnsi="Arial" w:cs="Arial"/>
                      <w:sz w:val="20"/>
                      <w:szCs w:val="20"/>
                      <w:shd w:val="clear" w:color="auto" w:fill="C0C0C0"/>
                    </w:rPr>
                    <w:t xml:space="preserve">N 1584-У </w:t>
                  </w:r>
                  <w:r w:rsidRPr="00BB2E4C">
                    <w:rPr>
                      <w:rFonts w:ascii="Arial" w:hAnsi="Arial" w:cs="Arial"/>
                      <w:sz w:val="20"/>
                      <w:szCs w:val="20"/>
                      <w:shd w:val="clear" w:color="auto" w:fill="C0C0C0"/>
                    </w:rPr>
                    <w:t>&lt;1&gt;</w:t>
                  </w:r>
                </w:p>
                <w:p w:rsidR="00E25F53" w:rsidRDefault="00E25F53" w:rsidP="00E15D3E">
                  <w:pPr>
                    <w:spacing w:after="1" w:line="200" w:lineRule="atLeast"/>
                    <w:rPr>
                      <w:rFonts w:ascii="Arial" w:hAnsi="Arial" w:cs="Arial"/>
                      <w:sz w:val="20"/>
                      <w:szCs w:val="20"/>
                      <w:shd w:val="clear" w:color="auto" w:fill="C0C0C0"/>
                    </w:rPr>
                  </w:pPr>
                </w:p>
                <w:p w:rsidR="00E25F53" w:rsidRDefault="00E25F53" w:rsidP="00E15D3E">
                  <w:pPr>
                    <w:spacing w:after="1" w:line="200" w:lineRule="atLeast"/>
                    <w:rPr>
                      <w:rFonts w:ascii="Arial" w:hAnsi="Arial" w:cs="Arial"/>
                      <w:sz w:val="20"/>
                      <w:szCs w:val="20"/>
                      <w:shd w:val="clear" w:color="auto" w:fill="C0C0C0"/>
                    </w:rPr>
                  </w:pPr>
                </w:p>
                <w:p w:rsidR="00E25F53" w:rsidRDefault="00E25F53" w:rsidP="00E15D3E">
                  <w:pPr>
                    <w:spacing w:after="1" w:line="200" w:lineRule="atLeast"/>
                    <w:rPr>
                      <w:rFonts w:ascii="Arial" w:hAnsi="Arial" w:cs="Arial"/>
                      <w:sz w:val="20"/>
                      <w:szCs w:val="20"/>
                      <w:shd w:val="clear" w:color="auto" w:fill="C0C0C0"/>
                    </w:rPr>
                  </w:pPr>
                </w:p>
                <w:p w:rsidR="00E25F53" w:rsidRDefault="00E25F53" w:rsidP="00E15D3E">
                  <w:pPr>
                    <w:spacing w:after="1" w:line="200" w:lineRule="atLeast"/>
                    <w:rPr>
                      <w:rFonts w:ascii="Arial" w:hAnsi="Arial" w:cs="Arial"/>
                      <w:sz w:val="20"/>
                      <w:szCs w:val="20"/>
                      <w:shd w:val="clear" w:color="auto" w:fill="C0C0C0"/>
                    </w:rPr>
                  </w:pPr>
                </w:p>
                <w:p w:rsidR="00E25F53" w:rsidRDefault="00E25F53" w:rsidP="00E15D3E">
                  <w:pPr>
                    <w:spacing w:after="1" w:line="200" w:lineRule="atLeast"/>
                    <w:rPr>
                      <w:rFonts w:ascii="Arial" w:hAnsi="Arial" w:cs="Arial"/>
                      <w:sz w:val="20"/>
                      <w:szCs w:val="20"/>
                      <w:shd w:val="clear" w:color="auto" w:fill="C0C0C0"/>
                    </w:rPr>
                  </w:pPr>
                </w:p>
                <w:p w:rsidR="00E25F53" w:rsidRPr="00BB2E4C" w:rsidRDefault="00E25F53" w:rsidP="00E15D3E">
                  <w:pPr>
                    <w:spacing w:after="1" w:line="200" w:lineRule="atLeast"/>
                    <w:rPr>
                      <w:rFonts w:ascii="Arial" w:hAnsi="Arial" w:cs="Arial"/>
                      <w:sz w:val="20"/>
                      <w:szCs w:val="20"/>
                    </w:rPr>
                  </w:pPr>
                </w:p>
              </w:tc>
            </w:tr>
            <w:tr w:rsidR="00465172" w:rsidRPr="00BB2E4C" w:rsidTr="00E25F53">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16</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A60301/19</w:t>
                  </w:r>
                </w:p>
              </w:tc>
              <w:tc>
                <w:tcPr>
                  <w:tcW w:w="4677" w:type="dxa"/>
                  <w:tcBorders>
                    <w:top w:val="single" w:sz="4" w:space="0" w:color="auto"/>
                    <w:left w:val="single" w:sz="4" w:space="0" w:color="auto"/>
                    <w:bottom w:val="single" w:sz="4" w:space="0" w:color="auto"/>
                    <w:right w:val="single" w:sz="4" w:space="0" w:color="auto"/>
                  </w:tcBorders>
                </w:tcPr>
                <w:p w:rsidR="00465172" w:rsidRDefault="00465172" w:rsidP="00E15D3E">
                  <w:pPr>
                    <w:spacing w:after="1" w:line="200" w:lineRule="atLeast"/>
                    <w:rPr>
                      <w:rFonts w:ascii="Arial" w:hAnsi="Arial" w:cs="Arial"/>
                      <w:sz w:val="20"/>
                      <w:szCs w:val="20"/>
                    </w:rPr>
                  </w:pPr>
                  <w:r w:rsidRPr="00BB2E4C">
                    <w:rPr>
                      <w:rFonts w:ascii="Arial" w:hAnsi="Arial" w:cs="Arial"/>
                      <w:sz w:val="20"/>
                      <w:szCs w:val="20"/>
                    </w:rPr>
                    <w:t>Балансовый счет N 60301 в части обязательств по уплате текущего налога на прибыль</w:t>
                  </w:r>
                </w:p>
                <w:p w:rsidR="00E25F53" w:rsidRPr="00BB2E4C" w:rsidRDefault="00E25F53" w:rsidP="00E15D3E">
                  <w:pPr>
                    <w:spacing w:after="1" w:line="200" w:lineRule="atLeast"/>
                    <w:rPr>
                      <w:rFonts w:ascii="Arial" w:hAnsi="Arial" w:cs="Arial"/>
                      <w:sz w:val="20"/>
                      <w:szCs w:val="20"/>
                    </w:rPr>
                  </w:pPr>
                </w:p>
              </w:tc>
            </w:tr>
            <w:tr w:rsidR="00465172" w:rsidRPr="00BB2E4C" w:rsidTr="00E25F53">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17</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A60302/9</w:t>
                  </w:r>
                </w:p>
              </w:tc>
              <w:tc>
                <w:tcPr>
                  <w:tcW w:w="4677" w:type="dxa"/>
                  <w:tcBorders>
                    <w:top w:val="single" w:sz="4" w:space="0" w:color="auto"/>
                    <w:left w:val="single" w:sz="4" w:space="0" w:color="auto"/>
                    <w:bottom w:val="single" w:sz="4" w:space="0" w:color="auto"/>
                    <w:right w:val="single" w:sz="4" w:space="0" w:color="auto"/>
                  </w:tcBorders>
                </w:tcPr>
                <w:p w:rsidR="00465172" w:rsidRDefault="00465172" w:rsidP="00E15D3E">
                  <w:pPr>
                    <w:spacing w:after="1" w:line="200" w:lineRule="atLeast"/>
                    <w:rPr>
                      <w:rFonts w:ascii="Arial" w:hAnsi="Arial" w:cs="Arial"/>
                      <w:sz w:val="20"/>
                      <w:szCs w:val="20"/>
                    </w:rPr>
                  </w:pPr>
                  <w:r w:rsidRPr="00BB2E4C">
                    <w:rPr>
                      <w:rFonts w:ascii="Arial" w:hAnsi="Arial" w:cs="Arial"/>
                      <w:sz w:val="20"/>
                      <w:szCs w:val="20"/>
                    </w:rPr>
                    <w:t>Балансовый счет N 60302 в части требований по уплате текущего налога на прибыль</w:t>
                  </w:r>
                </w:p>
                <w:p w:rsidR="00E25F53" w:rsidRPr="00BB2E4C" w:rsidRDefault="00E25F53" w:rsidP="00E15D3E">
                  <w:pPr>
                    <w:spacing w:after="1" w:line="200" w:lineRule="atLeast"/>
                    <w:rPr>
                      <w:rFonts w:ascii="Arial" w:hAnsi="Arial" w:cs="Arial"/>
                      <w:sz w:val="20"/>
                      <w:szCs w:val="20"/>
                    </w:rPr>
                  </w:pPr>
                </w:p>
              </w:tc>
            </w:tr>
          </w:tbl>
          <w:p w:rsidR="00465172" w:rsidRPr="00BB2E4C" w:rsidRDefault="00465172" w:rsidP="00E15D3E">
            <w:pPr>
              <w:spacing w:after="1" w:line="200" w:lineRule="atLeast"/>
              <w:ind w:firstLine="539"/>
              <w:jc w:val="both"/>
              <w:rPr>
                <w:rFonts w:ascii="Arial" w:hAnsi="Arial" w:cs="Arial"/>
                <w:sz w:val="20"/>
                <w:szCs w:val="20"/>
              </w:rPr>
            </w:pPr>
          </w:p>
          <w:p w:rsidR="00465172" w:rsidRPr="00BB2E4C" w:rsidRDefault="00465172" w:rsidP="00E15D3E">
            <w:pPr>
              <w:spacing w:after="1" w:line="200" w:lineRule="atLeast"/>
              <w:ind w:firstLine="539"/>
              <w:jc w:val="both"/>
              <w:rPr>
                <w:rFonts w:ascii="Arial" w:hAnsi="Arial" w:cs="Arial"/>
                <w:sz w:val="20"/>
                <w:szCs w:val="20"/>
              </w:rPr>
            </w:pPr>
            <w:r w:rsidRPr="00BB2E4C">
              <w:rPr>
                <w:rFonts w:ascii="Arial" w:hAnsi="Arial" w:cs="Arial"/>
                <w:sz w:val="20"/>
                <w:szCs w:val="20"/>
                <w:shd w:val="clear" w:color="auto" w:fill="C0C0C0"/>
              </w:rPr>
              <w:t>--------------------------------</w:t>
            </w:r>
          </w:p>
          <w:p w:rsidR="00465172" w:rsidRPr="00BB2E4C" w:rsidRDefault="00465172" w:rsidP="00E15D3E">
            <w:pPr>
              <w:spacing w:after="1" w:line="200" w:lineRule="atLeast"/>
              <w:ind w:firstLine="539"/>
              <w:jc w:val="both"/>
              <w:rPr>
                <w:rFonts w:ascii="Arial" w:hAnsi="Arial" w:cs="Arial"/>
                <w:sz w:val="20"/>
                <w:szCs w:val="20"/>
              </w:rPr>
            </w:pPr>
            <w:r w:rsidRPr="00BB2E4C">
              <w:rPr>
                <w:rFonts w:ascii="Arial" w:hAnsi="Arial" w:cs="Arial"/>
                <w:sz w:val="20"/>
                <w:szCs w:val="20"/>
                <w:shd w:val="clear" w:color="auto" w:fill="C0C0C0"/>
              </w:rPr>
              <w:lastRenderedPageBreak/>
              <w:t>&lt;1&gt; Указание Банка России</w:t>
            </w:r>
            <w:r w:rsidRPr="00E25F53">
              <w:rPr>
                <w:rFonts w:ascii="Arial" w:hAnsi="Arial" w:cs="Arial"/>
                <w:sz w:val="20"/>
                <w:szCs w:val="20"/>
              </w:rPr>
              <w:t xml:space="preserve"> от 22 июня 2005 года N 1584-У "О формировании и размере резерва на возможные потери под операции кредитных организаций с резидентами офшорных зон" </w:t>
            </w:r>
            <w:r w:rsidRPr="00BB2E4C">
              <w:rPr>
                <w:rFonts w:ascii="Arial" w:hAnsi="Arial" w:cs="Arial"/>
                <w:sz w:val="20"/>
                <w:szCs w:val="20"/>
                <w:shd w:val="clear" w:color="auto" w:fill="C0C0C0"/>
              </w:rPr>
              <w:t>(зарегистрировано Минюстом России</w:t>
            </w:r>
            <w:r w:rsidRPr="00E25F53">
              <w:rPr>
                <w:rFonts w:ascii="Arial" w:hAnsi="Arial" w:cs="Arial"/>
                <w:sz w:val="20"/>
                <w:szCs w:val="20"/>
              </w:rPr>
              <w:t xml:space="preserve"> 15 июля 2005 года</w:t>
            </w:r>
            <w:r w:rsidRPr="00BB2E4C">
              <w:rPr>
                <w:rFonts w:ascii="Arial" w:hAnsi="Arial" w:cs="Arial"/>
                <w:sz w:val="20"/>
                <w:szCs w:val="20"/>
                <w:shd w:val="clear" w:color="auto" w:fill="C0C0C0"/>
              </w:rPr>
              <w:t>, регистрационный</w:t>
            </w:r>
            <w:r w:rsidRPr="00E25F53">
              <w:rPr>
                <w:rFonts w:ascii="Arial" w:hAnsi="Arial" w:cs="Arial"/>
                <w:sz w:val="20"/>
                <w:szCs w:val="20"/>
              </w:rPr>
              <w:t xml:space="preserve"> N 6799</w:t>
            </w:r>
            <w:r w:rsidRPr="00BB2E4C">
              <w:rPr>
                <w:rFonts w:ascii="Arial" w:hAnsi="Arial" w:cs="Arial"/>
                <w:sz w:val="20"/>
                <w:szCs w:val="20"/>
                <w:shd w:val="clear" w:color="auto" w:fill="C0C0C0"/>
              </w:rPr>
              <w:t>).</w:t>
            </w:r>
          </w:p>
          <w:p w:rsidR="00465172" w:rsidRPr="00BB2E4C" w:rsidRDefault="00465172" w:rsidP="00E15D3E">
            <w:pPr>
              <w:spacing w:after="1" w:line="200" w:lineRule="atLeast"/>
              <w:jc w:val="both"/>
              <w:rPr>
                <w:rFonts w:ascii="Arial" w:hAnsi="Arial" w:cs="Arial"/>
                <w:sz w:val="20"/>
                <w:szCs w:val="20"/>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
              <w:gridCol w:w="1820"/>
              <w:gridCol w:w="4677"/>
            </w:tblGrid>
            <w:tr w:rsidR="00465172" w:rsidRPr="00BB2E4C" w:rsidTr="00E25F53">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18</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A/3.3</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Балансовые счета N 30420 и N 30421 в части денежных средств участников клиринга, зачисленных на клиринговые банковские счета, открытые в Банке России, для индивидуального клирингового обеспечения</w:t>
                  </w:r>
                </w:p>
              </w:tc>
            </w:tr>
            <w:tr w:rsidR="00465172" w:rsidRPr="00BB2E4C" w:rsidTr="00E25F53">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19</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A/3.4</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Балансовые счета N 30422 и N 30423 в части денежных средств участников клиринга, зачисленных на клиринговые банковские счета, открытые в Банке России, для коллективного клирингового обеспечения (гарантийный фонд)</w:t>
                  </w:r>
                </w:p>
              </w:tc>
            </w:tr>
            <w:tr w:rsidR="00465172" w:rsidRPr="00BB2E4C" w:rsidTr="00E25F53">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20</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A/3.5</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30128 и N 30129 в части корректировки резервов на возможные потери, отраженных на балансовом счете N 30126, до суммы оценочного резерва под ожидаемые кредитные убытки по остаткам средств на корреспондентских счетах "НОСТРО" и на иных счетах, используемых для межбанковских расчетов.</w:t>
                  </w:r>
                </w:p>
                <w:p w:rsidR="00465172" w:rsidRPr="00BB2E4C" w:rsidRDefault="00465172" w:rsidP="00E15D3E">
                  <w:pPr>
                    <w:spacing w:after="1" w:line="200" w:lineRule="atLeast"/>
                    <w:ind w:firstLine="283"/>
                    <w:rPr>
                      <w:rFonts w:ascii="Arial" w:hAnsi="Arial" w:cs="Arial"/>
                      <w:sz w:val="20"/>
                      <w:szCs w:val="20"/>
                    </w:rPr>
                  </w:pPr>
                  <w:r w:rsidRPr="00BB2E4C">
                    <w:rPr>
                      <w:rFonts w:ascii="Arial" w:hAnsi="Arial" w:cs="Arial"/>
                      <w:sz w:val="20"/>
                      <w:szCs w:val="20"/>
                    </w:rPr>
                    <w:t>Разность остатков на балансовых счетах N 47465 и N 47466 в части корректировки резервов на возможные потери, отраженных на балансовом счете N 47425, до суммы оценочного резерва под ожидаемые кредитные убытки по начисленным процентным доходам по корреспондентским счетам "НОСТРО" и иным счетам, используемым для межбанковских расчетов</w:t>
                  </w:r>
                </w:p>
              </w:tc>
            </w:tr>
            <w:tr w:rsidR="00465172" w:rsidRPr="00BB2E4C" w:rsidTr="00E25F53">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21</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A/3.6</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Разность остатков на балансовых счетах N 30242 и N 30243 в части корректировки резервов на возможные потери, отраженных на </w:t>
                  </w:r>
                  <w:r w:rsidRPr="00BB2E4C">
                    <w:rPr>
                      <w:rFonts w:ascii="Arial" w:hAnsi="Arial" w:cs="Arial"/>
                      <w:sz w:val="20"/>
                      <w:szCs w:val="20"/>
                    </w:rPr>
                    <w:lastRenderedPageBreak/>
                    <w:t>балансовом счете N 30226, до суммы оценочного резерва под ожидаемые кредитные убытки по остаткам средств на корреспондентских счетах "НОСТРО" и на иных счетах, используемых для межбанковских расчетов</w:t>
                  </w:r>
                </w:p>
              </w:tc>
            </w:tr>
            <w:tr w:rsidR="00465172" w:rsidRPr="00BB2E4C" w:rsidTr="00E25F53">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lastRenderedPageBreak/>
                    <w:t>22</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A/4.1</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Корректировка резервов на возможные потери по ссудам, ссудной и приравненной к ней задолженности (далее - ссудная задолженность) и начисленных процентных доходов по ней, оцениваемых по справедливой стоимости через прибыль или убыток, отраженных на балансовых счетах </w:t>
                  </w:r>
                  <w:r w:rsidRPr="00E25F53">
                    <w:rPr>
                      <w:rFonts w:ascii="Arial" w:hAnsi="Arial" w:cs="Arial"/>
                      <w:sz w:val="20"/>
                      <w:szCs w:val="20"/>
                    </w:rPr>
                    <w:t xml:space="preserve">N </w:t>
                  </w:r>
                  <w:proofErr w:type="spellStart"/>
                  <w:r w:rsidRPr="00E25F53">
                    <w:rPr>
                      <w:rFonts w:ascii="Arial" w:hAnsi="Arial" w:cs="Arial"/>
                      <w:sz w:val="20"/>
                      <w:szCs w:val="20"/>
                    </w:rPr>
                    <w:t>N</w:t>
                  </w:r>
                  <w:proofErr w:type="spellEnd"/>
                  <w:r w:rsidRPr="00BB2E4C">
                    <w:rPr>
                      <w:rFonts w:ascii="Arial" w:hAnsi="Arial" w:cs="Arial"/>
                      <w:sz w:val="20"/>
                      <w:szCs w:val="20"/>
                    </w:rPr>
                    <w:t xml:space="preserve"> 32015, 32211, 32505, 44115, 44215, 44315, 44415, 44515, 44615, 44715, 44815, 44915, 45015, 45115, 45215, 45315, 45415, 45515, 45918, 46008, 46108, 46208, 46308, 46408, 46508, 46608, 46708, 46808, 46908, 47008, 47108, 47208, 47702, 47804, до суммы оценочного резерва под ожидаемые кредитные убытки</w:t>
                  </w:r>
                </w:p>
              </w:tc>
            </w:tr>
            <w:tr w:rsidR="00465172" w:rsidRPr="00BB2E4C" w:rsidTr="00E25F53">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23</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A/5.2</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Балансовые счета N </w:t>
                  </w:r>
                  <w:proofErr w:type="spellStart"/>
                  <w:r w:rsidRPr="00BB2E4C">
                    <w:rPr>
                      <w:rFonts w:ascii="Arial" w:hAnsi="Arial" w:cs="Arial"/>
                      <w:sz w:val="20"/>
                      <w:szCs w:val="20"/>
                      <w:shd w:val="clear" w:color="auto" w:fill="C0C0C0"/>
                    </w:rPr>
                    <w:t>N</w:t>
                  </w:r>
                  <w:proofErr w:type="spellEnd"/>
                  <w:r w:rsidRPr="00BB2E4C">
                    <w:rPr>
                      <w:rFonts w:ascii="Arial" w:hAnsi="Arial" w:cs="Arial"/>
                      <w:sz w:val="20"/>
                      <w:szCs w:val="20"/>
                    </w:rPr>
                    <w:t xml:space="preserve"> 32115, 32311, 32403, 45615, 45715, 45818, 47308, 47425, 60324 в части резервов на возможные потери по ссудной задолженности и начисленных процентных доходов по ней, сформированных в соответствии с Положением </w:t>
                  </w:r>
                  <w:r w:rsidRPr="00BB02F7">
                    <w:rPr>
                      <w:rFonts w:ascii="Arial" w:hAnsi="Arial" w:cs="Arial"/>
                      <w:sz w:val="20"/>
                      <w:szCs w:val="20"/>
                    </w:rPr>
                    <w:t xml:space="preserve">Банка России </w:t>
                  </w:r>
                  <w:r w:rsidRPr="00BB2E4C">
                    <w:rPr>
                      <w:rFonts w:ascii="Arial" w:hAnsi="Arial" w:cs="Arial"/>
                      <w:sz w:val="20"/>
                      <w:szCs w:val="20"/>
                      <w:shd w:val="clear" w:color="auto" w:fill="C0C0C0"/>
                    </w:rPr>
                    <w:t>N 590-П &lt;1&gt;</w:t>
                  </w:r>
                  <w:r w:rsidRPr="00BB02F7">
                    <w:rPr>
                      <w:rFonts w:ascii="Arial" w:hAnsi="Arial" w:cs="Arial"/>
                      <w:sz w:val="20"/>
                      <w:szCs w:val="20"/>
                    </w:rPr>
                    <w:t xml:space="preserve">, Положением Банка России N 611-П и Положением Банка России </w:t>
                  </w:r>
                  <w:r w:rsidRPr="00BB2E4C">
                    <w:rPr>
                      <w:rFonts w:ascii="Arial" w:hAnsi="Arial" w:cs="Arial"/>
                      <w:sz w:val="20"/>
                      <w:szCs w:val="20"/>
                      <w:shd w:val="clear" w:color="auto" w:fill="C0C0C0"/>
                    </w:rPr>
                    <w:t>N 730-П &lt;1&gt;</w:t>
                  </w:r>
                  <w:r w:rsidRPr="00BB02F7">
                    <w:rPr>
                      <w:rFonts w:ascii="Arial" w:hAnsi="Arial" w:cs="Arial"/>
                      <w:sz w:val="20"/>
                      <w:szCs w:val="20"/>
                    </w:rPr>
                    <w:t>, с учетом корректировки на коэффициент (индекс) категории качества обеспечения</w:t>
                  </w:r>
                </w:p>
              </w:tc>
            </w:tr>
          </w:tbl>
          <w:p w:rsidR="00465172" w:rsidRPr="00BB2E4C" w:rsidRDefault="00465172" w:rsidP="00E15D3E">
            <w:pPr>
              <w:spacing w:after="1" w:line="200" w:lineRule="atLeast"/>
              <w:ind w:firstLine="539"/>
              <w:jc w:val="both"/>
              <w:rPr>
                <w:rFonts w:ascii="Arial" w:hAnsi="Arial" w:cs="Arial"/>
                <w:sz w:val="20"/>
                <w:szCs w:val="20"/>
              </w:rPr>
            </w:pPr>
          </w:p>
          <w:p w:rsidR="00465172" w:rsidRPr="00BB2E4C" w:rsidRDefault="00465172" w:rsidP="00E15D3E">
            <w:pPr>
              <w:spacing w:after="1" w:line="200" w:lineRule="atLeast"/>
              <w:ind w:firstLine="539"/>
              <w:jc w:val="both"/>
              <w:rPr>
                <w:rFonts w:ascii="Arial" w:hAnsi="Arial" w:cs="Arial"/>
                <w:sz w:val="20"/>
                <w:szCs w:val="20"/>
              </w:rPr>
            </w:pPr>
            <w:r w:rsidRPr="00BB2E4C">
              <w:rPr>
                <w:rFonts w:ascii="Arial" w:hAnsi="Arial" w:cs="Arial"/>
                <w:sz w:val="20"/>
                <w:szCs w:val="20"/>
                <w:shd w:val="clear" w:color="auto" w:fill="C0C0C0"/>
              </w:rPr>
              <w:t>--------------------------------</w:t>
            </w:r>
          </w:p>
          <w:p w:rsidR="00465172" w:rsidRPr="00BB2E4C" w:rsidRDefault="00465172" w:rsidP="00E15D3E">
            <w:pPr>
              <w:spacing w:after="1" w:line="200" w:lineRule="atLeast"/>
              <w:ind w:firstLine="539"/>
              <w:jc w:val="both"/>
              <w:rPr>
                <w:rFonts w:ascii="Arial" w:hAnsi="Arial" w:cs="Arial"/>
                <w:sz w:val="20"/>
                <w:szCs w:val="20"/>
              </w:rPr>
            </w:pPr>
            <w:r w:rsidRPr="00BB2E4C">
              <w:rPr>
                <w:rFonts w:ascii="Arial" w:hAnsi="Arial" w:cs="Arial"/>
                <w:sz w:val="20"/>
                <w:szCs w:val="20"/>
                <w:shd w:val="clear" w:color="auto" w:fill="C0C0C0"/>
              </w:rPr>
              <w:t>&lt;1&gt; Положение</w:t>
            </w:r>
            <w:r w:rsidRPr="00BB02F7">
              <w:rPr>
                <w:rFonts w:ascii="Arial" w:hAnsi="Arial" w:cs="Arial"/>
                <w:sz w:val="20"/>
                <w:szCs w:val="20"/>
                <w:shd w:val="clear" w:color="auto" w:fill="C0C0C0"/>
              </w:rPr>
              <w:t xml:space="preserve"> Банка России</w:t>
            </w:r>
            <w:r w:rsidRPr="00BB2E4C">
              <w:rPr>
                <w:rFonts w:ascii="Arial" w:hAnsi="Arial" w:cs="Arial"/>
                <w:sz w:val="20"/>
                <w:szCs w:val="20"/>
              </w:rPr>
              <w:t xml:space="preserve"> от 28 июня 2017 года N 590-П "О порядке формирования кредитными организациями резервов на возможные потери по ссудам, ссудной и приравненной к ней задолженности" </w:t>
            </w:r>
            <w:r w:rsidRPr="00BB2E4C">
              <w:rPr>
                <w:rFonts w:ascii="Arial" w:hAnsi="Arial" w:cs="Arial"/>
                <w:sz w:val="20"/>
                <w:szCs w:val="20"/>
                <w:shd w:val="clear" w:color="auto" w:fill="C0C0C0"/>
              </w:rPr>
              <w:t>(зарегистрировано Минюстом России</w:t>
            </w:r>
            <w:r w:rsidRPr="00BB2E4C">
              <w:rPr>
                <w:rFonts w:ascii="Arial" w:hAnsi="Arial" w:cs="Arial"/>
                <w:sz w:val="20"/>
                <w:szCs w:val="20"/>
              </w:rPr>
              <w:t xml:space="preserve"> 12 июля 2017 года</w:t>
            </w:r>
            <w:r w:rsidRPr="00BB2E4C">
              <w:rPr>
                <w:rFonts w:ascii="Arial" w:hAnsi="Arial" w:cs="Arial"/>
                <w:sz w:val="20"/>
                <w:szCs w:val="20"/>
                <w:shd w:val="clear" w:color="auto" w:fill="C0C0C0"/>
              </w:rPr>
              <w:t>, регистрационный</w:t>
            </w:r>
            <w:r w:rsidRPr="00BB02F7">
              <w:rPr>
                <w:rFonts w:ascii="Arial" w:hAnsi="Arial" w:cs="Arial"/>
                <w:sz w:val="20"/>
                <w:szCs w:val="20"/>
              </w:rPr>
              <w:t xml:space="preserve"> N</w:t>
            </w:r>
            <w:r w:rsidRPr="00BB2E4C">
              <w:rPr>
                <w:rFonts w:ascii="Arial" w:hAnsi="Arial" w:cs="Arial"/>
                <w:sz w:val="20"/>
                <w:szCs w:val="20"/>
              </w:rPr>
              <w:t xml:space="preserve"> 47384</w:t>
            </w:r>
            <w:r w:rsidRPr="00BB2E4C">
              <w:rPr>
                <w:rFonts w:ascii="Arial" w:hAnsi="Arial" w:cs="Arial"/>
                <w:sz w:val="20"/>
                <w:szCs w:val="20"/>
                <w:shd w:val="clear" w:color="auto" w:fill="C0C0C0"/>
              </w:rPr>
              <w:t>) с изменениями</w:t>
            </w:r>
            <w:r w:rsidRPr="00BB02F7">
              <w:rPr>
                <w:rFonts w:ascii="Arial" w:hAnsi="Arial" w:cs="Arial"/>
                <w:sz w:val="20"/>
                <w:szCs w:val="20"/>
              </w:rPr>
              <w:t xml:space="preserve">, </w:t>
            </w:r>
            <w:r w:rsidRPr="00BB2E4C">
              <w:rPr>
                <w:rFonts w:ascii="Arial" w:hAnsi="Arial" w:cs="Arial"/>
                <w:sz w:val="20"/>
                <w:szCs w:val="20"/>
                <w:shd w:val="clear" w:color="auto" w:fill="C0C0C0"/>
              </w:rPr>
              <w:t xml:space="preserve">внесенными Указаниями Банка России от 26 июля 2018 года N </w:t>
            </w:r>
            <w:r w:rsidRPr="00BB2E4C">
              <w:rPr>
                <w:rFonts w:ascii="Arial" w:hAnsi="Arial" w:cs="Arial"/>
                <w:sz w:val="20"/>
                <w:szCs w:val="20"/>
                <w:shd w:val="clear" w:color="auto" w:fill="C0C0C0"/>
              </w:rPr>
              <w:lastRenderedPageBreak/>
              <w:t>4874-У (зарегистрировано Минюстом России</w:t>
            </w:r>
            <w:r w:rsidRPr="00BB2E4C">
              <w:rPr>
                <w:rFonts w:ascii="Arial" w:hAnsi="Arial" w:cs="Arial"/>
                <w:sz w:val="20"/>
                <w:szCs w:val="20"/>
              </w:rPr>
              <w:t xml:space="preserve"> 3 октября 2018 года</w:t>
            </w:r>
            <w:r w:rsidRPr="00BB2E4C">
              <w:rPr>
                <w:rFonts w:ascii="Arial" w:hAnsi="Arial" w:cs="Arial"/>
                <w:sz w:val="20"/>
                <w:szCs w:val="20"/>
                <w:shd w:val="clear" w:color="auto" w:fill="C0C0C0"/>
              </w:rPr>
              <w:t>, регистрационный</w:t>
            </w:r>
            <w:r w:rsidRPr="00BB02F7">
              <w:rPr>
                <w:rFonts w:ascii="Arial" w:hAnsi="Arial" w:cs="Arial"/>
                <w:sz w:val="20"/>
                <w:szCs w:val="20"/>
              </w:rPr>
              <w:t xml:space="preserve"> N</w:t>
            </w:r>
            <w:r w:rsidRPr="00BB2E4C">
              <w:rPr>
                <w:rFonts w:ascii="Arial" w:hAnsi="Arial" w:cs="Arial"/>
                <w:sz w:val="20"/>
                <w:szCs w:val="20"/>
              </w:rPr>
              <w:t xml:space="preserve"> 52308</w:t>
            </w:r>
            <w:r w:rsidRPr="00BB2E4C">
              <w:rPr>
                <w:rFonts w:ascii="Arial" w:hAnsi="Arial" w:cs="Arial"/>
                <w:sz w:val="20"/>
                <w:szCs w:val="20"/>
                <w:shd w:val="clear" w:color="auto" w:fill="C0C0C0"/>
              </w:rPr>
              <w:t>)</w:t>
            </w:r>
            <w:r w:rsidRPr="00BB02F7">
              <w:rPr>
                <w:rFonts w:ascii="Arial" w:hAnsi="Arial" w:cs="Arial"/>
                <w:sz w:val="20"/>
                <w:szCs w:val="20"/>
              </w:rPr>
              <w:t xml:space="preserve">, </w:t>
            </w:r>
            <w:r w:rsidRPr="00BB2E4C">
              <w:rPr>
                <w:rFonts w:ascii="Arial" w:hAnsi="Arial" w:cs="Arial"/>
                <w:sz w:val="20"/>
                <w:szCs w:val="20"/>
                <w:shd w:val="clear" w:color="auto" w:fill="C0C0C0"/>
              </w:rPr>
              <w:t>от 27 ноября 2018 года N 4986-У (зарегистрировано Минюстом России</w:t>
            </w:r>
            <w:r w:rsidRPr="00BB2E4C">
              <w:rPr>
                <w:rFonts w:ascii="Arial" w:hAnsi="Arial" w:cs="Arial"/>
                <w:sz w:val="20"/>
                <w:szCs w:val="20"/>
              </w:rPr>
              <w:t xml:space="preserve"> 19 декабря 2018 года</w:t>
            </w:r>
            <w:r w:rsidRPr="00BB2E4C">
              <w:rPr>
                <w:rFonts w:ascii="Arial" w:hAnsi="Arial" w:cs="Arial"/>
                <w:sz w:val="20"/>
                <w:szCs w:val="20"/>
                <w:shd w:val="clear" w:color="auto" w:fill="C0C0C0"/>
              </w:rPr>
              <w:t>, регистрационный</w:t>
            </w:r>
            <w:r w:rsidRPr="00BB02F7">
              <w:rPr>
                <w:rFonts w:ascii="Arial" w:hAnsi="Arial" w:cs="Arial"/>
                <w:sz w:val="20"/>
                <w:szCs w:val="20"/>
              </w:rPr>
              <w:t xml:space="preserve"> N</w:t>
            </w:r>
            <w:r w:rsidRPr="00BB2E4C">
              <w:rPr>
                <w:rFonts w:ascii="Arial" w:hAnsi="Arial" w:cs="Arial"/>
                <w:sz w:val="20"/>
                <w:szCs w:val="20"/>
              </w:rPr>
              <w:t xml:space="preserve"> 53053</w:t>
            </w:r>
            <w:r w:rsidRPr="00BB2E4C">
              <w:rPr>
                <w:rFonts w:ascii="Arial" w:hAnsi="Arial" w:cs="Arial"/>
                <w:sz w:val="20"/>
                <w:szCs w:val="20"/>
                <w:shd w:val="clear" w:color="auto" w:fill="C0C0C0"/>
              </w:rPr>
              <w:t>)</w:t>
            </w:r>
            <w:r w:rsidRPr="00BB02F7">
              <w:rPr>
                <w:rFonts w:ascii="Arial" w:hAnsi="Arial" w:cs="Arial"/>
                <w:sz w:val="20"/>
                <w:szCs w:val="20"/>
              </w:rPr>
              <w:t xml:space="preserve">, </w:t>
            </w:r>
            <w:r w:rsidRPr="00BB2E4C">
              <w:rPr>
                <w:rFonts w:ascii="Arial" w:hAnsi="Arial" w:cs="Arial"/>
                <w:sz w:val="20"/>
                <w:szCs w:val="20"/>
                <w:shd w:val="clear" w:color="auto" w:fill="C0C0C0"/>
              </w:rPr>
              <w:t>от 26 декабря 2018 года N 5043-У (зарегистрировано Минюстом России</w:t>
            </w:r>
            <w:r w:rsidRPr="00BB2E4C">
              <w:rPr>
                <w:rFonts w:ascii="Arial" w:hAnsi="Arial" w:cs="Arial"/>
                <w:sz w:val="20"/>
                <w:szCs w:val="20"/>
              </w:rPr>
              <w:t xml:space="preserve"> 23 января 2019 года</w:t>
            </w:r>
            <w:r w:rsidRPr="00BB2E4C">
              <w:rPr>
                <w:rFonts w:ascii="Arial" w:hAnsi="Arial" w:cs="Arial"/>
                <w:sz w:val="20"/>
                <w:szCs w:val="20"/>
                <w:shd w:val="clear" w:color="auto" w:fill="C0C0C0"/>
              </w:rPr>
              <w:t>, регистрационный</w:t>
            </w:r>
            <w:r w:rsidRPr="00BB02F7">
              <w:rPr>
                <w:rFonts w:ascii="Arial" w:hAnsi="Arial" w:cs="Arial"/>
                <w:sz w:val="20"/>
                <w:szCs w:val="20"/>
              </w:rPr>
              <w:t xml:space="preserve"> N</w:t>
            </w:r>
            <w:r w:rsidRPr="00BB2E4C">
              <w:rPr>
                <w:rFonts w:ascii="Arial" w:hAnsi="Arial" w:cs="Arial"/>
                <w:sz w:val="20"/>
                <w:szCs w:val="20"/>
              </w:rPr>
              <w:t xml:space="preserve"> 53505</w:t>
            </w:r>
            <w:r w:rsidRPr="00BB2E4C">
              <w:rPr>
                <w:rFonts w:ascii="Arial" w:hAnsi="Arial" w:cs="Arial"/>
                <w:sz w:val="20"/>
                <w:szCs w:val="20"/>
                <w:shd w:val="clear" w:color="auto" w:fill="C0C0C0"/>
              </w:rPr>
              <w:t>)</w:t>
            </w:r>
            <w:r w:rsidRPr="00BB02F7">
              <w:rPr>
                <w:rFonts w:ascii="Arial" w:hAnsi="Arial" w:cs="Arial"/>
                <w:sz w:val="20"/>
                <w:szCs w:val="20"/>
              </w:rPr>
              <w:t xml:space="preserve">, </w:t>
            </w:r>
            <w:r w:rsidRPr="00BB2E4C">
              <w:rPr>
                <w:rFonts w:ascii="Arial" w:hAnsi="Arial" w:cs="Arial"/>
                <w:sz w:val="20"/>
                <w:szCs w:val="20"/>
                <w:shd w:val="clear" w:color="auto" w:fill="C0C0C0"/>
              </w:rPr>
              <w:t>от 18 июля 2019 года N 5211-У (зарегистрировано Минюстом России</w:t>
            </w:r>
            <w:r w:rsidRPr="00BB2E4C">
              <w:rPr>
                <w:rFonts w:ascii="Arial" w:hAnsi="Arial" w:cs="Arial"/>
                <w:sz w:val="20"/>
                <w:szCs w:val="20"/>
              </w:rPr>
              <w:t xml:space="preserve"> 12 сентября 2019 года</w:t>
            </w:r>
            <w:r w:rsidRPr="00BB2E4C">
              <w:rPr>
                <w:rFonts w:ascii="Arial" w:hAnsi="Arial" w:cs="Arial"/>
                <w:sz w:val="20"/>
                <w:szCs w:val="20"/>
                <w:shd w:val="clear" w:color="auto" w:fill="C0C0C0"/>
              </w:rPr>
              <w:t>, регистрационный</w:t>
            </w:r>
            <w:r w:rsidRPr="00BB02F7">
              <w:rPr>
                <w:rFonts w:ascii="Arial" w:hAnsi="Arial" w:cs="Arial"/>
                <w:sz w:val="20"/>
                <w:szCs w:val="20"/>
              </w:rPr>
              <w:t xml:space="preserve"> N</w:t>
            </w:r>
            <w:r w:rsidRPr="00BB2E4C">
              <w:rPr>
                <w:rFonts w:ascii="Arial" w:hAnsi="Arial" w:cs="Arial"/>
                <w:sz w:val="20"/>
                <w:szCs w:val="20"/>
              </w:rPr>
              <w:t xml:space="preserve"> 55910</w:t>
            </w:r>
            <w:r w:rsidRPr="00BB2E4C">
              <w:rPr>
                <w:rFonts w:ascii="Arial" w:hAnsi="Arial" w:cs="Arial"/>
                <w:sz w:val="20"/>
                <w:szCs w:val="20"/>
                <w:shd w:val="clear" w:color="auto" w:fill="C0C0C0"/>
              </w:rPr>
              <w:t>)</w:t>
            </w:r>
            <w:r w:rsidRPr="00BB02F7">
              <w:rPr>
                <w:rFonts w:ascii="Arial" w:hAnsi="Arial" w:cs="Arial"/>
                <w:sz w:val="20"/>
                <w:szCs w:val="20"/>
              </w:rPr>
              <w:t xml:space="preserve">, </w:t>
            </w:r>
            <w:r w:rsidRPr="00BB2E4C">
              <w:rPr>
                <w:rFonts w:ascii="Arial" w:hAnsi="Arial" w:cs="Arial"/>
                <w:sz w:val="20"/>
                <w:szCs w:val="20"/>
                <w:shd w:val="clear" w:color="auto" w:fill="C0C0C0"/>
              </w:rPr>
              <w:t>от 16 октября 2019 года N 5288-У (зарегистрировано Минюстом России</w:t>
            </w:r>
            <w:r w:rsidRPr="00BB2E4C">
              <w:rPr>
                <w:rFonts w:ascii="Arial" w:hAnsi="Arial" w:cs="Arial"/>
                <w:sz w:val="20"/>
                <w:szCs w:val="20"/>
              </w:rPr>
              <w:t xml:space="preserve"> 27 ноября 2019 года</w:t>
            </w:r>
            <w:r w:rsidRPr="00BB2E4C">
              <w:rPr>
                <w:rFonts w:ascii="Arial" w:hAnsi="Arial" w:cs="Arial"/>
                <w:sz w:val="20"/>
                <w:szCs w:val="20"/>
                <w:shd w:val="clear" w:color="auto" w:fill="C0C0C0"/>
              </w:rPr>
              <w:t>, регистрационный</w:t>
            </w:r>
            <w:r w:rsidRPr="00BB02F7">
              <w:rPr>
                <w:rFonts w:ascii="Arial" w:hAnsi="Arial" w:cs="Arial"/>
                <w:sz w:val="20"/>
                <w:szCs w:val="20"/>
              </w:rPr>
              <w:t xml:space="preserve"> N</w:t>
            </w:r>
            <w:r w:rsidRPr="00BB2E4C">
              <w:rPr>
                <w:rFonts w:ascii="Arial" w:hAnsi="Arial" w:cs="Arial"/>
                <w:sz w:val="20"/>
                <w:szCs w:val="20"/>
              </w:rPr>
              <w:t xml:space="preserve"> 56646</w:t>
            </w:r>
            <w:r w:rsidRPr="00BB2E4C">
              <w:rPr>
                <w:rFonts w:ascii="Arial" w:hAnsi="Arial" w:cs="Arial"/>
                <w:sz w:val="20"/>
                <w:szCs w:val="20"/>
                <w:shd w:val="clear" w:color="auto" w:fill="C0C0C0"/>
              </w:rPr>
              <w:t>)</w:t>
            </w:r>
            <w:r w:rsidRPr="00BB02F7">
              <w:rPr>
                <w:rFonts w:ascii="Arial" w:hAnsi="Arial" w:cs="Arial"/>
                <w:sz w:val="20"/>
                <w:szCs w:val="20"/>
              </w:rPr>
              <w:t xml:space="preserve">, </w:t>
            </w:r>
            <w:r w:rsidRPr="00BB2E4C">
              <w:rPr>
                <w:rFonts w:ascii="Arial" w:hAnsi="Arial" w:cs="Arial"/>
                <w:sz w:val="20"/>
                <w:szCs w:val="20"/>
                <w:shd w:val="clear" w:color="auto" w:fill="C0C0C0"/>
              </w:rPr>
              <w:t>от 11 января 2021 года N 5690-У (зарегистрировано Минюстом России</w:t>
            </w:r>
            <w:r w:rsidRPr="00BB2E4C">
              <w:rPr>
                <w:rFonts w:ascii="Arial" w:hAnsi="Arial" w:cs="Arial"/>
                <w:sz w:val="20"/>
                <w:szCs w:val="20"/>
              </w:rPr>
              <w:t xml:space="preserve"> 26 апреля 2021 года</w:t>
            </w:r>
            <w:r w:rsidRPr="00BB2E4C">
              <w:rPr>
                <w:rFonts w:ascii="Arial" w:hAnsi="Arial" w:cs="Arial"/>
                <w:sz w:val="20"/>
                <w:szCs w:val="20"/>
                <w:shd w:val="clear" w:color="auto" w:fill="C0C0C0"/>
              </w:rPr>
              <w:t>, регистрационный</w:t>
            </w:r>
            <w:r w:rsidRPr="00BB02F7">
              <w:rPr>
                <w:rFonts w:ascii="Arial" w:hAnsi="Arial" w:cs="Arial"/>
                <w:sz w:val="20"/>
                <w:szCs w:val="20"/>
              </w:rPr>
              <w:t xml:space="preserve"> N</w:t>
            </w:r>
            <w:r w:rsidRPr="00BB2E4C">
              <w:rPr>
                <w:rFonts w:ascii="Arial" w:hAnsi="Arial" w:cs="Arial"/>
                <w:sz w:val="20"/>
                <w:szCs w:val="20"/>
              </w:rPr>
              <w:t xml:space="preserve"> 63238</w:t>
            </w:r>
            <w:r w:rsidRPr="00BB2E4C">
              <w:rPr>
                <w:rFonts w:ascii="Arial" w:hAnsi="Arial" w:cs="Arial"/>
                <w:sz w:val="20"/>
                <w:szCs w:val="20"/>
                <w:shd w:val="clear" w:color="auto" w:fill="C0C0C0"/>
              </w:rPr>
              <w:t>)</w:t>
            </w:r>
            <w:r w:rsidRPr="00BB02F7">
              <w:rPr>
                <w:rFonts w:ascii="Arial" w:hAnsi="Arial" w:cs="Arial"/>
                <w:sz w:val="20"/>
                <w:szCs w:val="20"/>
              </w:rPr>
              <w:t xml:space="preserve">, </w:t>
            </w:r>
            <w:r w:rsidRPr="00BB2E4C">
              <w:rPr>
                <w:rFonts w:ascii="Arial" w:hAnsi="Arial" w:cs="Arial"/>
                <w:sz w:val="20"/>
                <w:szCs w:val="20"/>
                <w:shd w:val="clear" w:color="auto" w:fill="C0C0C0"/>
              </w:rPr>
              <w:t>от 18 августа 2021 года N 5889-У (зарегистрировано Минюстом России</w:t>
            </w:r>
            <w:r w:rsidRPr="00BB2E4C">
              <w:rPr>
                <w:rFonts w:ascii="Arial" w:hAnsi="Arial" w:cs="Arial"/>
                <w:sz w:val="20"/>
                <w:szCs w:val="20"/>
              </w:rPr>
              <w:t xml:space="preserve"> 21 сентября 2021 года</w:t>
            </w:r>
            <w:r w:rsidRPr="00BB2E4C">
              <w:rPr>
                <w:rFonts w:ascii="Arial" w:hAnsi="Arial" w:cs="Arial"/>
                <w:sz w:val="20"/>
                <w:szCs w:val="20"/>
                <w:shd w:val="clear" w:color="auto" w:fill="C0C0C0"/>
              </w:rPr>
              <w:t>, регистрационный</w:t>
            </w:r>
            <w:r w:rsidRPr="00BB02F7">
              <w:rPr>
                <w:rFonts w:ascii="Arial" w:hAnsi="Arial" w:cs="Arial"/>
                <w:sz w:val="20"/>
                <w:szCs w:val="20"/>
              </w:rPr>
              <w:t xml:space="preserve"> N</w:t>
            </w:r>
            <w:r w:rsidRPr="00BB2E4C">
              <w:rPr>
                <w:rFonts w:ascii="Arial" w:hAnsi="Arial" w:cs="Arial"/>
                <w:sz w:val="20"/>
                <w:szCs w:val="20"/>
              </w:rPr>
              <w:t xml:space="preserve"> 65077</w:t>
            </w:r>
            <w:r w:rsidRPr="00BB2E4C">
              <w:rPr>
                <w:rFonts w:ascii="Arial" w:hAnsi="Arial" w:cs="Arial"/>
                <w:sz w:val="20"/>
                <w:szCs w:val="20"/>
                <w:shd w:val="clear" w:color="auto" w:fill="C0C0C0"/>
              </w:rPr>
              <w:t>), от 15 февраля 2022 года N 6068-У (зарегистрировано Минюстом России 24 марта 2022 года, регистрационный N 67894), от 15 марта 2023 года N 6377-У (зарегистрировано Минюстом России 7 апреля 2023 года, регистрационный N 72915)</w:t>
            </w:r>
            <w:r w:rsidRPr="00BB2E4C">
              <w:rPr>
                <w:rFonts w:ascii="Arial" w:hAnsi="Arial" w:cs="Arial"/>
                <w:sz w:val="20"/>
                <w:szCs w:val="20"/>
              </w:rPr>
              <w:t xml:space="preserve"> (далее - Положение Банка России N 590-П)</w:t>
            </w:r>
            <w:r w:rsidRPr="00BB2E4C">
              <w:rPr>
                <w:rFonts w:ascii="Arial" w:hAnsi="Arial" w:cs="Arial"/>
                <w:sz w:val="20"/>
                <w:szCs w:val="20"/>
                <w:shd w:val="clear" w:color="auto" w:fill="C0C0C0"/>
              </w:rPr>
              <w:t>.</w:t>
            </w:r>
          </w:p>
          <w:p w:rsidR="00465172" w:rsidRPr="00BB2E4C" w:rsidRDefault="00465172" w:rsidP="00E15D3E">
            <w:pPr>
              <w:spacing w:after="1" w:line="200" w:lineRule="atLeast"/>
              <w:ind w:firstLine="539"/>
              <w:jc w:val="both"/>
              <w:rPr>
                <w:rFonts w:ascii="Arial" w:hAnsi="Arial" w:cs="Arial"/>
                <w:sz w:val="20"/>
                <w:szCs w:val="20"/>
              </w:rPr>
            </w:pPr>
            <w:r w:rsidRPr="00BB2E4C">
              <w:rPr>
                <w:rFonts w:ascii="Arial" w:hAnsi="Arial" w:cs="Arial"/>
                <w:sz w:val="20"/>
                <w:szCs w:val="20"/>
                <w:shd w:val="clear" w:color="auto" w:fill="C0C0C0"/>
              </w:rPr>
              <w:t>&lt;1&gt; Положение</w:t>
            </w:r>
            <w:r w:rsidRPr="00BB02F7">
              <w:rPr>
                <w:rFonts w:ascii="Arial" w:hAnsi="Arial" w:cs="Arial"/>
                <w:sz w:val="20"/>
                <w:szCs w:val="20"/>
                <w:shd w:val="clear" w:color="auto" w:fill="C0C0C0"/>
              </w:rPr>
              <w:t xml:space="preserve"> Банка России</w:t>
            </w:r>
            <w:r w:rsidRPr="00BB2E4C">
              <w:rPr>
                <w:rFonts w:ascii="Arial" w:hAnsi="Arial" w:cs="Arial"/>
                <w:sz w:val="20"/>
                <w:szCs w:val="20"/>
              </w:rPr>
              <w:t xml:space="preserve"> от 24 августа 2020 года N 730-П "О порядке формирования банками резервов на возможные потери с применением банковских методик управления рисками и моделей количественной оценки рисков, требованиях к банковским методикам управления рисками и моделям количественной оценки рисков в части определения ожидаемых кредитных потерь и осуществлении Банком России надзора за соблюдением указанного порядка" </w:t>
            </w:r>
            <w:r w:rsidRPr="00BB2E4C">
              <w:rPr>
                <w:rFonts w:ascii="Arial" w:hAnsi="Arial" w:cs="Arial"/>
                <w:sz w:val="20"/>
                <w:szCs w:val="20"/>
                <w:shd w:val="clear" w:color="auto" w:fill="C0C0C0"/>
              </w:rPr>
              <w:t>(зарегистрировано Минюстом России</w:t>
            </w:r>
            <w:r w:rsidRPr="00BB2E4C">
              <w:rPr>
                <w:rFonts w:ascii="Arial" w:hAnsi="Arial" w:cs="Arial"/>
                <w:sz w:val="20"/>
                <w:szCs w:val="20"/>
              </w:rPr>
              <w:t xml:space="preserve"> 10 декабря 2020 года</w:t>
            </w:r>
            <w:r w:rsidRPr="00BB2E4C">
              <w:rPr>
                <w:rFonts w:ascii="Arial" w:hAnsi="Arial" w:cs="Arial"/>
                <w:sz w:val="20"/>
                <w:szCs w:val="20"/>
                <w:shd w:val="clear" w:color="auto" w:fill="C0C0C0"/>
              </w:rPr>
              <w:t>, регистрационный</w:t>
            </w:r>
            <w:r w:rsidRPr="00BB02F7">
              <w:rPr>
                <w:rFonts w:ascii="Arial" w:hAnsi="Arial" w:cs="Arial"/>
                <w:sz w:val="20"/>
                <w:szCs w:val="20"/>
              </w:rPr>
              <w:t xml:space="preserve"> N</w:t>
            </w:r>
            <w:r w:rsidRPr="00BB2E4C">
              <w:rPr>
                <w:rFonts w:ascii="Arial" w:hAnsi="Arial" w:cs="Arial"/>
                <w:sz w:val="20"/>
                <w:szCs w:val="20"/>
              </w:rPr>
              <w:t xml:space="preserve"> 61368</w:t>
            </w:r>
            <w:r w:rsidRPr="00BB2E4C">
              <w:rPr>
                <w:rFonts w:ascii="Arial" w:hAnsi="Arial" w:cs="Arial"/>
                <w:sz w:val="20"/>
                <w:szCs w:val="20"/>
                <w:shd w:val="clear" w:color="auto" w:fill="C0C0C0"/>
              </w:rPr>
              <w:t>)</w:t>
            </w:r>
            <w:r w:rsidRPr="00BB2E4C">
              <w:rPr>
                <w:rFonts w:ascii="Arial" w:hAnsi="Arial" w:cs="Arial"/>
                <w:sz w:val="20"/>
                <w:szCs w:val="20"/>
              </w:rPr>
              <w:t xml:space="preserve"> (далее - Положение Банка России N 730-П)</w:t>
            </w:r>
            <w:r w:rsidRPr="00BB2E4C">
              <w:rPr>
                <w:rFonts w:ascii="Arial" w:hAnsi="Arial" w:cs="Arial"/>
                <w:sz w:val="20"/>
                <w:szCs w:val="20"/>
                <w:shd w:val="clear" w:color="auto" w:fill="C0C0C0"/>
              </w:rPr>
              <w:t>.</w:t>
            </w:r>
          </w:p>
          <w:p w:rsidR="00465172" w:rsidRPr="00BB2E4C" w:rsidRDefault="00465172" w:rsidP="00E15D3E">
            <w:pPr>
              <w:spacing w:after="1" w:line="200" w:lineRule="atLeast"/>
              <w:jc w:val="both"/>
              <w:rPr>
                <w:rFonts w:ascii="Arial" w:hAnsi="Arial" w:cs="Arial"/>
                <w:sz w:val="20"/>
                <w:szCs w:val="20"/>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
              <w:gridCol w:w="1820"/>
              <w:gridCol w:w="4677"/>
            </w:tblGrid>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24</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A/5.3</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ind w:firstLine="283"/>
                    <w:rPr>
                      <w:rFonts w:ascii="Arial" w:hAnsi="Arial" w:cs="Arial"/>
                      <w:sz w:val="20"/>
                      <w:szCs w:val="20"/>
                    </w:rPr>
                  </w:pPr>
                  <w:r w:rsidRPr="00BB2E4C">
                    <w:rPr>
                      <w:rFonts w:ascii="Arial" w:hAnsi="Arial" w:cs="Arial"/>
                      <w:sz w:val="20"/>
                      <w:szCs w:val="20"/>
                    </w:rPr>
                    <w:t xml:space="preserve">Балансовые счета </w:t>
                  </w:r>
                  <w:r w:rsidRPr="00BB02F7">
                    <w:rPr>
                      <w:rFonts w:ascii="Arial" w:hAnsi="Arial" w:cs="Arial"/>
                      <w:sz w:val="20"/>
                      <w:szCs w:val="20"/>
                    </w:rPr>
                    <w:t xml:space="preserve">N </w:t>
                  </w:r>
                  <w:proofErr w:type="spellStart"/>
                  <w:r w:rsidRPr="00BB02F7">
                    <w:rPr>
                      <w:rFonts w:ascii="Arial" w:hAnsi="Arial" w:cs="Arial"/>
                      <w:sz w:val="20"/>
                      <w:szCs w:val="20"/>
                    </w:rPr>
                    <w:t>N</w:t>
                  </w:r>
                  <w:proofErr w:type="spellEnd"/>
                  <w:r w:rsidRPr="00BB2E4C">
                    <w:rPr>
                      <w:rFonts w:ascii="Arial" w:hAnsi="Arial" w:cs="Arial"/>
                      <w:sz w:val="20"/>
                      <w:szCs w:val="20"/>
                    </w:rPr>
                    <w:t xml:space="preserve"> 47408, 47423, 60312, 60323 в части требований кредитной организации по сделкам, связанным с отчуждением (приобретением) кредитной организацией финансовых активов с одновременным предоставлением контрагенту права отсрочки платежа (поставки финансовых активов), и начисленных процентных доходов по ним.</w:t>
                  </w:r>
                </w:p>
                <w:p w:rsidR="00465172" w:rsidRPr="00BB2E4C" w:rsidRDefault="00465172" w:rsidP="00E15D3E">
                  <w:pPr>
                    <w:spacing w:after="1" w:line="200" w:lineRule="atLeast"/>
                    <w:ind w:firstLine="283"/>
                    <w:rPr>
                      <w:rFonts w:ascii="Arial" w:hAnsi="Arial" w:cs="Arial"/>
                      <w:sz w:val="20"/>
                      <w:szCs w:val="20"/>
                    </w:rPr>
                  </w:pPr>
                  <w:r w:rsidRPr="00BB2E4C">
                    <w:rPr>
                      <w:rFonts w:ascii="Arial" w:hAnsi="Arial" w:cs="Arial"/>
                      <w:sz w:val="20"/>
                      <w:szCs w:val="20"/>
                    </w:rPr>
                    <w:t xml:space="preserve">Балансовые счета </w:t>
                  </w:r>
                  <w:r w:rsidRPr="00BB2E4C">
                    <w:rPr>
                      <w:rFonts w:ascii="Arial" w:hAnsi="Arial" w:cs="Arial"/>
                      <w:sz w:val="20"/>
                      <w:szCs w:val="20"/>
                      <w:shd w:val="clear" w:color="auto" w:fill="C0C0C0"/>
                    </w:rPr>
                    <w:t>N</w:t>
                  </w:r>
                  <w:r w:rsidRPr="00BB2E4C">
                    <w:rPr>
                      <w:rFonts w:ascii="Arial" w:hAnsi="Arial" w:cs="Arial"/>
                      <w:sz w:val="20"/>
                      <w:szCs w:val="20"/>
                    </w:rPr>
                    <w:t xml:space="preserve"> </w:t>
                  </w:r>
                  <w:proofErr w:type="spellStart"/>
                  <w:r w:rsidRPr="00BB2E4C">
                    <w:rPr>
                      <w:rFonts w:ascii="Arial" w:hAnsi="Arial" w:cs="Arial"/>
                      <w:sz w:val="20"/>
                      <w:szCs w:val="20"/>
                    </w:rPr>
                    <w:t>N</w:t>
                  </w:r>
                  <w:proofErr w:type="spellEnd"/>
                  <w:r w:rsidRPr="00BB2E4C">
                    <w:rPr>
                      <w:rFonts w:ascii="Arial" w:hAnsi="Arial" w:cs="Arial"/>
                      <w:sz w:val="20"/>
                      <w:szCs w:val="20"/>
                    </w:rPr>
                    <w:t xml:space="preserve"> 47404, 47423, 60312, 60323 в части прочих размещенных средств, признаваемых ссудами в соответствии с приложением 1 к Положению Банка России N 590-П, и начисленных процентных доходов по ним</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lastRenderedPageBreak/>
                    <w:t>25</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A/5.4</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Балансовый счет N 47407 в части обязательств кредитной организации по сделкам, связанным с отчуждением (приобретением) кредитной организацией финансовых активов с одновременным предоставлением контрагенту права отсрочки платежа (поставки финансовых активов)</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26</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A/5.5</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Корректировка резервов на возможные потери по ссудной задолженности и начисленных процентных доходов по ней, отраженных на балансовых счетах </w:t>
                  </w:r>
                  <w:r w:rsidRPr="00BB02F7">
                    <w:rPr>
                      <w:rFonts w:ascii="Arial" w:hAnsi="Arial" w:cs="Arial"/>
                      <w:sz w:val="20"/>
                      <w:szCs w:val="20"/>
                    </w:rPr>
                    <w:t xml:space="preserve">N </w:t>
                  </w:r>
                  <w:proofErr w:type="spellStart"/>
                  <w:r w:rsidRPr="00BB02F7">
                    <w:rPr>
                      <w:rFonts w:ascii="Arial" w:hAnsi="Arial" w:cs="Arial"/>
                      <w:sz w:val="20"/>
                      <w:szCs w:val="20"/>
                    </w:rPr>
                    <w:t>N</w:t>
                  </w:r>
                  <w:proofErr w:type="spellEnd"/>
                  <w:r w:rsidRPr="00BB2E4C">
                    <w:rPr>
                      <w:rFonts w:ascii="Arial" w:hAnsi="Arial" w:cs="Arial"/>
                      <w:sz w:val="20"/>
                      <w:szCs w:val="20"/>
                    </w:rPr>
                    <w:t xml:space="preserve"> 32115, 32311, 32403, 45615, 45715, 45818, 47308, 47425, 60324, до суммы оценочного резерва под ожидаемые кредитные убытки</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27</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A/5.5.1</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Корректировка резервов на возможные потери по ссудной задолженности и начисленных процентных доходов по ней, оцениваемых по справедливой стоимости через прочий совокупный доход, отраженных на балансовых счетах </w:t>
                  </w:r>
                  <w:r w:rsidRPr="00BB02F7">
                    <w:rPr>
                      <w:rFonts w:ascii="Arial" w:hAnsi="Arial" w:cs="Arial"/>
                      <w:sz w:val="20"/>
                      <w:szCs w:val="20"/>
                    </w:rPr>
                    <w:t xml:space="preserve">N </w:t>
                  </w:r>
                  <w:proofErr w:type="spellStart"/>
                  <w:r w:rsidRPr="00BB02F7">
                    <w:rPr>
                      <w:rFonts w:ascii="Arial" w:hAnsi="Arial" w:cs="Arial"/>
                      <w:sz w:val="20"/>
                      <w:szCs w:val="20"/>
                    </w:rPr>
                    <w:t>N</w:t>
                  </w:r>
                  <w:proofErr w:type="spellEnd"/>
                  <w:r w:rsidRPr="00BB2E4C">
                    <w:rPr>
                      <w:rFonts w:ascii="Arial" w:hAnsi="Arial" w:cs="Arial"/>
                      <w:sz w:val="20"/>
                      <w:szCs w:val="20"/>
                    </w:rPr>
                    <w:t xml:space="preserve"> 32115, 32311, 32403, 45615, 45715, 45818, 47308, 47425, 60324, до суммы оценочного резерва под ожидаемые кредитные убытки</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28</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A/5.5.2</w:t>
                  </w:r>
                </w:p>
              </w:tc>
              <w:tc>
                <w:tcPr>
                  <w:tcW w:w="4677" w:type="dxa"/>
                  <w:tcBorders>
                    <w:top w:val="single" w:sz="4" w:space="0" w:color="auto"/>
                    <w:left w:val="single" w:sz="4" w:space="0" w:color="auto"/>
                    <w:bottom w:val="single" w:sz="4" w:space="0" w:color="auto"/>
                    <w:right w:val="single" w:sz="4" w:space="0" w:color="auto"/>
                  </w:tcBorders>
                </w:tcPr>
                <w:p w:rsidR="00465172"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Корректировка резервов на возможные потери по ссудной задолженности и начисленных процентных доходов по ней, оцениваемых по справедливой стоимости через прибыль или убыток, отраженных на балансовых счетах </w:t>
                  </w:r>
                  <w:r w:rsidRPr="00BB02F7">
                    <w:rPr>
                      <w:rFonts w:ascii="Arial" w:hAnsi="Arial" w:cs="Arial"/>
                      <w:sz w:val="20"/>
                      <w:szCs w:val="20"/>
                    </w:rPr>
                    <w:t xml:space="preserve">N </w:t>
                  </w:r>
                  <w:proofErr w:type="spellStart"/>
                  <w:r w:rsidRPr="00BB02F7">
                    <w:rPr>
                      <w:rFonts w:ascii="Arial" w:hAnsi="Arial" w:cs="Arial"/>
                      <w:sz w:val="20"/>
                      <w:szCs w:val="20"/>
                    </w:rPr>
                    <w:t>N</w:t>
                  </w:r>
                  <w:proofErr w:type="spellEnd"/>
                  <w:r w:rsidRPr="00BB2E4C">
                    <w:rPr>
                      <w:rFonts w:ascii="Arial" w:hAnsi="Arial" w:cs="Arial"/>
                      <w:sz w:val="20"/>
                      <w:szCs w:val="20"/>
                    </w:rPr>
                    <w:t xml:space="preserve"> 32115, 32311, 32403, 45615, 45715, 45818, 47308, 47425, 60324, до суммы оценочного резерва под ожидаемые кредитные убытки</w:t>
                  </w:r>
                </w:p>
                <w:p w:rsidR="00BB02F7" w:rsidRPr="00BB2E4C" w:rsidRDefault="00BB02F7" w:rsidP="00E15D3E">
                  <w:pPr>
                    <w:spacing w:after="1" w:line="200" w:lineRule="atLeast"/>
                    <w:rPr>
                      <w:rFonts w:ascii="Arial" w:hAnsi="Arial" w:cs="Arial"/>
                      <w:sz w:val="20"/>
                      <w:szCs w:val="20"/>
                    </w:rPr>
                  </w:pP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29</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A/5.6</w:t>
                  </w:r>
                </w:p>
              </w:tc>
              <w:tc>
                <w:tcPr>
                  <w:tcW w:w="4677" w:type="dxa"/>
                  <w:tcBorders>
                    <w:top w:val="single" w:sz="4" w:space="0" w:color="auto"/>
                    <w:left w:val="single" w:sz="4" w:space="0" w:color="auto"/>
                    <w:bottom w:val="single" w:sz="4" w:space="0" w:color="auto"/>
                    <w:right w:val="single" w:sz="4" w:space="0" w:color="auto"/>
                  </w:tcBorders>
                </w:tcPr>
                <w:p w:rsidR="00465172"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Балансовые счета </w:t>
                  </w:r>
                  <w:r w:rsidRPr="00BB02F7">
                    <w:rPr>
                      <w:rFonts w:ascii="Arial" w:hAnsi="Arial" w:cs="Arial"/>
                      <w:sz w:val="20"/>
                      <w:szCs w:val="20"/>
                    </w:rPr>
                    <w:t xml:space="preserve">N </w:t>
                  </w:r>
                  <w:proofErr w:type="spellStart"/>
                  <w:r w:rsidRPr="00BB02F7">
                    <w:rPr>
                      <w:rFonts w:ascii="Arial" w:hAnsi="Arial" w:cs="Arial"/>
                      <w:sz w:val="20"/>
                      <w:szCs w:val="20"/>
                    </w:rPr>
                    <w:t>N</w:t>
                  </w:r>
                  <w:proofErr w:type="spellEnd"/>
                  <w:r w:rsidRPr="00BB2E4C">
                    <w:rPr>
                      <w:rFonts w:ascii="Arial" w:hAnsi="Arial" w:cs="Arial"/>
                      <w:sz w:val="20"/>
                      <w:szCs w:val="20"/>
                    </w:rPr>
                    <w:t xml:space="preserve"> 319, 320А (кроме 32027), 321А (кроме 32116), 322А (кроме 32212), 323А (кроме 32312), 324А (кроме 32407), 325А (кроме </w:t>
                  </w:r>
                  <w:r w:rsidRPr="00BB2E4C">
                    <w:rPr>
                      <w:rFonts w:ascii="Arial" w:hAnsi="Arial" w:cs="Arial"/>
                      <w:sz w:val="20"/>
                      <w:szCs w:val="20"/>
                    </w:rPr>
                    <w:lastRenderedPageBreak/>
                    <w:t>32507), 32902, 40109, 40308, 441А (кроме 44116), 442А (кроме 44216), 443А (кроме 44316), 444А (кроме 44416), 445А (кроме 44516), 446А (кроме 44616), 447А (кроме 44716), 448А (кроме 44816), 449А (кроме 44916), 450А (кроме 45016), 451А (кроме 45116), 452А (кроме 45216), 453А (кроме 45316), 454А (кроме 45416), 455А (кроме 45523), 456А (кроме 45616), 457А (кроме 45713), 458А (кроме 45820), 459А (кроме 45920), 460А (кроме 46012), 461А (кроме 46112), 462А (кроме 46212), 463А (кроме 46312), 464А (кроме 46412), 465А (кроме 46512), 466А (кроме 46612), 467А (кроме 46712), 468А (кроме 46812), 469А (кроме 46912), 470А (кроме 47012), 471А (кроме 47112), 472А (кроме 47212), 473А (кроме 47312), 47402, 47404, (47408 - 47407), 47410, 47423, 47427, 47431, 47701, 47817 - 47835, 60312, 60323 в части ссудной задолженности, оцениваемой по справедливой стоимости через прибыль или убыток, и начисленных процентных доходов по ней (за вычетом резервов на возможные потери)</w:t>
                  </w:r>
                </w:p>
                <w:p w:rsidR="00BB02F7" w:rsidRPr="00BB2E4C" w:rsidRDefault="00BB02F7" w:rsidP="00E15D3E">
                  <w:pPr>
                    <w:spacing w:after="1" w:line="200" w:lineRule="atLeast"/>
                    <w:rPr>
                      <w:rFonts w:ascii="Arial" w:hAnsi="Arial" w:cs="Arial"/>
                      <w:sz w:val="20"/>
                      <w:szCs w:val="20"/>
                    </w:rPr>
                  </w:pP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lastRenderedPageBreak/>
                    <w:t>30</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A/5.7</w:t>
                  </w:r>
                </w:p>
              </w:tc>
              <w:tc>
                <w:tcPr>
                  <w:tcW w:w="4677" w:type="dxa"/>
                  <w:tcBorders>
                    <w:top w:val="single" w:sz="4" w:space="0" w:color="auto"/>
                    <w:left w:val="single" w:sz="4" w:space="0" w:color="auto"/>
                    <w:bottom w:val="single" w:sz="4" w:space="0" w:color="auto"/>
                    <w:right w:val="single" w:sz="4" w:space="0" w:color="auto"/>
                  </w:tcBorders>
                </w:tcPr>
                <w:p w:rsidR="00465172"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Балансовые счета </w:t>
                  </w:r>
                  <w:r w:rsidRPr="00BB02F7">
                    <w:rPr>
                      <w:rFonts w:ascii="Arial" w:hAnsi="Arial" w:cs="Arial"/>
                      <w:sz w:val="20"/>
                      <w:szCs w:val="20"/>
                    </w:rPr>
                    <w:t xml:space="preserve">N </w:t>
                  </w:r>
                  <w:proofErr w:type="spellStart"/>
                  <w:r w:rsidRPr="00BB02F7">
                    <w:rPr>
                      <w:rFonts w:ascii="Arial" w:hAnsi="Arial" w:cs="Arial"/>
                      <w:sz w:val="20"/>
                      <w:szCs w:val="20"/>
                    </w:rPr>
                    <w:t>N</w:t>
                  </w:r>
                  <w:proofErr w:type="spellEnd"/>
                  <w:r w:rsidRPr="00BB2E4C">
                    <w:rPr>
                      <w:rFonts w:ascii="Arial" w:hAnsi="Arial" w:cs="Arial"/>
                      <w:sz w:val="20"/>
                      <w:szCs w:val="20"/>
                    </w:rPr>
                    <w:t xml:space="preserve"> 319, 320А (кроме 32027), 321А (кроме 32116), 322А (кроме 32212), 323А (кроме 32312), 324А (кроме 32407), 325А (кроме 32507), 32902, 40109, 40308, 441А (кроме 44116), 442А (кроме 44216), 443А (кроме 44316), 444А (кроме 44416), 445А (кроме 44516), 446А (кроме 44616), 447А (кроме 44716), 448А (кроме 44816), 449А (кроме 44916), 450А (кроме 45016), 451А (кроме 45116), 452А (кроме 45216), 453А (кроме 45316), 454А (кроме 45416), 455А (кроме 45523), 456А (кроме 45616), 457А (кроме 45713), 458А (кроме 45820), 459А (кроме </w:t>
                  </w:r>
                  <w:r w:rsidRPr="00BB2E4C">
                    <w:rPr>
                      <w:rFonts w:ascii="Arial" w:hAnsi="Arial" w:cs="Arial"/>
                      <w:sz w:val="20"/>
                      <w:szCs w:val="20"/>
                    </w:rPr>
                    <w:lastRenderedPageBreak/>
                    <w:t>45920), 460А (кроме 46012), 461А (кроме 46112), 462А (кроме 46212), 463А (кроме 46312), 464А (кроме 46412), 465А (кроме 46512), 466А (кроме 46612), 467А (кроме 46712), 468А (кроме 46812), 469А (кроме 46912), 470А (кроме 47012), 471А (кроме 47112), 472А (кроме 47212), 473А (кроме 47312), 47402, 47404, (47408 - 47407), 47410, 47423, 47427, 47431, 47701, 47817, 47818 - 47835, 60312, 60323 в части ссудной задолженности, оцениваемой по справедливой стоимости через прочий совокупный доход, и начисленных процентных доходов по ней (за вычетом резервов на возможные потери)</w:t>
                  </w:r>
                </w:p>
                <w:p w:rsidR="00BB02F7" w:rsidRPr="00BB2E4C" w:rsidRDefault="00BB02F7" w:rsidP="00E15D3E">
                  <w:pPr>
                    <w:spacing w:after="1" w:line="200" w:lineRule="atLeast"/>
                    <w:rPr>
                      <w:rFonts w:ascii="Arial" w:hAnsi="Arial" w:cs="Arial"/>
                      <w:sz w:val="20"/>
                      <w:szCs w:val="20"/>
                    </w:rPr>
                  </w:pP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lastRenderedPageBreak/>
                    <w:t>31</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A/5.8</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Корректировка резервов на возможные потери по ссудной задолженности, оцениваемой по справедливой стоимости через прочий совокупный доход, и начисленных процентных доходов по ней, отраженных на балансовых счетах </w:t>
                  </w:r>
                  <w:r w:rsidRPr="00BB02F7">
                    <w:rPr>
                      <w:rFonts w:ascii="Arial" w:hAnsi="Arial" w:cs="Arial"/>
                      <w:sz w:val="20"/>
                      <w:szCs w:val="20"/>
                    </w:rPr>
                    <w:t xml:space="preserve">N </w:t>
                  </w:r>
                  <w:proofErr w:type="spellStart"/>
                  <w:r w:rsidRPr="00BB02F7">
                    <w:rPr>
                      <w:rFonts w:ascii="Arial" w:hAnsi="Arial" w:cs="Arial"/>
                      <w:sz w:val="20"/>
                      <w:szCs w:val="20"/>
                    </w:rPr>
                    <w:t>N</w:t>
                  </w:r>
                  <w:proofErr w:type="spellEnd"/>
                  <w:r w:rsidRPr="00BB2E4C">
                    <w:rPr>
                      <w:rFonts w:ascii="Arial" w:hAnsi="Arial" w:cs="Arial"/>
                      <w:sz w:val="20"/>
                      <w:szCs w:val="20"/>
                    </w:rPr>
                    <w:t xml:space="preserve"> 32015, 32211, 32505, 44115, 44215, 44315, 44415, 44515, 44615, 44715, 44815, 44915, 45015, 45115, 45215, 45315, 45415, 45515, 45918, 46008, 46108, 46208, 46308, 46408, 46508, 46608, 46708, 46808, 46908, 47008, 47108, 47208, 47425, 47702, 47804, до суммы оценочного резерва под ожидаемые кредитные убытки</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32</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A474/5.9</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Разность остатков на балансовых счетах N 47440 и N 47442, N 47813 и N 47815 в части затрат по сделке по ссудной задолженности, оцениваемой по амортизированной стоимости</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33</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A474/5.10</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Разность остатков на балансовых счетах N 47443 и N 47441, N 47816 и N 47814 в части прочих доходов по ссудной задолженности, </w:t>
                  </w:r>
                  <w:r w:rsidRPr="00BB2E4C">
                    <w:rPr>
                      <w:rFonts w:ascii="Arial" w:hAnsi="Arial" w:cs="Arial"/>
                      <w:sz w:val="20"/>
                      <w:szCs w:val="20"/>
                    </w:rPr>
                    <w:lastRenderedPageBreak/>
                    <w:t>оцениваемой по справедливой стоимости через прибыль или убыток</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lastRenderedPageBreak/>
                    <w:t>34</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A474/5.11</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Разность остатков на балансовых счетах N 47443 и N 47441, N 47816 и N 47814 в части прочих доходов по ссудной задолженности, оцениваемой по амортизированной стоимости</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35</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A474/5.12</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Разность остатков на балансовых счетах N 47443 и N 47441, N 47816 и N 47814 в части прочих доходов по ссудной задолженности, оцениваемой по справедливой стоимости через прочий совокупный доход</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36</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A474/5.13</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Разность остатков на балансовых счетах N 47447 и N 47452, N 47807 и N 47808 в части корректировки стоимости ссудной задолженности, оцениваемой по справедливой стоимости через прибыль или убыток</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37</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A474/5.14</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Разность остатков на балансовых счетах N 47447 и N 47452, N 47807 и N 47808 в части корректировки стоимости ссудной задолженности, оцениваемой по справедливой стоимости через прочий совокупный доход</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38</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A474/6.3</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Разность остатков на балансовых счетах N 47440 и N 47442, N 47813 и N 47815 в части затрат по сделке по финансовым активам, оцениваемым по справедливой стоимости через прочий совокупный доход</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39</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A474/16.1</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Разность остатков на балансовых счетах N 47440 и N 47442 в части затрат по сделке, связанных с привлечением средств </w:t>
                  </w:r>
                  <w:r w:rsidRPr="00BB2E4C">
                    <w:rPr>
                      <w:rFonts w:ascii="Arial" w:hAnsi="Arial" w:cs="Arial"/>
                      <w:sz w:val="20"/>
                      <w:szCs w:val="20"/>
                      <w:shd w:val="clear" w:color="auto" w:fill="C0C0C0"/>
                    </w:rPr>
                    <w:t>(кроме субординированных кредитов (депозитов, займов)</w:t>
                  </w:r>
                  <w:r w:rsidRPr="00BB2E4C">
                    <w:rPr>
                      <w:rFonts w:ascii="Arial" w:hAnsi="Arial" w:cs="Arial"/>
                      <w:sz w:val="20"/>
                      <w:szCs w:val="20"/>
                    </w:rPr>
                    <w:t xml:space="preserve"> кредитных организаций, оцениваемых по амортизированной стоимости</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lastRenderedPageBreak/>
                    <w:t>40</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A474/16.2</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Разность остатков на балансовых счетах N 47440 и N 47442 в части затрат по сделке, связанных с привлечением средств </w:t>
                  </w:r>
                  <w:r w:rsidRPr="00BB2E4C">
                    <w:rPr>
                      <w:rFonts w:ascii="Arial" w:hAnsi="Arial" w:cs="Arial"/>
                      <w:sz w:val="20"/>
                      <w:szCs w:val="20"/>
                      <w:shd w:val="clear" w:color="auto" w:fill="C0C0C0"/>
                    </w:rPr>
                    <w:t>(кроме субординированных кредитов (депозитов, займов)</w:t>
                  </w:r>
                  <w:r w:rsidRPr="00BB2E4C">
                    <w:rPr>
                      <w:rFonts w:ascii="Arial" w:hAnsi="Arial" w:cs="Arial"/>
                      <w:sz w:val="20"/>
                      <w:szCs w:val="20"/>
                    </w:rPr>
                    <w:t xml:space="preserve"> клиентов, не являющихся кредитными организациями, оцениваемых по амортизированной стоимости</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41</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A474/16.3</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Разность остатков на балансовых счетах N 47445 и N 47450 в части корректировки стоимости привлеченных средств </w:t>
                  </w:r>
                  <w:r w:rsidRPr="00BB2E4C">
                    <w:rPr>
                      <w:rFonts w:ascii="Arial" w:hAnsi="Arial" w:cs="Arial"/>
                      <w:sz w:val="20"/>
                      <w:szCs w:val="20"/>
                      <w:shd w:val="clear" w:color="auto" w:fill="C0C0C0"/>
                    </w:rPr>
                    <w:t>(кроме субординированных кредитов (депозитов, займов)</w:t>
                  </w:r>
                  <w:r w:rsidRPr="00BB2E4C">
                    <w:rPr>
                      <w:rFonts w:ascii="Arial" w:hAnsi="Arial" w:cs="Arial"/>
                      <w:sz w:val="20"/>
                      <w:szCs w:val="20"/>
                    </w:rPr>
                    <w:t xml:space="preserve"> клиентов, не являющихся кредитными организациями, оцениваемых по амортизированной стоимости</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42</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A474/16.3.1</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Разность остатков на балансовых счетах N 47445 и N 47450 в части корректировки стоимости привлеченных средств физических лиц и индивидуальных предпринимателей, оцениваемых по амортизированной стоимости</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43</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A474/16.4</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Разность остатков на балансовых счетах N 47445 и N 47450 в части корректировки стоимости привлеченных средств </w:t>
                  </w:r>
                  <w:r w:rsidRPr="00BB2E4C">
                    <w:rPr>
                      <w:rFonts w:ascii="Arial" w:hAnsi="Arial" w:cs="Arial"/>
                      <w:sz w:val="20"/>
                      <w:szCs w:val="20"/>
                      <w:shd w:val="clear" w:color="auto" w:fill="C0C0C0"/>
                    </w:rPr>
                    <w:t>(кроме субординированных кредитов (депозитов, займов)</w:t>
                  </w:r>
                  <w:r w:rsidRPr="00BB2E4C">
                    <w:rPr>
                      <w:rFonts w:ascii="Arial" w:hAnsi="Arial" w:cs="Arial"/>
                      <w:sz w:val="20"/>
                      <w:szCs w:val="20"/>
                    </w:rPr>
                    <w:t xml:space="preserve"> кредитных организаций и клиентов, не являющихся кредитными организациями, оцениваемых по справедливой стоимости через прибыль или убыток</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44</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A474/16.5</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Разность остатков на балансовых счетах N 47426 и N 47469 в части процентов по привлеченным средствам </w:t>
                  </w:r>
                  <w:r w:rsidRPr="00BB2E4C">
                    <w:rPr>
                      <w:rFonts w:ascii="Arial" w:hAnsi="Arial" w:cs="Arial"/>
                      <w:sz w:val="20"/>
                      <w:szCs w:val="20"/>
                      <w:shd w:val="clear" w:color="auto" w:fill="C0C0C0"/>
                    </w:rPr>
                    <w:t>(кроме субординированных кредитов (депозитов, займов)</w:t>
                  </w:r>
                  <w:r w:rsidRPr="00BB2E4C">
                    <w:rPr>
                      <w:rFonts w:ascii="Arial" w:hAnsi="Arial" w:cs="Arial"/>
                      <w:sz w:val="20"/>
                      <w:szCs w:val="20"/>
                    </w:rPr>
                    <w:t xml:space="preserve"> клиентов, не являющихся кредитными организациями, оцениваемым по амортизированной стоимости</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lastRenderedPageBreak/>
                    <w:t>45</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A474/16.5.1</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Разность остатков на балансовых счетах N 47426 и N 47469 в части процентов по привлеченным средствам физических лиц и индивидуальных предпринимателей, оцениваемым по амортизированной стоимости</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46</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A474/16.6</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Разность остатков на балансовых счетах N 47426 и N 47469 в части процентов по привлеченным средствам </w:t>
                  </w:r>
                  <w:r w:rsidRPr="00BB2E4C">
                    <w:rPr>
                      <w:rFonts w:ascii="Arial" w:hAnsi="Arial" w:cs="Arial"/>
                      <w:sz w:val="20"/>
                      <w:szCs w:val="20"/>
                      <w:shd w:val="clear" w:color="auto" w:fill="C0C0C0"/>
                    </w:rPr>
                    <w:t>(кроме субординированных кредитов (депозитов, займов)</w:t>
                  </w:r>
                  <w:r w:rsidRPr="00BB2E4C">
                    <w:rPr>
                      <w:rFonts w:ascii="Arial" w:hAnsi="Arial" w:cs="Arial"/>
                      <w:sz w:val="20"/>
                      <w:szCs w:val="20"/>
                    </w:rPr>
                    <w:t xml:space="preserve"> кредитных организаций и клиентов, не являющихся кредитными организациями, оцениваемым по справедливой стоимости через прибыль или убыток</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47</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A474/16.6.1</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Разность остатков на балансовых счетах N 47426 и N 47469 в части процентов по привлеченным средствам физических лиц и индивидуальных предпринимателей, оцениваемым по справедливой стоимости через прибыль или убыток</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48</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A474/16.10</w:t>
                  </w:r>
                </w:p>
              </w:tc>
              <w:tc>
                <w:tcPr>
                  <w:tcW w:w="4677" w:type="dxa"/>
                  <w:tcBorders>
                    <w:top w:val="single" w:sz="4" w:space="0" w:color="auto"/>
                    <w:left w:val="single" w:sz="4" w:space="0" w:color="auto"/>
                    <w:bottom w:val="single" w:sz="4" w:space="0" w:color="auto"/>
                    <w:right w:val="single" w:sz="4" w:space="0" w:color="auto"/>
                  </w:tcBorders>
                </w:tcPr>
                <w:p w:rsidR="00465172" w:rsidRDefault="00465172" w:rsidP="00E15D3E">
                  <w:pPr>
                    <w:spacing w:after="1" w:line="200" w:lineRule="atLeast"/>
                    <w:rPr>
                      <w:rFonts w:ascii="Arial" w:hAnsi="Arial" w:cs="Arial"/>
                      <w:sz w:val="20"/>
                      <w:szCs w:val="20"/>
                      <w:shd w:val="clear" w:color="auto" w:fill="C0C0C0"/>
                    </w:rPr>
                  </w:pPr>
                  <w:r w:rsidRPr="00BB2E4C">
                    <w:rPr>
                      <w:rFonts w:ascii="Arial" w:hAnsi="Arial" w:cs="Arial"/>
                      <w:sz w:val="20"/>
                      <w:szCs w:val="20"/>
                    </w:rPr>
                    <w:t xml:space="preserve">Разность остатков на балансовых счетах N 47426 и N 47469 в части процентов по привлеченным кредитам, депозитам и прочим средствам </w:t>
                  </w:r>
                  <w:r w:rsidRPr="00BB2E4C">
                    <w:rPr>
                      <w:rFonts w:ascii="Arial" w:hAnsi="Arial" w:cs="Arial"/>
                      <w:sz w:val="20"/>
                      <w:szCs w:val="20"/>
                      <w:shd w:val="clear" w:color="auto" w:fill="C0C0C0"/>
                    </w:rPr>
                    <w:t>Банка России</w:t>
                  </w:r>
                </w:p>
                <w:p w:rsidR="00BB02F7" w:rsidRPr="00BB2E4C" w:rsidRDefault="00BB02F7" w:rsidP="00E15D3E">
                  <w:pPr>
                    <w:spacing w:after="1" w:line="200" w:lineRule="atLeast"/>
                    <w:rPr>
                      <w:rFonts w:ascii="Arial" w:hAnsi="Arial" w:cs="Arial"/>
                      <w:sz w:val="20"/>
                      <w:szCs w:val="20"/>
                    </w:rPr>
                  </w:pP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49</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A474/16.11</w:t>
                  </w:r>
                </w:p>
              </w:tc>
              <w:tc>
                <w:tcPr>
                  <w:tcW w:w="4677" w:type="dxa"/>
                  <w:tcBorders>
                    <w:top w:val="single" w:sz="4" w:space="0" w:color="auto"/>
                    <w:left w:val="single" w:sz="4" w:space="0" w:color="auto"/>
                    <w:bottom w:val="single" w:sz="4" w:space="0" w:color="auto"/>
                    <w:right w:val="single" w:sz="4" w:space="0" w:color="auto"/>
                  </w:tcBorders>
                </w:tcPr>
                <w:p w:rsidR="00465172" w:rsidRDefault="00465172" w:rsidP="00E15D3E">
                  <w:pPr>
                    <w:spacing w:after="1" w:line="200" w:lineRule="atLeast"/>
                    <w:rPr>
                      <w:rFonts w:ascii="Arial" w:hAnsi="Arial" w:cs="Arial"/>
                      <w:sz w:val="20"/>
                      <w:szCs w:val="20"/>
                      <w:shd w:val="clear" w:color="auto" w:fill="C0C0C0"/>
                    </w:rPr>
                  </w:pPr>
                  <w:r w:rsidRPr="00BB2E4C">
                    <w:rPr>
                      <w:rFonts w:ascii="Arial" w:hAnsi="Arial" w:cs="Arial"/>
                      <w:sz w:val="20"/>
                      <w:szCs w:val="20"/>
                    </w:rPr>
                    <w:t xml:space="preserve">Разность остатков на балансовых счетах N 47445 и N 47450 в части корректировки стоимости привлеченных средств </w:t>
                  </w:r>
                  <w:r w:rsidRPr="00BB2E4C">
                    <w:rPr>
                      <w:rFonts w:ascii="Arial" w:hAnsi="Arial" w:cs="Arial"/>
                      <w:sz w:val="20"/>
                      <w:szCs w:val="20"/>
                      <w:shd w:val="clear" w:color="auto" w:fill="C0C0C0"/>
                    </w:rPr>
                    <w:t>Банка России</w:t>
                  </w:r>
                </w:p>
                <w:p w:rsidR="00BB02F7" w:rsidRPr="00BB2E4C" w:rsidRDefault="00BB02F7" w:rsidP="00E15D3E">
                  <w:pPr>
                    <w:spacing w:after="1" w:line="200" w:lineRule="atLeast"/>
                    <w:rPr>
                      <w:rFonts w:ascii="Arial" w:hAnsi="Arial" w:cs="Arial"/>
                      <w:sz w:val="20"/>
                      <w:szCs w:val="20"/>
                    </w:rPr>
                  </w:pP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50</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A474/16.12</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Разность остатков на балансовых счетах N 47411 и N 47468 в части процентов по привлеченным средствам </w:t>
                  </w:r>
                  <w:r w:rsidRPr="00BB2E4C">
                    <w:rPr>
                      <w:rFonts w:ascii="Arial" w:hAnsi="Arial" w:cs="Arial"/>
                      <w:sz w:val="20"/>
                      <w:szCs w:val="20"/>
                      <w:shd w:val="clear" w:color="auto" w:fill="C0C0C0"/>
                    </w:rPr>
                    <w:t>(кроме субординированных кредитов (депозитов, займов)</w:t>
                  </w:r>
                  <w:r w:rsidRPr="00BB2E4C">
                    <w:rPr>
                      <w:rFonts w:ascii="Arial" w:hAnsi="Arial" w:cs="Arial"/>
                      <w:sz w:val="20"/>
                      <w:szCs w:val="20"/>
                    </w:rPr>
                    <w:t xml:space="preserve"> физических лиц, оцениваемым по амортизированной стоимости</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lastRenderedPageBreak/>
                    <w:t>51</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A474/16.13</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Разность остатков на балансовых счетах N 47426 и N 47469 в части процентов по привлеченным субординированным кредитам (депозитам, займам)</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52</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A474/16.14</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Разность остатков на балансовых счетах N 47411 и N 47468 в части процентов по привлеченным субординированным кредитам (депозитам, займам)</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53</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A474/17.1</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Разность остатков на балансовых счетах N 47411 и N 47468 в части процентов по привлеченным средствам </w:t>
                  </w:r>
                  <w:r w:rsidRPr="00BB2E4C">
                    <w:rPr>
                      <w:rFonts w:ascii="Arial" w:hAnsi="Arial" w:cs="Arial"/>
                      <w:sz w:val="20"/>
                      <w:szCs w:val="20"/>
                      <w:shd w:val="clear" w:color="auto" w:fill="C0C0C0"/>
                    </w:rPr>
                    <w:t>(кроме субординированных кредитов (депозитов, займов)</w:t>
                  </w:r>
                  <w:r w:rsidRPr="00BB2E4C">
                    <w:rPr>
                      <w:rFonts w:ascii="Arial" w:hAnsi="Arial" w:cs="Arial"/>
                      <w:sz w:val="20"/>
                      <w:szCs w:val="20"/>
                    </w:rPr>
                    <w:t xml:space="preserve"> физических лиц, оцениваемым по справедливой стоимости через прибыль или убыток</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54</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A474/17.2</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Разность остатков на балансовых счетах N 47453 и N 47459 в части переоценки привлеченных средств </w:t>
                  </w:r>
                  <w:r w:rsidRPr="00BB2E4C">
                    <w:rPr>
                      <w:rFonts w:ascii="Arial" w:hAnsi="Arial" w:cs="Arial"/>
                      <w:sz w:val="20"/>
                      <w:szCs w:val="20"/>
                      <w:shd w:val="clear" w:color="auto" w:fill="C0C0C0"/>
                    </w:rPr>
                    <w:t>(кроме субординированных кредитов (депозитов, займов)</w:t>
                  </w:r>
                  <w:r w:rsidRPr="00BB2E4C">
                    <w:rPr>
                      <w:rFonts w:ascii="Arial" w:hAnsi="Arial" w:cs="Arial"/>
                      <w:sz w:val="20"/>
                      <w:szCs w:val="20"/>
                    </w:rPr>
                    <w:t xml:space="preserve"> физических лиц, оцениваемых по справедливой стоимости через прибыль или убыток</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55</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A474/18.1</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Разность остатков на балансовых счетах N 47440 и N 47442 в части затрат по сделке по выпущенным кредитной организацией долговым ценным бумагам </w:t>
                  </w:r>
                  <w:r w:rsidRPr="00BB2E4C">
                    <w:rPr>
                      <w:rFonts w:ascii="Arial" w:hAnsi="Arial" w:cs="Arial"/>
                      <w:sz w:val="20"/>
                      <w:szCs w:val="20"/>
                      <w:shd w:val="clear" w:color="auto" w:fill="C0C0C0"/>
                    </w:rPr>
                    <w:t>(кроме субординированных облигационных займов)</w:t>
                  </w:r>
                  <w:r w:rsidRPr="00BB2E4C">
                    <w:rPr>
                      <w:rFonts w:ascii="Arial" w:hAnsi="Arial" w:cs="Arial"/>
                      <w:sz w:val="20"/>
                      <w:szCs w:val="20"/>
                    </w:rPr>
                    <w:t>, оцениваемым по амортизированной стоимости</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56</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A474/18.2</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Разность остатков на балансовых счетах N 47446 и N 47451 в части корректировки стоимости выпущенных долговых ценных бумаг </w:t>
                  </w:r>
                  <w:r w:rsidRPr="00BB2E4C">
                    <w:rPr>
                      <w:rFonts w:ascii="Arial" w:hAnsi="Arial" w:cs="Arial"/>
                      <w:sz w:val="20"/>
                      <w:szCs w:val="20"/>
                      <w:shd w:val="clear" w:color="auto" w:fill="C0C0C0"/>
                    </w:rPr>
                    <w:t>(кроме субординированных облигационных займов)</w:t>
                  </w:r>
                  <w:r w:rsidRPr="00BB2E4C">
                    <w:rPr>
                      <w:rFonts w:ascii="Arial" w:hAnsi="Arial" w:cs="Arial"/>
                      <w:sz w:val="20"/>
                      <w:szCs w:val="20"/>
                    </w:rPr>
                    <w:t>, оцениваемых по справедливой стоимости через прибыль или убыток</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lastRenderedPageBreak/>
                    <w:t>57</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A474/</w:t>
                  </w:r>
                  <w:r w:rsidRPr="00BB02F7">
                    <w:rPr>
                      <w:rFonts w:ascii="Arial" w:hAnsi="Arial" w:cs="Arial"/>
                      <w:sz w:val="20"/>
                      <w:szCs w:val="20"/>
                    </w:rPr>
                    <w:t>19</w:t>
                  </w:r>
                  <w:r w:rsidRPr="00BB2E4C">
                    <w:rPr>
                      <w:rFonts w:ascii="Arial" w:hAnsi="Arial" w:cs="Arial"/>
                      <w:sz w:val="20"/>
                      <w:szCs w:val="20"/>
                      <w:shd w:val="clear" w:color="auto" w:fill="C0C0C0"/>
                    </w:rPr>
                    <w:t>.1</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Разность остатков на балансовых счетах N 47465 и N 47466 в части осуществления корректировки стоимости договора банковской гарантии</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327AEC">
                    <w:rPr>
                      <w:rFonts w:ascii="Arial" w:hAnsi="Arial" w:cs="Arial"/>
                      <w:sz w:val="20"/>
                      <w:szCs w:val="20"/>
                      <w:shd w:val="clear" w:color="auto" w:fill="C0C0C0"/>
                    </w:rPr>
                    <w:t>58</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A474/19.2</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Разность остатков на балансовых счетах N 47440 и N 47442 в части затрат по сделке, связанных с привлечением субординированных кредитов (депозитов, займов) и выпуском субординированных облигационных займов</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59</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A474/19.3</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Разность остатков на балансовых счетах N 47445 и N 47450 в части корректировки стоимости привлеченных субординированных кредитов (депозитов, займов)</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60</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A474/19.4</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Разность остатков на балансовых счетах N 47446 и N 47451 в части корректировки стоимости выпущенных субординированных облигационных займов</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61</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A474/19.5</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Разность остатков на балансовых счетах N 47453 и N 47459 в части переоценки привлеченных субординированных кредитов (депозитов, займов)</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62</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A474/19.6</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Разность остатков на балансовых счетах N 47454 и N 47460 в части переоценки выпущенных субординированных облигационных займов</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63</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A/9.2</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Балансовые счет</w:t>
                  </w:r>
                  <w:r w:rsidRPr="00327AEC">
                    <w:rPr>
                      <w:rFonts w:ascii="Arial" w:hAnsi="Arial" w:cs="Arial"/>
                      <w:sz w:val="20"/>
                      <w:szCs w:val="20"/>
                    </w:rPr>
                    <w:t xml:space="preserve">а N </w:t>
                  </w:r>
                  <w:proofErr w:type="spellStart"/>
                  <w:r w:rsidRPr="00327AEC">
                    <w:rPr>
                      <w:rFonts w:ascii="Arial" w:hAnsi="Arial" w:cs="Arial"/>
                      <w:sz w:val="20"/>
                      <w:szCs w:val="20"/>
                    </w:rPr>
                    <w:t>N</w:t>
                  </w:r>
                  <w:proofErr w:type="spellEnd"/>
                  <w:r w:rsidRPr="00BB2E4C">
                    <w:rPr>
                      <w:rFonts w:ascii="Arial" w:hAnsi="Arial" w:cs="Arial"/>
                      <w:sz w:val="20"/>
                      <w:szCs w:val="20"/>
                    </w:rPr>
                    <w:t xml:space="preserve"> 30607, 32403, 45818, 47425, 60324 в части резервов на возможные потери по прочим активам, включая просроченные, сформированных в соответствии с Положением Банка России N 611-П</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lastRenderedPageBreak/>
                    <w:t>64</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A/9.3</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Корректировка резервов на возможные потери по прочим активам, включая просроченные, отраженных на балансовых счетах </w:t>
                  </w:r>
                  <w:r w:rsidRPr="00327AEC">
                    <w:rPr>
                      <w:rFonts w:ascii="Arial" w:hAnsi="Arial" w:cs="Arial"/>
                      <w:sz w:val="20"/>
                      <w:szCs w:val="20"/>
                    </w:rPr>
                    <w:t xml:space="preserve">N </w:t>
                  </w:r>
                  <w:proofErr w:type="spellStart"/>
                  <w:r w:rsidRPr="00327AEC">
                    <w:rPr>
                      <w:rFonts w:ascii="Arial" w:hAnsi="Arial" w:cs="Arial"/>
                      <w:sz w:val="20"/>
                      <w:szCs w:val="20"/>
                    </w:rPr>
                    <w:t>N</w:t>
                  </w:r>
                  <w:proofErr w:type="spellEnd"/>
                  <w:r w:rsidRPr="00327AEC">
                    <w:rPr>
                      <w:rFonts w:ascii="Arial" w:hAnsi="Arial" w:cs="Arial"/>
                      <w:sz w:val="20"/>
                      <w:szCs w:val="20"/>
                    </w:rPr>
                    <w:t xml:space="preserve"> 30607</w:t>
                  </w:r>
                  <w:r w:rsidRPr="00BB2E4C">
                    <w:rPr>
                      <w:rFonts w:ascii="Arial" w:hAnsi="Arial" w:cs="Arial"/>
                      <w:sz w:val="20"/>
                      <w:szCs w:val="20"/>
                    </w:rPr>
                    <w:t>, 32403, 45818, 47425, 60324, до суммы оценочного резерва под ожидаемые кредитные убытки</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65</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A/12</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30601 в части средств клиентов - кредитных организаций по брокерским операциям с финансовыми и другими активами.</w:t>
                  </w:r>
                </w:p>
                <w:p w:rsidR="00465172" w:rsidRPr="00BB2E4C" w:rsidRDefault="00465172"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47418 в части средств, списанных с корреспондентских счетов клиентов - кредитных организаций, но не проведенных по корреспондентскому счету кредитной организации из-за недостаточности средств</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66</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A/13.1</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Балансовые счета N 408 и N 421 в части остатков на лицевых счетах по учету денежных средств физических лиц и индивидуальных предпринимателей, подлежащих отражению в отчетности по форме 0409345 "Данные о ежедневных остатках подлежащих страхованию денежных средств, размещенных во вклады" (далее - отчетность по форме 0409345)</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67</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A/13.2</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Балансовые </w:t>
                  </w:r>
                  <w:r w:rsidRPr="00327AEC">
                    <w:rPr>
                      <w:rFonts w:ascii="Arial" w:hAnsi="Arial" w:cs="Arial"/>
                      <w:sz w:val="20"/>
                      <w:szCs w:val="20"/>
                    </w:rPr>
                    <w:t xml:space="preserve">счета N </w:t>
                  </w:r>
                  <w:proofErr w:type="spellStart"/>
                  <w:r w:rsidRPr="00327AEC">
                    <w:rPr>
                      <w:rFonts w:ascii="Arial" w:hAnsi="Arial" w:cs="Arial"/>
                      <w:sz w:val="20"/>
                      <w:szCs w:val="20"/>
                    </w:rPr>
                    <w:t>N</w:t>
                  </w:r>
                  <w:proofErr w:type="spellEnd"/>
                  <w:r w:rsidRPr="00BB2E4C">
                    <w:rPr>
                      <w:rFonts w:ascii="Arial" w:hAnsi="Arial" w:cs="Arial"/>
                      <w:sz w:val="20"/>
                      <w:szCs w:val="20"/>
                    </w:rPr>
                    <w:t xml:space="preserve"> 522, 52404, 52405 в части остатков на лицевых счетах по учету сберегательных сертификатов, подлежащих отражению в отчетности по форме 0409345</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68</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A/13.2.1</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Балансовые счета N 522 и N 524 в части остатков на лицевых счетах по учету сберегательных сертификатов, оцениваемых по справедливой стоимости через прибыль или убыток, подлежащих отражению в отчетности по форме 0409345</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lastRenderedPageBreak/>
                    <w:t>69</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A/13.2.2</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Балансовые счета N 522 и N 524 в части остатков на лицевых счетах по учету сберегательных сертификатов, оцениваемых по амортизированной стоимости, подлежащих отражению в отчетности по форме 0409345</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70</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A/13.3</w:t>
                  </w:r>
                </w:p>
              </w:tc>
              <w:tc>
                <w:tcPr>
                  <w:tcW w:w="4677" w:type="dxa"/>
                  <w:tcBorders>
                    <w:top w:val="single" w:sz="4" w:space="0" w:color="auto"/>
                    <w:left w:val="single" w:sz="4" w:space="0" w:color="auto"/>
                    <w:bottom w:val="single" w:sz="4" w:space="0" w:color="auto"/>
                    <w:right w:val="single" w:sz="4" w:space="0" w:color="auto"/>
                  </w:tcBorders>
                </w:tcPr>
                <w:p w:rsidR="00465172"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Балансовые счета </w:t>
                  </w:r>
                  <w:r w:rsidRPr="00327AEC">
                    <w:rPr>
                      <w:rFonts w:ascii="Arial" w:hAnsi="Arial" w:cs="Arial"/>
                      <w:sz w:val="20"/>
                      <w:szCs w:val="20"/>
                    </w:rPr>
                    <w:t xml:space="preserve">N </w:t>
                  </w:r>
                  <w:proofErr w:type="spellStart"/>
                  <w:r w:rsidRPr="00327AEC">
                    <w:rPr>
                      <w:rFonts w:ascii="Arial" w:hAnsi="Arial" w:cs="Arial"/>
                      <w:sz w:val="20"/>
                      <w:szCs w:val="20"/>
                    </w:rPr>
                    <w:t>N</w:t>
                  </w:r>
                  <w:proofErr w:type="spellEnd"/>
                  <w:r w:rsidRPr="00BB2E4C">
                    <w:rPr>
                      <w:rFonts w:ascii="Arial" w:hAnsi="Arial" w:cs="Arial"/>
                      <w:sz w:val="20"/>
                      <w:szCs w:val="20"/>
                    </w:rPr>
                    <w:t xml:space="preserve"> 32401, 32402, 458 (кроме </w:t>
                  </w:r>
                  <w:r w:rsidRPr="00327AEC">
                    <w:rPr>
                      <w:rFonts w:ascii="Arial" w:hAnsi="Arial" w:cs="Arial"/>
                      <w:sz w:val="20"/>
                      <w:szCs w:val="20"/>
                    </w:rPr>
                    <w:t xml:space="preserve">N </w:t>
                  </w:r>
                  <w:proofErr w:type="spellStart"/>
                  <w:r w:rsidRPr="00327AEC">
                    <w:rPr>
                      <w:rFonts w:ascii="Arial" w:hAnsi="Arial" w:cs="Arial"/>
                      <w:sz w:val="20"/>
                      <w:szCs w:val="20"/>
                    </w:rPr>
                    <w:t>N</w:t>
                  </w:r>
                  <w:proofErr w:type="spellEnd"/>
                  <w:r w:rsidRPr="00BB2E4C">
                    <w:rPr>
                      <w:rFonts w:ascii="Arial" w:hAnsi="Arial" w:cs="Arial"/>
                      <w:sz w:val="20"/>
                      <w:szCs w:val="20"/>
                    </w:rPr>
                    <w:t xml:space="preserve"> 45818, 45820, 45821) в части требований по прочим доходам, включая комиссии за расчетно-кассовое обслуживание счетов клиентов, не уплаченных в установленный срок</w:t>
                  </w:r>
                </w:p>
                <w:p w:rsidR="00327AEC" w:rsidRPr="00BB2E4C" w:rsidRDefault="00327AEC" w:rsidP="00E15D3E">
                  <w:pPr>
                    <w:spacing w:after="1" w:line="200" w:lineRule="atLeast"/>
                    <w:rPr>
                      <w:rFonts w:ascii="Arial" w:hAnsi="Arial" w:cs="Arial"/>
                      <w:sz w:val="20"/>
                      <w:szCs w:val="20"/>
                    </w:rPr>
                  </w:pP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71</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A/16.7</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Балансовые счета </w:t>
                  </w:r>
                  <w:r w:rsidRPr="00327AEC">
                    <w:rPr>
                      <w:rFonts w:ascii="Arial" w:hAnsi="Arial" w:cs="Arial"/>
                      <w:sz w:val="20"/>
                      <w:szCs w:val="20"/>
                    </w:rPr>
                    <w:t xml:space="preserve">N </w:t>
                  </w:r>
                  <w:proofErr w:type="spellStart"/>
                  <w:r w:rsidRPr="00327AEC">
                    <w:rPr>
                      <w:rFonts w:ascii="Arial" w:hAnsi="Arial" w:cs="Arial"/>
                      <w:sz w:val="20"/>
                      <w:szCs w:val="20"/>
                    </w:rPr>
                    <w:t>N</w:t>
                  </w:r>
                  <w:proofErr w:type="spellEnd"/>
                  <w:r w:rsidRPr="00BB2E4C">
                    <w:rPr>
                      <w:rFonts w:ascii="Arial" w:hAnsi="Arial" w:cs="Arial"/>
                      <w:sz w:val="20"/>
                      <w:szCs w:val="20"/>
                    </w:rPr>
                    <w:t xml:space="preserve"> 313 - 318 в части привлеченных средств кредитных организаций, оцениваемых по справедливой стоимости через прибыль или убыток</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72</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A/16.8</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Балансовые счета </w:t>
                  </w:r>
                  <w:r w:rsidRPr="00327AEC">
                    <w:rPr>
                      <w:rFonts w:ascii="Arial" w:hAnsi="Arial" w:cs="Arial"/>
                      <w:sz w:val="20"/>
                      <w:szCs w:val="20"/>
                    </w:rPr>
                    <w:t xml:space="preserve">N </w:t>
                  </w:r>
                  <w:proofErr w:type="spellStart"/>
                  <w:r w:rsidRPr="00327AEC">
                    <w:rPr>
                      <w:rFonts w:ascii="Arial" w:hAnsi="Arial" w:cs="Arial"/>
                      <w:sz w:val="20"/>
                      <w:szCs w:val="20"/>
                    </w:rPr>
                    <w:t>N</w:t>
                  </w:r>
                  <w:proofErr w:type="spellEnd"/>
                  <w:r w:rsidRPr="00BB2E4C">
                    <w:rPr>
                      <w:rFonts w:ascii="Arial" w:hAnsi="Arial" w:cs="Arial"/>
                      <w:sz w:val="20"/>
                      <w:szCs w:val="20"/>
                    </w:rPr>
                    <w:t xml:space="preserve"> 408, 410 - 423, 425 - 440, 47401, 47418, 476 в части привлеченных средств клиентов, не являющихся кредитными организациями, оцениваемых по справедливой стоимости через прибыль или убыток</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73</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A/16.8.1</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Балансовые счета </w:t>
                  </w:r>
                  <w:r w:rsidRPr="00327AEC">
                    <w:rPr>
                      <w:rFonts w:ascii="Arial" w:hAnsi="Arial" w:cs="Arial"/>
                      <w:sz w:val="20"/>
                      <w:szCs w:val="20"/>
                    </w:rPr>
                    <w:t xml:space="preserve">N </w:t>
                  </w:r>
                  <w:proofErr w:type="spellStart"/>
                  <w:r w:rsidRPr="00327AEC">
                    <w:rPr>
                      <w:rFonts w:ascii="Arial" w:hAnsi="Arial" w:cs="Arial"/>
                      <w:sz w:val="20"/>
                      <w:szCs w:val="20"/>
                    </w:rPr>
                    <w:t>N</w:t>
                  </w:r>
                  <w:proofErr w:type="spellEnd"/>
                  <w:r w:rsidRPr="00BB2E4C">
                    <w:rPr>
                      <w:rFonts w:ascii="Arial" w:hAnsi="Arial" w:cs="Arial"/>
                      <w:sz w:val="20"/>
                      <w:szCs w:val="20"/>
                    </w:rPr>
                    <w:t xml:space="preserve"> 408, 421, 423, 426, 47603, 47605, 47608 - 47611 в части остатков на лицевых счетах по учету денежных средств физических лиц и индивидуальных предпринимателей, оцениваемых по справедливой стоимости через прибыль или убыток, подлежащих отражению в отчетности по форме 0409345</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74</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A/18.4</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Балансовые счета NN 520 - 524 в части выпущенных долговых ценных бумаг, оцениваемых по амортизированной стоимости</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75</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A/18.5</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rPr>
                    <w:t xml:space="preserve">Балансовый счет N 52501 в части обязательств по процентам и купонам по выпущенным </w:t>
                  </w:r>
                  <w:r w:rsidRPr="00BB2E4C">
                    <w:rPr>
                      <w:rFonts w:ascii="Arial" w:hAnsi="Arial" w:cs="Arial"/>
                      <w:sz w:val="20"/>
                      <w:szCs w:val="20"/>
                    </w:rPr>
                    <w:lastRenderedPageBreak/>
                    <w:t xml:space="preserve">ценным бумагам </w:t>
                  </w:r>
                  <w:r w:rsidRPr="00BB2E4C">
                    <w:rPr>
                      <w:rFonts w:ascii="Arial" w:hAnsi="Arial" w:cs="Arial"/>
                      <w:sz w:val="20"/>
                      <w:szCs w:val="20"/>
                      <w:shd w:val="clear" w:color="auto" w:fill="C0C0C0"/>
                    </w:rPr>
                    <w:t>(кроме субординированных облигационных займов)</w:t>
                  </w:r>
                  <w:r w:rsidRPr="00BB2E4C">
                    <w:rPr>
                      <w:rFonts w:ascii="Arial" w:hAnsi="Arial" w:cs="Arial"/>
                      <w:sz w:val="20"/>
                      <w:szCs w:val="20"/>
                    </w:rPr>
                    <w:t>, оцениваемым по амортизированной стоимости</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lastRenderedPageBreak/>
                    <w:t>76</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A/18.6</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Балансовый счет N 52501 в части обязательств по процентам и купонам по субординированным облигационным займам</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77</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A40827/16.1</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Балансовый счет N 40827 в части средств банков-нерезидентов в валюте Российской Федерации</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78</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A496/35</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Балансовый счет N 496 в части обязательств по субординированным кредитам (депозитам, займам), классифицированным в качестве долевых инструментов</w:t>
                  </w:r>
                </w:p>
              </w:tc>
            </w:tr>
            <w:tr w:rsidR="00465172" w:rsidRPr="00BB2E4C" w:rsidTr="00BB02F7">
              <w:tc>
                <w:tcPr>
                  <w:tcW w:w="901"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79</w:t>
                  </w:r>
                </w:p>
              </w:tc>
              <w:tc>
                <w:tcPr>
                  <w:tcW w:w="1820"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A529/35</w:t>
                  </w:r>
                </w:p>
              </w:tc>
              <w:tc>
                <w:tcPr>
                  <w:tcW w:w="4677" w:type="dxa"/>
                  <w:tcBorders>
                    <w:top w:val="single" w:sz="4" w:space="0" w:color="auto"/>
                    <w:left w:val="single" w:sz="4" w:space="0" w:color="auto"/>
                    <w:bottom w:val="single" w:sz="4" w:space="0" w:color="auto"/>
                    <w:right w:val="single" w:sz="4" w:space="0" w:color="auto"/>
                  </w:tcBorders>
                </w:tcPr>
                <w:p w:rsidR="00465172" w:rsidRPr="00BB2E4C" w:rsidRDefault="00465172" w:rsidP="00E15D3E">
                  <w:pPr>
                    <w:spacing w:after="1" w:line="200" w:lineRule="atLeast"/>
                    <w:rPr>
                      <w:rFonts w:ascii="Arial" w:hAnsi="Arial" w:cs="Arial"/>
                      <w:sz w:val="20"/>
                      <w:szCs w:val="20"/>
                    </w:rPr>
                  </w:pPr>
                  <w:r w:rsidRPr="00BB2E4C">
                    <w:rPr>
                      <w:rFonts w:ascii="Arial" w:hAnsi="Arial" w:cs="Arial"/>
                      <w:sz w:val="20"/>
                      <w:szCs w:val="20"/>
                      <w:shd w:val="clear" w:color="auto" w:fill="C0C0C0"/>
                    </w:rPr>
                    <w:t>Балансовый счет N 529 в части обязательств по субординированным облигационным займам, классифицированным в качестве долевых инструментов</w:t>
                  </w:r>
                </w:p>
              </w:tc>
            </w:tr>
          </w:tbl>
          <w:p w:rsidR="00465172" w:rsidRPr="00BB2E4C" w:rsidRDefault="00465172" w:rsidP="00E15D3E">
            <w:pPr>
              <w:spacing w:after="1" w:line="200" w:lineRule="atLeast"/>
              <w:jc w:val="both"/>
              <w:rPr>
                <w:rFonts w:ascii="Arial" w:hAnsi="Arial" w:cs="Arial"/>
                <w:sz w:val="20"/>
                <w:szCs w:val="20"/>
              </w:rPr>
            </w:pPr>
          </w:p>
        </w:tc>
      </w:tr>
      <w:tr w:rsidR="00327AEC" w:rsidRPr="00790E6F" w:rsidTr="00790E6F">
        <w:tblPrEx>
          <w:tblLook w:val="0000" w:firstRow="0" w:lastRow="0" w:firstColumn="0" w:lastColumn="0" w:noHBand="0" w:noVBand="0"/>
        </w:tblPrEx>
        <w:tc>
          <w:tcPr>
            <w:tcW w:w="7597" w:type="dxa"/>
          </w:tcPr>
          <w:p w:rsidR="00327AEC" w:rsidRPr="00327AEC" w:rsidRDefault="00327AEC" w:rsidP="00327AEC">
            <w:pPr>
              <w:autoSpaceDE w:val="0"/>
              <w:autoSpaceDN w:val="0"/>
              <w:adjustRightInd w:val="0"/>
              <w:spacing w:after="1" w:line="200" w:lineRule="atLeast"/>
              <w:jc w:val="both"/>
              <w:outlineLvl w:val="0"/>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0"/>
              <w:gridCol w:w="6317"/>
            </w:tblGrid>
            <w:tr w:rsidR="00327AEC" w:rsidRPr="00327AEC" w:rsidTr="00327AEC">
              <w:tc>
                <w:tcPr>
                  <w:tcW w:w="1060" w:type="dxa"/>
                </w:tcPr>
                <w:p w:rsidR="00327AEC" w:rsidRPr="00327AEC" w:rsidRDefault="00327AEC" w:rsidP="00327AEC">
                  <w:pPr>
                    <w:autoSpaceDE w:val="0"/>
                    <w:autoSpaceDN w:val="0"/>
                    <w:adjustRightInd w:val="0"/>
                    <w:spacing w:after="1" w:line="200" w:lineRule="atLeast"/>
                    <w:jc w:val="both"/>
                    <w:outlineLvl w:val="0"/>
                    <w:rPr>
                      <w:rFonts w:ascii="Arial" w:hAnsi="Arial" w:cs="Arial"/>
                      <w:sz w:val="20"/>
                      <w:szCs w:val="20"/>
                    </w:rPr>
                  </w:pPr>
                  <w:r w:rsidRPr="00327AEC">
                    <w:rPr>
                      <w:rFonts w:ascii="Arial" w:hAnsi="Arial" w:cs="Arial"/>
                      <w:sz w:val="20"/>
                      <w:szCs w:val="20"/>
                    </w:rPr>
                    <w:t>Раздел II.</w:t>
                  </w:r>
                </w:p>
              </w:tc>
              <w:tc>
                <w:tcPr>
                  <w:tcW w:w="6317" w:type="dxa"/>
                </w:tcPr>
                <w:p w:rsidR="00327AEC" w:rsidRPr="00327AEC" w:rsidRDefault="00327AEC" w:rsidP="00327AEC">
                  <w:pPr>
                    <w:autoSpaceDE w:val="0"/>
                    <w:autoSpaceDN w:val="0"/>
                    <w:adjustRightInd w:val="0"/>
                    <w:spacing w:after="1" w:line="200" w:lineRule="atLeast"/>
                    <w:jc w:val="both"/>
                    <w:rPr>
                      <w:rFonts w:ascii="Arial" w:hAnsi="Arial" w:cs="Arial"/>
                      <w:sz w:val="20"/>
                      <w:szCs w:val="20"/>
                    </w:rPr>
                  </w:pPr>
                  <w:r w:rsidRPr="00327AEC">
                    <w:rPr>
                      <w:rFonts w:ascii="Arial" w:hAnsi="Arial" w:cs="Arial"/>
                      <w:sz w:val="20"/>
                      <w:szCs w:val="20"/>
                    </w:rPr>
                    <w:t>Расшифровки, используемые для формирования отчета о финансовых результатах (</w:t>
                  </w:r>
                  <w:r w:rsidRPr="00327AEC">
                    <w:rPr>
                      <w:rFonts w:ascii="Arial" w:hAnsi="Arial" w:cs="Arial"/>
                      <w:strike/>
                      <w:color w:val="FF0000"/>
                      <w:sz w:val="20"/>
                      <w:szCs w:val="20"/>
                    </w:rPr>
                    <w:t>публикуемая форма</w:t>
                  </w:r>
                  <w:r w:rsidRPr="00327AEC">
                    <w:rPr>
                      <w:rFonts w:ascii="Arial" w:hAnsi="Arial" w:cs="Arial"/>
                      <w:sz w:val="20"/>
                      <w:szCs w:val="20"/>
                    </w:rPr>
                    <w:t>)</w:t>
                  </w:r>
                </w:p>
              </w:tc>
            </w:tr>
          </w:tbl>
          <w:p w:rsidR="00327AEC" w:rsidRPr="00BB2E4C" w:rsidRDefault="00327AEC" w:rsidP="00790E6F">
            <w:pPr>
              <w:spacing w:after="1" w:line="200" w:lineRule="atLeast"/>
              <w:jc w:val="both"/>
              <w:rPr>
                <w:rFonts w:ascii="Arial" w:hAnsi="Arial" w:cs="Arial"/>
                <w:sz w:val="20"/>
                <w:szCs w:val="20"/>
              </w:rPr>
            </w:pPr>
          </w:p>
        </w:tc>
        <w:tc>
          <w:tcPr>
            <w:tcW w:w="7597" w:type="dxa"/>
          </w:tcPr>
          <w:p w:rsidR="00327AEC" w:rsidRPr="00BB2E4C" w:rsidRDefault="00327AEC" w:rsidP="00327AEC">
            <w:pPr>
              <w:spacing w:after="1" w:line="200" w:lineRule="atLeast"/>
              <w:ind w:firstLine="539"/>
              <w:jc w:val="both"/>
              <w:rPr>
                <w:rFonts w:ascii="Arial" w:hAnsi="Arial" w:cs="Arial"/>
                <w:sz w:val="20"/>
                <w:szCs w:val="20"/>
              </w:rPr>
            </w:pPr>
          </w:p>
          <w:p w:rsidR="00327AEC" w:rsidRPr="00BB2E4C" w:rsidRDefault="00327AEC" w:rsidP="00327AEC">
            <w:pPr>
              <w:spacing w:after="1" w:line="200" w:lineRule="atLeast"/>
              <w:ind w:firstLine="539"/>
              <w:jc w:val="both"/>
              <w:rPr>
                <w:rFonts w:ascii="Arial" w:hAnsi="Arial" w:cs="Arial"/>
                <w:sz w:val="20"/>
                <w:szCs w:val="20"/>
              </w:rPr>
            </w:pPr>
            <w:r w:rsidRPr="00BB2E4C">
              <w:rPr>
                <w:rFonts w:ascii="Arial" w:hAnsi="Arial" w:cs="Arial"/>
                <w:sz w:val="20"/>
                <w:szCs w:val="20"/>
              </w:rPr>
              <w:t>Раздел II. Расшифровки, используемые для формирования отчета о финансовых результатах (</w:t>
            </w:r>
            <w:r w:rsidRPr="00BB2E4C">
              <w:rPr>
                <w:rFonts w:ascii="Arial" w:hAnsi="Arial" w:cs="Arial"/>
                <w:sz w:val="20"/>
                <w:szCs w:val="20"/>
                <w:shd w:val="clear" w:color="auto" w:fill="C0C0C0"/>
              </w:rPr>
              <w:t>публикуемой формы</w:t>
            </w:r>
            <w:r w:rsidRPr="00BB2E4C">
              <w:rPr>
                <w:rFonts w:ascii="Arial" w:hAnsi="Arial" w:cs="Arial"/>
                <w:sz w:val="20"/>
                <w:szCs w:val="20"/>
              </w:rPr>
              <w:t>)</w:t>
            </w:r>
          </w:p>
          <w:p w:rsidR="00327AEC" w:rsidRPr="00BB2E4C" w:rsidRDefault="00327AEC" w:rsidP="00327AEC">
            <w:pPr>
              <w:spacing w:after="1" w:line="200" w:lineRule="atLeast"/>
              <w:ind w:firstLine="539"/>
              <w:jc w:val="both"/>
              <w:rPr>
                <w:rFonts w:ascii="Arial" w:hAnsi="Arial" w:cs="Arial"/>
                <w:sz w:val="20"/>
                <w:szCs w:val="20"/>
              </w:rPr>
            </w:pPr>
          </w:p>
        </w:tc>
      </w:tr>
      <w:tr w:rsidR="00583F37" w:rsidRPr="00790E6F" w:rsidTr="00790E6F">
        <w:tblPrEx>
          <w:tblLook w:val="0000" w:firstRow="0" w:lastRow="0" w:firstColumn="0" w:lastColumn="0" w:noHBand="0" w:noVBand="0"/>
        </w:tblPrEx>
        <w:tc>
          <w:tcPr>
            <w:tcW w:w="7597" w:type="dxa"/>
          </w:tcPr>
          <w:p w:rsidR="00465172" w:rsidRPr="00BB2E4C" w:rsidRDefault="00465172" w:rsidP="00790E6F">
            <w:pPr>
              <w:spacing w:after="1" w:line="200" w:lineRule="atLeast"/>
              <w:jc w:val="both"/>
              <w:rPr>
                <w:rFonts w:ascii="Arial" w:hAnsi="Arial" w:cs="Arial"/>
                <w:sz w:val="20"/>
                <w:szCs w:val="20"/>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
              <w:gridCol w:w="1820"/>
              <w:gridCol w:w="4677"/>
            </w:tblGrid>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jc w:val="center"/>
                    <w:rPr>
                      <w:sz w:val="20"/>
                    </w:rPr>
                  </w:pPr>
                  <w:r w:rsidRPr="00BB2E4C">
                    <w:rPr>
                      <w:sz w:val="20"/>
                    </w:rPr>
                    <w:t>Номер строки</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jc w:val="center"/>
                    <w:rPr>
                      <w:sz w:val="20"/>
                    </w:rPr>
                  </w:pPr>
                  <w:r w:rsidRPr="00BB2E4C">
                    <w:rPr>
                      <w:sz w:val="20"/>
                    </w:rPr>
                    <w:t>Код обозначения расшифровки</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jc w:val="center"/>
                    <w:rPr>
                      <w:sz w:val="20"/>
                    </w:rPr>
                  </w:pPr>
                  <w:r w:rsidRPr="00BB2E4C">
                    <w:rPr>
                      <w:sz w:val="20"/>
                    </w:rPr>
                    <w:t>Определение расшифровки</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jc w:val="center"/>
                    <w:rPr>
                      <w:sz w:val="20"/>
                    </w:rPr>
                  </w:pPr>
                  <w:r w:rsidRPr="00BB2E4C">
                    <w:rPr>
                      <w:sz w:val="20"/>
                    </w:rPr>
                    <w:t>1</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jc w:val="center"/>
                    <w:rPr>
                      <w:sz w:val="20"/>
                    </w:rPr>
                  </w:pPr>
                  <w:r w:rsidRPr="00BB2E4C">
                    <w:rPr>
                      <w:sz w:val="20"/>
                    </w:rPr>
                    <w:t>2</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jc w:val="center"/>
                    <w:rPr>
                      <w:sz w:val="20"/>
                    </w:rPr>
                  </w:pPr>
                  <w:r w:rsidRPr="00BB2E4C">
                    <w:rPr>
                      <w:sz w:val="20"/>
                    </w:rPr>
                    <w:t>3</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1</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S155/16</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ind w:firstLine="283"/>
                    <w:rPr>
                      <w:sz w:val="20"/>
                    </w:rPr>
                  </w:pPr>
                  <w:r w:rsidRPr="00BB2E4C">
                    <w:rPr>
                      <w:sz w:val="20"/>
                    </w:rPr>
                    <w:t xml:space="preserve">Символы 15501 - 15508 отчетности по форме 0409102 "Отчет о финансовых результатах кредитной организации" (далее - отчетность по форме 0409102) в части доходов от восстановления сумм резервов на возможные потери по ценным бумагам, </w:t>
                  </w:r>
                  <w:r w:rsidRPr="00BB2E4C">
                    <w:rPr>
                      <w:sz w:val="20"/>
                    </w:rPr>
                    <w:lastRenderedPageBreak/>
                    <w:t>оцениваемым по справедливой стоимости через прочий совокупный доход (кроме резервов на возможные потери под требования по получению процентных доходов по вложениям в ценные бумаги и под операции с резидентами офшорных зон)</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lastRenderedPageBreak/>
                    <w:t>2</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S175/16</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790E6F">
                  <w:pPr>
                    <w:pStyle w:val="ConsPlusNormal"/>
                    <w:spacing w:after="1" w:line="200" w:lineRule="atLeast"/>
                    <w:ind w:firstLine="283"/>
                    <w:rPr>
                      <w:sz w:val="20"/>
                    </w:rPr>
                  </w:pPr>
                  <w:r w:rsidRPr="00BB2E4C">
                    <w:rPr>
                      <w:sz w:val="20"/>
                    </w:rPr>
                    <w:t>Символы 17501 - 17508 отчетности по форме 0409102 в части доходов от восстановления сумм оценочных резервов под ожидаемые кредитные убытки по ценным бумагам, оцениваемым по справедливой стоимости через прочий совокупный доход (кроме резервов по требованиям по получению процентных доходов по вложениям в ценные бумаги и по операциям с резидентами офшорных зон)</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3</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S156/17</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790E6F">
                  <w:pPr>
                    <w:pStyle w:val="ConsPlusNormal"/>
                    <w:spacing w:after="1" w:line="200" w:lineRule="atLeast"/>
                    <w:ind w:firstLine="283"/>
                    <w:rPr>
                      <w:sz w:val="20"/>
                    </w:rPr>
                  </w:pPr>
                  <w:r w:rsidRPr="00BB2E4C">
                    <w:rPr>
                      <w:sz w:val="20"/>
                    </w:rPr>
                    <w:t>Символы 15601 - 15608 отчетности по форме 0409102 в части доходов от восстановления сумм резервов на возможные потери по ценным бумагам, оцениваемым по амортизированной стоимости (кроме резервов на возможные потери под требования по получению процентных доходов по вложениям в ценные бумаги и под операции с резидентами офшорных зон)</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4</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S176/17</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790E6F">
                  <w:pPr>
                    <w:pStyle w:val="ConsPlusNormal"/>
                    <w:spacing w:after="1" w:line="200" w:lineRule="atLeast"/>
                    <w:ind w:firstLine="283"/>
                    <w:rPr>
                      <w:sz w:val="20"/>
                    </w:rPr>
                  </w:pPr>
                  <w:r w:rsidRPr="00BB2E4C">
                    <w:rPr>
                      <w:sz w:val="20"/>
                    </w:rPr>
                    <w:t>Символы 17601 - 17608 отчетности по форме 0409102 в части доходов от восстановления сумм оценочных резервов под ожидаемые кредитные убытки по ценным бумагам, оцениваемым по амортизированной стоимости (кроме резервов под требования по получению процентных доходов по вложениям в ценные бумаги и по операциям с резидентами офшорных зон)</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5</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S256/6</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790E6F">
                  <w:pPr>
                    <w:pStyle w:val="ConsPlusNormal"/>
                    <w:spacing w:after="1" w:line="200" w:lineRule="atLeast"/>
                    <w:ind w:firstLine="283"/>
                    <w:rPr>
                      <w:sz w:val="20"/>
                    </w:rPr>
                  </w:pPr>
                  <w:r w:rsidRPr="00BB2E4C">
                    <w:rPr>
                      <w:sz w:val="20"/>
                    </w:rPr>
                    <w:t xml:space="preserve">Символы 25611 - 25615 отчетности по </w:t>
                  </w:r>
                  <w:r w:rsidRPr="00BB2E4C">
                    <w:rPr>
                      <w:sz w:val="20"/>
                    </w:rPr>
                    <w:lastRenderedPageBreak/>
                    <w:t>форме 0409102 в части доходов от операций хеджирования изменения курса ценной бумаги и (или) изменения индекса цен ценных бумаг, оцениваемых по справедливой стоимости через прибыль или убыток</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lastRenderedPageBreak/>
                    <w:t>6</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S256/8</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790E6F">
                  <w:pPr>
                    <w:pStyle w:val="ConsPlusNormal"/>
                    <w:spacing w:after="1" w:line="200" w:lineRule="atLeast"/>
                    <w:ind w:firstLine="283"/>
                    <w:rPr>
                      <w:sz w:val="20"/>
                    </w:rPr>
                  </w:pPr>
                  <w:r w:rsidRPr="00BB2E4C">
                    <w:rPr>
                      <w:sz w:val="20"/>
                    </w:rPr>
                    <w:t>Символы 25611 - 25615 отчетности по форме 0409102 в части доходов от операций хеджирования изменения курса ценной бумаги и (или) изменения индекса цен ценных бумаг, оцениваемых по справедливой стоимости через прочий совокупный доход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7</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S27801/1.1</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790E6F">
                  <w:pPr>
                    <w:pStyle w:val="ConsPlusNormal"/>
                    <w:spacing w:after="1" w:line="200" w:lineRule="atLeast"/>
                    <w:ind w:firstLine="283"/>
                    <w:rPr>
                      <w:sz w:val="20"/>
                    </w:rPr>
                  </w:pPr>
                  <w:r w:rsidRPr="00BB2E4C">
                    <w:rPr>
                      <w:sz w:val="20"/>
                    </w:rPr>
                    <w:t>Символ 27801 отчетности по форме 0409102 в части доходов от оказания консультационных и информационных услуг в связи с предоставлением ссуд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8</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S278/1.2</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790E6F">
                  <w:pPr>
                    <w:pStyle w:val="ConsPlusNormal"/>
                    <w:spacing w:after="1" w:line="200" w:lineRule="atLeast"/>
                    <w:ind w:firstLine="283"/>
                    <w:rPr>
                      <w:sz w:val="20"/>
                    </w:rPr>
                  </w:pPr>
                  <w:r w:rsidRPr="00BB2E4C">
                    <w:rPr>
                      <w:sz w:val="20"/>
                    </w:rPr>
                    <w:t>Символы 27802 - 27804 отчетности по форме 0409102 в части доходов от оказания консультационных и информационных услуг в связи с предоставлением ссуд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9</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S28401/1.1</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790E6F">
                  <w:pPr>
                    <w:pStyle w:val="ConsPlusNormal"/>
                    <w:spacing w:after="1" w:line="200" w:lineRule="atLeast"/>
                    <w:ind w:firstLine="283"/>
                    <w:rPr>
                      <w:sz w:val="20"/>
                    </w:rPr>
                  </w:pPr>
                  <w:r w:rsidRPr="00BB2E4C">
                    <w:rPr>
                      <w:sz w:val="20"/>
                    </w:rPr>
                    <w:t>Символ 28401 отчетности по форме 0409102 в части неустоек (штрафов, пеней), отнесенных на доходы, по операциям с кредитными организациями по привлечению и предоставлению (размещению) денежных средств</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10</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S/4.1</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790E6F">
                  <w:pPr>
                    <w:pStyle w:val="ConsPlusNormal"/>
                    <w:spacing w:after="1" w:line="200" w:lineRule="atLeast"/>
                    <w:ind w:firstLine="283"/>
                    <w:rPr>
                      <w:sz w:val="20"/>
                    </w:rPr>
                  </w:pPr>
                  <w:r w:rsidRPr="00BB2E4C">
                    <w:rPr>
                      <w:sz w:val="20"/>
                    </w:rPr>
                    <w:t xml:space="preserve">Символы 151 - 154, 157, 171 - 174, 177 отчетности по форме 0409102 в части доходов от восстановления сумм резервов на возможные потери и оценочных резервов под ожидаемые кредитные убытки, сформированных под требования по получению процентных доходов по предоставленным кредитам, депозитам и иным размещенным средствам, включая средства, размещенные на </w:t>
                  </w:r>
                  <w:r w:rsidRPr="00BB2E4C">
                    <w:rPr>
                      <w:sz w:val="20"/>
                    </w:rPr>
                    <w:lastRenderedPageBreak/>
                    <w:t>корреспондентских счетах</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lastRenderedPageBreak/>
                    <w:t>11</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S/4.2</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790E6F">
                  <w:pPr>
                    <w:pStyle w:val="ConsPlusNormal"/>
                    <w:spacing w:after="1" w:line="200" w:lineRule="atLeast"/>
                    <w:ind w:firstLine="283"/>
                    <w:rPr>
                      <w:sz w:val="20"/>
                    </w:rPr>
                  </w:pPr>
                  <w:r w:rsidRPr="00BB2E4C">
                    <w:rPr>
                      <w:sz w:val="20"/>
                    </w:rPr>
                    <w:t>Символы 155, 156, 175, 176 отчетности по форме 0409102 в части доходов от восстановления сумм резервов на возможные потери и оценочных резервов под ожидаемые кредитные убытки, сформированных под требования по получению процентных доходов по вложениям в ценные бумаги</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12</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S/18.1</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790E6F">
                  <w:pPr>
                    <w:pStyle w:val="ConsPlusNormal"/>
                    <w:spacing w:after="1" w:line="200" w:lineRule="atLeast"/>
                    <w:ind w:firstLine="283"/>
                    <w:rPr>
                      <w:sz w:val="20"/>
                    </w:rPr>
                  </w:pPr>
                  <w:r w:rsidRPr="00BB2E4C">
                    <w:rPr>
                      <w:sz w:val="20"/>
                    </w:rPr>
                    <w:t>Символы 15116, 15117, 15119, 15120, 15214, 15216, 15303, 15403, 15506 - 15508, 15606 - 15608, 15707, 15708 отчетности по форме 0409102 в части доходов от восстановления сумм резервов на возможные потери под операции кредитных организаций с резидентами офшорных зон</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13</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S375/16</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790E6F">
                  <w:pPr>
                    <w:pStyle w:val="ConsPlusNormal"/>
                    <w:spacing w:after="1" w:line="200" w:lineRule="atLeast"/>
                    <w:ind w:firstLine="283"/>
                    <w:rPr>
                      <w:sz w:val="20"/>
                    </w:rPr>
                  </w:pPr>
                  <w:r w:rsidRPr="00BB2E4C">
                    <w:rPr>
                      <w:sz w:val="20"/>
                    </w:rPr>
                    <w:t>Символы 37501 - 37508 отчетности по форме 0409102 в части отчислений в резервы на возможные потери по ценным бумагам, оцениваемым по справедливой стоимости через прочий совокупный доход (кроме резервов на возможные потери под требования по получению процентных доходов от вложений в ценные бумаги и под операции с резидентами офшорных зон)</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14</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S385/16</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790E6F">
                  <w:pPr>
                    <w:pStyle w:val="ConsPlusNormal"/>
                    <w:spacing w:after="1" w:line="200" w:lineRule="atLeast"/>
                    <w:ind w:firstLine="283"/>
                    <w:rPr>
                      <w:sz w:val="20"/>
                    </w:rPr>
                  </w:pPr>
                  <w:r w:rsidRPr="00BB2E4C">
                    <w:rPr>
                      <w:sz w:val="20"/>
                    </w:rPr>
                    <w:t>Символы 38501 - 38508 отчетности по форме 0409102 в части формирования оценочных резервов под ожидаемые кредитные убытки по ценным бумагам, оцениваемым по справедливой стоимости через прочий совокупный доход (кроме резервов по требованиям по получению процентных доходов от вложений в ценные бумаги и по операциям с резидентами офшорных зон)</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15</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S376/17</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790E6F">
                  <w:pPr>
                    <w:pStyle w:val="ConsPlusNormal"/>
                    <w:spacing w:after="1" w:line="200" w:lineRule="atLeast"/>
                    <w:ind w:firstLine="283"/>
                    <w:rPr>
                      <w:sz w:val="20"/>
                    </w:rPr>
                  </w:pPr>
                  <w:r w:rsidRPr="00BB2E4C">
                    <w:rPr>
                      <w:sz w:val="20"/>
                    </w:rPr>
                    <w:t xml:space="preserve">Символы 37601 - 37608 отчетности по </w:t>
                  </w:r>
                  <w:r w:rsidRPr="00BB2E4C">
                    <w:rPr>
                      <w:sz w:val="20"/>
                    </w:rPr>
                    <w:lastRenderedPageBreak/>
                    <w:t>форме 0409102 в части отчислений в резервы на возможные потери по ценным бумагам, оцениваемым по амортизированной стоимости (кроме резервов на возможные потери под требования по получению процентных доходов от вложений в ценные бумаги и под операции с резидентами офшорных зон)</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lastRenderedPageBreak/>
                    <w:t>16</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S386/17</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790E6F">
                  <w:pPr>
                    <w:pStyle w:val="ConsPlusNormal"/>
                    <w:spacing w:after="1" w:line="200" w:lineRule="atLeast"/>
                    <w:ind w:firstLine="283"/>
                    <w:rPr>
                      <w:sz w:val="20"/>
                    </w:rPr>
                  </w:pPr>
                  <w:r w:rsidRPr="00BB2E4C">
                    <w:rPr>
                      <w:sz w:val="20"/>
                    </w:rPr>
                    <w:t>Символы 38601 - 38608 отчетности по форме 0409102 в части формирования оценочных резервов под ожидаемые кредитные убытки по ценным бумагам, оцениваемым по амортизированной стоимости (кроме резервов под требования по получению процентных доходов от вложений в ценные бумаги и под операции с резидентами офшорных зон)</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17</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S456/6</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790E6F">
                  <w:pPr>
                    <w:pStyle w:val="ConsPlusNormal"/>
                    <w:spacing w:after="1" w:line="200" w:lineRule="atLeast"/>
                    <w:ind w:firstLine="283"/>
                    <w:rPr>
                      <w:sz w:val="20"/>
                    </w:rPr>
                  </w:pPr>
                  <w:r w:rsidRPr="00BB2E4C">
                    <w:rPr>
                      <w:sz w:val="20"/>
                    </w:rPr>
                    <w:t>Символы 45611 - 45615 отчетности по форме 0409102 в части расходов от операций хеджирования изменения курса ценной бумаги и (или) изменения индекса цен ценных бумаг, оцениваемых по справедливой стоимости через прибыль или убыток</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18</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S456/8</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ind w:firstLine="283"/>
                    <w:rPr>
                      <w:sz w:val="20"/>
                    </w:rPr>
                  </w:pPr>
                  <w:r w:rsidRPr="00BB2E4C">
                    <w:rPr>
                      <w:sz w:val="20"/>
                    </w:rPr>
                    <w:t>Символы 45611 - 45615 отчетности по форме 0409102 в части расходов от операций хеджирования изменения курса ценной бумаги и (или) изменения индекса цен ценных бумаг, оцениваемых по справедливой стоимости через прочий совокупный доход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19</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S47401/2.1</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ind w:firstLine="283"/>
                    <w:rPr>
                      <w:sz w:val="20"/>
                    </w:rPr>
                  </w:pPr>
                  <w:r w:rsidRPr="00BB2E4C">
                    <w:rPr>
                      <w:sz w:val="20"/>
                    </w:rPr>
                    <w:t>Символ 47401 отчетности по форме 0409102 в части отнесенных на расходы неустоек (штрафов, пеней) по операциям с кредитными организациями по привлечению и предоставлению (размещению) денежных средств</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20</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S/4.3</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ind w:firstLine="283"/>
                    <w:rPr>
                      <w:sz w:val="20"/>
                    </w:rPr>
                  </w:pPr>
                  <w:r w:rsidRPr="00BB2E4C">
                    <w:rPr>
                      <w:sz w:val="20"/>
                    </w:rPr>
                    <w:t xml:space="preserve">Символы 371 - 374, 377, 381 - 384, 387 </w:t>
                  </w:r>
                  <w:r w:rsidRPr="00BB2E4C">
                    <w:rPr>
                      <w:sz w:val="20"/>
                    </w:rPr>
                    <w:lastRenderedPageBreak/>
                    <w:t>отчетности по форме 0409102 в части отчислений в резервы на возможные потери и в оценочные резервы под ожидаемые кредитные убытки, сформированные под требования по получению процентных доходов по предоставленным кредитам, депозитам и иным размещенным средствам, включая средства, размещенные на корреспондентских счетах</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lastRenderedPageBreak/>
                    <w:t>21</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S/4.4</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ind w:firstLine="283"/>
                    <w:rPr>
                      <w:sz w:val="20"/>
                    </w:rPr>
                  </w:pPr>
                  <w:r w:rsidRPr="00BB2E4C">
                    <w:rPr>
                      <w:sz w:val="20"/>
                    </w:rPr>
                    <w:t>Символы 375, 376, 385, 386 отчетности по форме 0409102 в части отчислений в резервы на возможные потери и в оценочные резервы под ожидаемые кредитные убытки, сформированные под требования по получению процентных доходов от вложений в ценные бумаги</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22</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S/18.2</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ind w:firstLine="283"/>
                    <w:rPr>
                      <w:sz w:val="20"/>
                    </w:rPr>
                  </w:pPr>
                  <w:r w:rsidRPr="00BB2E4C">
                    <w:rPr>
                      <w:sz w:val="20"/>
                    </w:rPr>
                    <w:t>Символы 37116, 37117, 37119, 37120, 37214, 37216, 37303, 37403, 37506 - 37508, 37606 - 37608, 37707, 37708 отчетности по форме 0409102 в части отчислений в резервы на возможные потери под операции кредитных организаций с резидентами офшорных зон</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23</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S282/4.1</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ind w:firstLine="283"/>
                    <w:rPr>
                      <w:sz w:val="20"/>
                    </w:rPr>
                  </w:pPr>
                  <w:r w:rsidRPr="00BB2E4C">
                    <w:rPr>
                      <w:sz w:val="20"/>
                    </w:rPr>
                    <w:t>Символы 28204, 28205 отчетности по форме 0409102 в части доходов от восстановления сумм резервов на возможные потери, оценочных резервов под ожидаемые кредитные убытки, сформированных по неустойкам (штрафам, пеням), по операциям предоставления (размещения) денежных средств</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24</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S473/4.1</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ind w:firstLine="283"/>
                    <w:rPr>
                      <w:sz w:val="20"/>
                    </w:rPr>
                  </w:pPr>
                  <w:r w:rsidRPr="00BB2E4C">
                    <w:rPr>
                      <w:sz w:val="20"/>
                    </w:rPr>
                    <w:t xml:space="preserve">Символы 47304, 47305 отчетности по форме 0409102 в части отчислений в резервы на возможные потери и в оценочные резервы под ожидаемые кредитные убытки, сформированные по неустойкам (штрафам, пеням), по операциям предоставления </w:t>
                  </w:r>
                  <w:r w:rsidRPr="00BB2E4C">
                    <w:rPr>
                      <w:sz w:val="20"/>
                    </w:rPr>
                    <w:lastRenderedPageBreak/>
                    <w:t>(размещения) денежных средств</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lastRenderedPageBreak/>
                    <w:t>25</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S/4.5</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ind w:firstLine="283"/>
                    <w:rPr>
                      <w:sz w:val="20"/>
                    </w:rPr>
                  </w:pPr>
                  <w:r w:rsidRPr="00BB2E4C">
                    <w:rPr>
                      <w:sz w:val="20"/>
                    </w:rPr>
                    <w:t xml:space="preserve">Символы 28203 - 28205 отчетности по форме 0409102 в части доходов от восстановления сумм резервов на возможные потери, оценочных резервов под ожидаемые кредитные убытки, сформированных по доходам, относимым к процентным, и по прочим размещенным средствам, признаваемым ссудами в соответствии с приложением 1 к Положению Банка России N 590-П, а также символы 29301, 29302, 29304 в части доходов от восстановления сумм резервов - оценочных обязательств </w:t>
                  </w:r>
                  <w:proofErr w:type="spellStart"/>
                  <w:r w:rsidRPr="00BB2E4C">
                    <w:rPr>
                      <w:sz w:val="20"/>
                    </w:rPr>
                    <w:t>некредитного</w:t>
                  </w:r>
                  <w:proofErr w:type="spellEnd"/>
                  <w:r w:rsidRPr="00BB2E4C">
                    <w:rPr>
                      <w:sz w:val="20"/>
                    </w:rPr>
                    <w:t xml:space="preserve"> характера по операциям предоставления (размещения) денежных средств</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26</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S/4.6</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790E6F">
                  <w:pPr>
                    <w:pStyle w:val="ConsPlusNormal"/>
                    <w:spacing w:after="1" w:line="200" w:lineRule="atLeast"/>
                    <w:ind w:firstLine="283"/>
                    <w:rPr>
                      <w:sz w:val="20"/>
                    </w:rPr>
                  </w:pPr>
                  <w:r w:rsidRPr="00BB2E4C">
                    <w:rPr>
                      <w:sz w:val="20"/>
                    </w:rPr>
                    <w:t xml:space="preserve">Символы 47303 - 47305 отчетности по форме 0409102 в части отчислений в резервы на возможные потери, в оценочные резервы под ожидаемые кредитные убытки, сформированные по доходам, относимым к процентным, и по прочим размещенным средствам, признаваемым ссудами в соответствии с приложением 1 к Положению Банка России N 590-П, а также символы 48501, 48502, 48504 в части отчислений в резервы - оценочные обязательства </w:t>
                  </w:r>
                  <w:proofErr w:type="spellStart"/>
                  <w:r w:rsidRPr="00BB2E4C">
                    <w:rPr>
                      <w:sz w:val="20"/>
                    </w:rPr>
                    <w:t>некредитного</w:t>
                  </w:r>
                  <w:proofErr w:type="spellEnd"/>
                  <w:r w:rsidRPr="00BB2E4C">
                    <w:rPr>
                      <w:sz w:val="20"/>
                    </w:rPr>
                    <w:t xml:space="preserve"> характера по операциям предоставления (размещения) денежных средств</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27</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S211/1.1</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790E6F">
                  <w:pPr>
                    <w:pStyle w:val="ConsPlusNormal"/>
                    <w:spacing w:after="1" w:line="200" w:lineRule="atLeast"/>
                    <w:ind w:firstLine="283"/>
                    <w:rPr>
                      <w:sz w:val="20"/>
                    </w:rPr>
                  </w:pPr>
                  <w:r w:rsidRPr="00BB2E4C">
                    <w:rPr>
                      <w:sz w:val="20"/>
                    </w:rPr>
                    <w:t>Символы 21118, 21119, 21215 - 21217 отчетности по форме 0409102 в части доходов по сделкам финансирования под уступку денежного требования (факторинг)</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28</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S211/1.2</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Default="005824CF" w:rsidP="00790E6F">
                  <w:pPr>
                    <w:pStyle w:val="ConsPlusNormal"/>
                    <w:spacing w:after="1" w:line="200" w:lineRule="atLeast"/>
                    <w:ind w:firstLine="283"/>
                    <w:rPr>
                      <w:sz w:val="20"/>
                    </w:rPr>
                  </w:pPr>
                  <w:r w:rsidRPr="00BB2E4C">
                    <w:rPr>
                      <w:sz w:val="20"/>
                    </w:rPr>
                    <w:t xml:space="preserve">Символы 21101 - 21117, 21120, 21201 - 21214, 21218 - 21220 отчетности по форме </w:t>
                  </w:r>
                  <w:r w:rsidRPr="00BB2E4C">
                    <w:rPr>
                      <w:sz w:val="20"/>
                    </w:rPr>
                    <w:lastRenderedPageBreak/>
                    <w:t>0409102 в части доходов по сделкам финансирования под уступку денежного требования (факторинг)</w:t>
                  </w:r>
                </w:p>
                <w:p w:rsidR="00327AEC" w:rsidRDefault="00327AEC" w:rsidP="00790E6F">
                  <w:pPr>
                    <w:pStyle w:val="ConsPlusNormal"/>
                    <w:spacing w:after="1" w:line="200" w:lineRule="atLeast"/>
                    <w:ind w:firstLine="283"/>
                    <w:rPr>
                      <w:sz w:val="20"/>
                    </w:rPr>
                  </w:pPr>
                </w:p>
                <w:p w:rsidR="00327AEC" w:rsidRDefault="00327AEC" w:rsidP="00790E6F">
                  <w:pPr>
                    <w:pStyle w:val="ConsPlusNormal"/>
                    <w:spacing w:after="1" w:line="200" w:lineRule="atLeast"/>
                    <w:ind w:firstLine="283"/>
                    <w:rPr>
                      <w:sz w:val="20"/>
                    </w:rPr>
                  </w:pPr>
                </w:p>
                <w:p w:rsidR="00327AEC" w:rsidRDefault="00327AEC" w:rsidP="00790E6F">
                  <w:pPr>
                    <w:pStyle w:val="ConsPlusNormal"/>
                    <w:spacing w:after="1" w:line="200" w:lineRule="atLeast"/>
                    <w:ind w:firstLine="283"/>
                    <w:rPr>
                      <w:sz w:val="20"/>
                    </w:rPr>
                  </w:pPr>
                </w:p>
                <w:p w:rsidR="00327AEC" w:rsidRDefault="00327AEC" w:rsidP="00790E6F">
                  <w:pPr>
                    <w:pStyle w:val="ConsPlusNormal"/>
                    <w:spacing w:after="1" w:line="200" w:lineRule="atLeast"/>
                    <w:ind w:firstLine="283"/>
                    <w:rPr>
                      <w:sz w:val="20"/>
                    </w:rPr>
                  </w:pPr>
                </w:p>
                <w:p w:rsidR="00327AEC" w:rsidRDefault="00327AEC" w:rsidP="00790E6F">
                  <w:pPr>
                    <w:pStyle w:val="ConsPlusNormal"/>
                    <w:spacing w:after="1" w:line="200" w:lineRule="atLeast"/>
                    <w:ind w:firstLine="283"/>
                    <w:rPr>
                      <w:sz w:val="20"/>
                    </w:rPr>
                  </w:pPr>
                </w:p>
                <w:p w:rsidR="00327AEC" w:rsidRPr="00BB2E4C" w:rsidRDefault="00327AEC" w:rsidP="00790E6F">
                  <w:pPr>
                    <w:pStyle w:val="ConsPlusNormal"/>
                    <w:spacing w:after="1" w:line="200" w:lineRule="atLeast"/>
                    <w:ind w:firstLine="283"/>
                    <w:rPr>
                      <w:sz w:val="20"/>
                    </w:rPr>
                  </w:pP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327AEC" w:rsidRDefault="005824CF" w:rsidP="00790E6F">
                  <w:pPr>
                    <w:pStyle w:val="ConsPlusNormal"/>
                    <w:spacing w:after="1" w:line="200" w:lineRule="atLeast"/>
                    <w:rPr>
                      <w:strike/>
                      <w:sz w:val="20"/>
                    </w:rPr>
                  </w:pPr>
                  <w:r w:rsidRPr="00BB2E4C">
                    <w:rPr>
                      <w:strike/>
                      <w:color w:val="FF0000"/>
                      <w:sz w:val="20"/>
                    </w:rPr>
                    <w:lastRenderedPageBreak/>
                    <w:t>29</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S28205/18</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790E6F">
                  <w:pPr>
                    <w:pStyle w:val="ConsPlusNormal"/>
                    <w:spacing w:after="1" w:line="200" w:lineRule="atLeast"/>
                    <w:ind w:firstLine="283"/>
                    <w:rPr>
                      <w:sz w:val="20"/>
                    </w:rPr>
                  </w:pPr>
                  <w:r w:rsidRPr="00BB2E4C">
                    <w:rPr>
                      <w:sz w:val="20"/>
                    </w:rPr>
                    <w:t>Символ 28205 отчетности по форме 0409102 в части корректировки стоимости банковской гарантии</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327AEC" w:rsidRDefault="005824CF" w:rsidP="00790E6F">
                  <w:pPr>
                    <w:pStyle w:val="ConsPlusNormal"/>
                    <w:spacing w:after="1" w:line="200" w:lineRule="atLeast"/>
                    <w:rPr>
                      <w:strike/>
                      <w:sz w:val="20"/>
                    </w:rPr>
                  </w:pPr>
                  <w:r w:rsidRPr="00BB2E4C">
                    <w:rPr>
                      <w:strike/>
                      <w:color w:val="FF0000"/>
                      <w:sz w:val="20"/>
                    </w:rPr>
                    <w:t>30</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S47305/18</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790E6F">
                  <w:pPr>
                    <w:pStyle w:val="ConsPlusNormal"/>
                    <w:spacing w:after="1" w:line="200" w:lineRule="atLeast"/>
                    <w:ind w:firstLine="283"/>
                    <w:rPr>
                      <w:sz w:val="20"/>
                    </w:rPr>
                  </w:pPr>
                  <w:r w:rsidRPr="00BB2E4C">
                    <w:rPr>
                      <w:sz w:val="20"/>
                    </w:rPr>
                    <w:t>Символ 47305 отчетности по форме 0409102 в части корректировки стоимости банковской гарантии</w:t>
                  </w:r>
                </w:p>
              </w:tc>
            </w:tr>
          </w:tbl>
          <w:p w:rsidR="00583F37" w:rsidRPr="00BB2E4C" w:rsidRDefault="00583F37" w:rsidP="00E15D3E">
            <w:pPr>
              <w:spacing w:after="1" w:line="200" w:lineRule="atLeast"/>
              <w:jc w:val="both"/>
              <w:rPr>
                <w:rFonts w:ascii="Arial" w:hAnsi="Arial" w:cs="Arial"/>
                <w:sz w:val="20"/>
                <w:szCs w:val="20"/>
              </w:rPr>
            </w:pPr>
          </w:p>
        </w:tc>
        <w:tc>
          <w:tcPr>
            <w:tcW w:w="7597" w:type="dxa"/>
          </w:tcPr>
          <w:p w:rsidR="005824CF" w:rsidRPr="00BB2E4C" w:rsidRDefault="005824CF" w:rsidP="00327AEC">
            <w:pPr>
              <w:spacing w:after="1" w:line="200" w:lineRule="atLeast"/>
              <w:jc w:val="both"/>
              <w:rPr>
                <w:rFonts w:ascii="Arial" w:hAnsi="Arial" w:cs="Arial"/>
                <w:sz w:val="20"/>
                <w:szCs w:val="20"/>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
              <w:gridCol w:w="1820"/>
              <w:gridCol w:w="4677"/>
            </w:tblGrid>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jc w:val="center"/>
                    <w:rPr>
                      <w:sz w:val="20"/>
                    </w:rPr>
                  </w:pPr>
                  <w:r w:rsidRPr="00BB2E4C">
                    <w:rPr>
                      <w:sz w:val="20"/>
                    </w:rPr>
                    <w:t>Номер строки</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jc w:val="center"/>
                    <w:rPr>
                      <w:sz w:val="20"/>
                    </w:rPr>
                  </w:pPr>
                  <w:r w:rsidRPr="00BB2E4C">
                    <w:rPr>
                      <w:sz w:val="20"/>
                    </w:rPr>
                    <w:t>Код обозначения расшифровки</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jc w:val="center"/>
                    <w:rPr>
                      <w:sz w:val="20"/>
                    </w:rPr>
                  </w:pPr>
                  <w:r w:rsidRPr="00BB2E4C">
                    <w:rPr>
                      <w:sz w:val="20"/>
                    </w:rPr>
                    <w:t>Определение расшифровки</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jc w:val="center"/>
                    <w:rPr>
                      <w:sz w:val="20"/>
                    </w:rPr>
                  </w:pPr>
                  <w:r w:rsidRPr="00BB2E4C">
                    <w:rPr>
                      <w:sz w:val="20"/>
                    </w:rPr>
                    <w:t>1</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jc w:val="center"/>
                    <w:rPr>
                      <w:sz w:val="20"/>
                    </w:rPr>
                  </w:pPr>
                  <w:r w:rsidRPr="00BB2E4C">
                    <w:rPr>
                      <w:sz w:val="20"/>
                    </w:rPr>
                    <w:t>2</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jc w:val="center"/>
                    <w:rPr>
                      <w:sz w:val="20"/>
                    </w:rPr>
                  </w:pPr>
                  <w:r w:rsidRPr="00BB2E4C">
                    <w:rPr>
                      <w:sz w:val="20"/>
                    </w:rPr>
                    <w:t>3</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1</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S155/16</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 xml:space="preserve">Символы 15501 - 15508 отчетности по форме 0409102 "Отчет о финансовых результатах кредитной организации" (далее - отчетность по форме 0409102) в части доходов от восстановления сумм резервов на возможные потери по ценным бумагам, оцениваемым по </w:t>
                  </w:r>
                  <w:r w:rsidRPr="00BB2E4C">
                    <w:rPr>
                      <w:sz w:val="20"/>
                    </w:rPr>
                    <w:lastRenderedPageBreak/>
                    <w:t>справедливой стоимости через прочий совокупный доход (кроме резервов на возможные потери под требования по получению процентных доходов по вложениям в ценные бумаги и под операции с резидентами офшорных зон)</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lastRenderedPageBreak/>
                    <w:t>2</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S175/16</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Символы 17501 - 17508 отчетности по форме 0409102 в части доходов от восстановления сумм оценочных резервов под ожидаемые кредитные убытки по ценным бумагам, оцениваемым по справедливой стоимости через прочий совокупный доход (кроме резервов по требованиям по получению процентных доходов по вложениям в ценные бумаги и по операциям с резидентами офшорных зон)</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3</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S156/17</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Символы 15601 - 15608 отчетности по форме 0409102 в части доходов от восстановления сумм резервов на возможные потери по ценным бумагам, оцениваемым по амортизированной стоимости (кроме резервов на возможные потери под требования по получению процентных доходов по вложениям в ценные бумаги и под операции с резидентами офшорных зон)</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4</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S176/17</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Символы 17601 - 17608 отчетности по форме 0409102 в части доходов от восстановления сумм оценочных резервов под ожидаемые кредитные убытки по ценным бумагам, оцениваемым по амортизированной стоимости (кроме резервов под требования по получению процентных доходов по вложениям в ценные бумаги и по операциям с резидентами офшорных зон)</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5</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S256/6</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 xml:space="preserve">Символы 25611 - 25615 отчетности по форме </w:t>
                  </w:r>
                  <w:r w:rsidRPr="00BB2E4C">
                    <w:rPr>
                      <w:sz w:val="20"/>
                    </w:rPr>
                    <w:lastRenderedPageBreak/>
                    <w:t>0409102 в части доходов от операций хеджирования изменения курса ценной бумаги и (или) изменения индекса цен ценных бумаг, оцениваемых по справедливой стоимости через прибыль или убыток</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lastRenderedPageBreak/>
                    <w:t>6</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S256/8</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Символы 25611 - 25615 отчетности по форме 0409102 в части доходов от операций хеджирования изменения курса ценной бумаги и (или) изменения индекса цен ценных бумаг, оцениваемых по справедливой стоимости через прочий совокупный доход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7</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S27801/1.1</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Символ 27801 отчетности по форме 0409102 в части доходов от оказания консультационных и информационных услуг в связи с предоставлением ссуд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8</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S278/1.2</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Символы 27802 - 27804 отчетности по форме 0409102 в части доходов от оказания консультационных и информационных услуг в связи с предоставлением ссуд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9</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S28401/1.1</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Символ 28401 отчетности по форме 0409102 в части неустоек (штрафов, пеней), отнесенных на доходы, по операциям с кредитными организациями по привлечению и предоставлению (размещению) денежных средств</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10</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S/4.1</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 xml:space="preserve">Символы 151 - 154, 157, 171 - 174, 177 отчетности по форме 0409102 в части доходов от восстановления сумм резервов на возможные потери и оценочных резервов под ожидаемые кредитные убытки, сформированных под требования по получению процентных доходов по предоставленным кредитам, депозитам и иным размещенным средствам, включая средства, размещенные на </w:t>
                  </w:r>
                  <w:r w:rsidRPr="00BB2E4C">
                    <w:rPr>
                      <w:sz w:val="20"/>
                    </w:rPr>
                    <w:lastRenderedPageBreak/>
                    <w:t>корреспондентских счетах</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lastRenderedPageBreak/>
                    <w:t>11</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S/4.2</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Символы 155, 156, 175, 176 отчетности по форме 0409102 в части доходов от восстановления сумм резервов на возможные потери и оценочных резервов под ожидаемые кредитные убытки, сформированных под требования по получению процентных доходов по вложениям в ценные бумаги</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12</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S/18.1</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Символы 15116, 15117, 15119, 15120, 15214, 15216, 15303, 15403, 15506 - 15508, 15606 - 15608, 15707, 15708 отчетности по форме 0409102 в части доходов от восстановления сумм резервов на возможные потери под операции кредитных организаций с резидентами офшорных зон</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13</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S375/16</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Символы 37501 - 37508 отчетности по форме 0409102 в части отчислений в резервы на возможные потери по ценным бумагам, оцениваемым по справедливой стоимости через прочий совокупный доход (кроме резервов на возможные потери под требования по получению процентных доходов от вложений в ценные бумаги и под операции с резидентами офшорных зон)</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14</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S385/16</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Символы 38501 - 38508 отчетности по форме 0409102 в части формирования оценочных резервов под ожидаемые кредитные убытки по ценным бумагам, оцениваемым по справедливой стоимости через прочий совокупный доход (кроме резервов по требованиям по получению процентных доходов от вложений в ценные бумаги и по операциям с резидентами офшорных зон)</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15</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S376/17</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 xml:space="preserve">Символы 37601 - 37608 отчетности по форме </w:t>
                  </w:r>
                  <w:r w:rsidRPr="00BB2E4C">
                    <w:rPr>
                      <w:sz w:val="20"/>
                    </w:rPr>
                    <w:lastRenderedPageBreak/>
                    <w:t>0409102 в части отчислений в резервы на возможные потери по ценным бумагам, оцениваемым по амортизированной стоимости (кроме резервов на возможные потери под требования по получению процентных доходов от вложений в ценные бумаги и под операции с резидентами офшорных зон)</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lastRenderedPageBreak/>
                    <w:t>16</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S386/17</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Символы 38601 - 38608 отчетности по форме 0409102 в части формирования оценочных резервов под ожидаемые кредитные убытки по ценным бумагам, оцениваемым по амортизированной стоимости (кроме резервов под требования по получению процентных доходов от вложений в ценные бумаги и под операции с резидентами офшорных зон)</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17</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S456/6</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Символы 45611 - 45615 отчетности по форме 0409102 в части расходов от операций хеджирования изменения курса ценной бумаги и (или) изменения индекса цен ценных бумаг, оцениваемых по справедливой стоимости через прибыль или убыток</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18</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S456/8</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Символы 45611 - 45615 отчетности по форме 0409102 в части расходов от операций хеджирования изменения курса ценной бумаги и (или) изменения индекса цен ценных бумаг, оцениваемых по справедливой стоимости через прочий совокупный доход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19</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S47401/2.1</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Символ 47401 отчетности по форме 0409102 в части отнесенных на расходы неустоек (штрафов, пеней) по операциям с кредитными организациями по привлечению и предоставлению (размещению) денежных средств</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20</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S/4.3</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 xml:space="preserve">Символы 371 - 374, 377, 381 - 384, 387 </w:t>
                  </w:r>
                  <w:r w:rsidRPr="00BB2E4C">
                    <w:rPr>
                      <w:sz w:val="20"/>
                    </w:rPr>
                    <w:lastRenderedPageBreak/>
                    <w:t>отчетности по форме 0409102 в части отчислений в резервы на возможные потери и в оценочные резервы под ожидаемые кредитные убытки, сформированные под требования по получению процентных доходов по предоставленным кредитам, депозитам и иным размещенным средствам, включая средства, размещенные на корреспондентских счетах</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lastRenderedPageBreak/>
                    <w:t>21</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S/4.4</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Символы 375, 376, 385, 386 отчетности по форме 0409102 в части отчислений в резервы на возможные потери и в оценочные резервы под ожидаемые кредитные убытки, сформированные под требования по получению процентных доходов от вложений в ценные бумаги</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22</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S/18.2</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Символы 37116, 37117, 37119, 37120, 37214, 37216, 37303, 37403, 37506 - 37508, 37606 - 37608, 37707, 37708 отчетности по форме 0409102 в части отчислений в резервы на возможные потери под операции кредитных организаций с резидентами офшорных зон</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23</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S282/4.1</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Символы 28204, 28205 отчетности по форме 0409102 в части доходов от восстановления сумм резервов на возможные потери, оценочных резервов под ожидаемые кредитные убытки, сформированных по неустойкам (штрафам, пеням), по операциям предоставления (размещения) денежных средств</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24</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S473/4.1</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 xml:space="preserve">Символы 47304, 47305 отчетности по форме 0409102 в части отчислений в резервы на возможные потери и в оценочные резервы под ожидаемые кредитные убытки, сформированные по неустойкам (штрафам, пеням), по операциям предоставления </w:t>
                  </w:r>
                  <w:r w:rsidRPr="00BB2E4C">
                    <w:rPr>
                      <w:sz w:val="20"/>
                    </w:rPr>
                    <w:lastRenderedPageBreak/>
                    <w:t>(размещения) денежных средств</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lastRenderedPageBreak/>
                    <w:t>25</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S/4.5</w:t>
                  </w:r>
                </w:p>
              </w:tc>
              <w:tc>
                <w:tcPr>
                  <w:tcW w:w="4677" w:type="dxa"/>
                  <w:tcBorders>
                    <w:top w:val="single" w:sz="4" w:space="0" w:color="auto"/>
                    <w:left w:val="single" w:sz="4" w:space="0" w:color="auto"/>
                    <w:bottom w:val="single" w:sz="4" w:space="0" w:color="auto"/>
                    <w:right w:val="single" w:sz="4" w:space="0" w:color="auto"/>
                  </w:tcBorders>
                </w:tcPr>
                <w:p w:rsidR="005824CF" w:rsidRDefault="005824CF" w:rsidP="00790E6F">
                  <w:pPr>
                    <w:pStyle w:val="ConsPlusNormal"/>
                    <w:spacing w:after="1" w:line="200" w:lineRule="atLeast"/>
                    <w:rPr>
                      <w:sz w:val="20"/>
                    </w:rPr>
                  </w:pPr>
                  <w:r w:rsidRPr="00BB2E4C">
                    <w:rPr>
                      <w:sz w:val="20"/>
                    </w:rPr>
                    <w:t>Символы 28203 - 28205 отчетности по форме 0409102 в части доходов от восстановления сумм резервов на возможные потери, оценочных резервов под ожидаемые кредитные убытки, сформированных по доходам, относимым к процентным, и по прочим размещенным средствам, признаваемым ссудами в соответствии с приложением 1 к Положению Банка России</w:t>
                  </w:r>
                  <w:r w:rsidRPr="00BB2E4C">
                    <w:rPr>
                      <w:sz w:val="20"/>
                      <w:highlight w:val="lightGray"/>
                    </w:rPr>
                    <w:t>;</w:t>
                  </w:r>
                  <w:r w:rsidRPr="00BB2E4C">
                    <w:rPr>
                      <w:sz w:val="20"/>
                    </w:rPr>
                    <w:t xml:space="preserve"> N 590-П, а также символы 29301, 29302, 29304 в части доходов от восстановления сумм резервов - оценочных обязательств </w:t>
                  </w:r>
                  <w:proofErr w:type="spellStart"/>
                  <w:r w:rsidRPr="00BB2E4C">
                    <w:rPr>
                      <w:sz w:val="20"/>
                    </w:rPr>
                    <w:t>некредитного</w:t>
                  </w:r>
                  <w:proofErr w:type="spellEnd"/>
                  <w:r w:rsidRPr="00BB2E4C">
                    <w:rPr>
                      <w:sz w:val="20"/>
                    </w:rPr>
                    <w:t xml:space="preserve"> характера по операциям предоставления (размещения) денежных средств</w:t>
                  </w:r>
                </w:p>
                <w:p w:rsidR="00327AEC" w:rsidRPr="00BB2E4C" w:rsidRDefault="00327AEC" w:rsidP="00790E6F">
                  <w:pPr>
                    <w:pStyle w:val="ConsPlusNormal"/>
                    <w:spacing w:after="1" w:line="200" w:lineRule="atLeast"/>
                    <w:rPr>
                      <w:sz w:val="20"/>
                    </w:rPr>
                  </w:pP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26</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S/4.6</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 xml:space="preserve">Символы 47303 - 47305 отчетности по форме 0409102 в части отчислений в резервы на возможные потери, в оценочные резервы под ожидаемые кредитные убытки, сформированные по доходам, относимым к процентным, и по прочим размещенным средствам, признаваемым ссудами в соответствии с приложением 1 к Положению Банка России N 590-П, а также символы 48501, 48502, 48504 в части отчислений в резервы - оценочные обязательства </w:t>
                  </w:r>
                  <w:proofErr w:type="spellStart"/>
                  <w:r w:rsidRPr="00BB2E4C">
                    <w:rPr>
                      <w:sz w:val="20"/>
                    </w:rPr>
                    <w:t>некредитного</w:t>
                  </w:r>
                  <w:proofErr w:type="spellEnd"/>
                  <w:r w:rsidRPr="00BB2E4C">
                    <w:rPr>
                      <w:sz w:val="20"/>
                    </w:rPr>
                    <w:t xml:space="preserve"> характера по операциям предоставления (размещения) денежных средств</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27</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S211/1.1</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Символы 21118, 21119, 21215 - 21217 отчетности по форме 0409102 в части доходов по сделкам финансирования под уступку денежного требования (факторинг)</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28</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S211/1.2</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 xml:space="preserve">Символы 21101 - 21117, 21120, 21201 - 21214, 21218 - 21220 отчетности по форме 0409102 в </w:t>
                  </w:r>
                  <w:r w:rsidRPr="00BB2E4C">
                    <w:rPr>
                      <w:sz w:val="20"/>
                    </w:rPr>
                    <w:lastRenderedPageBreak/>
                    <w:t>части доходов по сделкам финансирования под уступку денежного требования (факторинг)</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highlight w:val="lightGray"/>
                    </w:rPr>
                  </w:pPr>
                  <w:r w:rsidRPr="00BB2E4C">
                    <w:rPr>
                      <w:sz w:val="20"/>
                      <w:highlight w:val="lightGray"/>
                    </w:rPr>
                    <w:lastRenderedPageBreak/>
                    <w:t>29</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highlight w:val="lightGray"/>
                    </w:rPr>
                  </w:pPr>
                  <w:r w:rsidRPr="00BB2E4C">
                    <w:rPr>
                      <w:sz w:val="20"/>
                      <w:highlight w:val="lightGray"/>
                    </w:rPr>
                    <w:t>S211/1.3</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highlight w:val="lightGray"/>
                    </w:rPr>
                  </w:pPr>
                  <w:r w:rsidRPr="00BB2E4C">
                    <w:rPr>
                      <w:sz w:val="20"/>
                      <w:highlight w:val="lightGray"/>
                    </w:rPr>
                    <w:t>Символ 211 отчетности по форме 0409102 в части доходов от восстановления сумм резервов на возможные потери и оценочных резервов под ожидаемые кредитные убытки, сформированных по операциям уступки прав требования</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327AEC" w:rsidRDefault="005824CF" w:rsidP="00790E6F">
                  <w:pPr>
                    <w:pStyle w:val="ConsPlusNormal"/>
                    <w:spacing w:after="1" w:line="200" w:lineRule="atLeast"/>
                    <w:rPr>
                      <w:sz w:val="20"/>
                      <w:highlight w:val="lightGray"/>
                    </w:rPr>
                  </w:pPr>
                  <w:r w:rsidRPr="00327AEC">
                    <w:rPr>
                      <w:sz w:val="20"/>
                      <w:highlight w:val="lightGray"/>
                    </w:rPr>
                    <w:t>30</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S28205/18</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Символ 28205 отчетности по форме 0409102 в части корректировки стоимости банковской гарантии</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327AEC" w:rsidRDefault="005824CF" w:rsidP="00790E6F">
                  <w:pPr>
                    <w:pStyle w:val="ConsPlusNormal"/>
                    <w:spacing w:after="1" w:line="200" w:lineRule="atLeast"/>
                    <w:rPr>
                      <w:sz w:val="20"/>
                      <w:highlight w:val="lightGray"/>
                    </w:rPr>
                  </w:pPr>
                  <w:r w:rsidRPr="00327AEC">
                    <w:rPr>
                      <w:sz w:val="20"/>
                      <w:highlight w:val="lightGray"/>
                    </w:rPr>
                    <w:t>31</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S47305/18</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rPr>
                  </w:pPr>
                  <w:r w:rsidRPr="00BB2E4C">
                    <w:rPr>
                      <w:sz w:val="20"/>
                    </w:rPr>
                    <w:t>Символ 47305 отчетности по форме 0409102 в части корректировки стоимости банковской гарантии</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highlight w:val="lightGray"/>
                    </w:rPr>
                  </w:pPr>
                  <w:r w:rsidRPr="00BB2E4C">
                    <w:rPr>
                      <w:sz w:val="20"/>
                      <w:highlight w:val="lightGray"/>
                    </w:rPr>
                    <w:t>32</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highlight w:val="lightGray"/>
                    </w:rPr>
                  </w:pPr>
                  <w:r w:rsidRPr="00BB2E4C">
                    <w:rPr>
                      <w:sz w:val="20"/>
                      <w:highlight w:val="lightGray"/>
                    </w:rPr>
                    <w:t>S47803/15</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790E6F">
                  <w:pPr>
                    <w:pStyle w:val="ConsPlusNormal"/>
                    <w:spacing w:after="1" w:line="200" w:lineRule="atLeast"/>
                    <w:rPr>
                      <w:sz w:val="20"/>
                      <w:highlight w:val="lightGray"/>
                    </w:rPr>
                  </w:pPr>
                  <w:r w:rsidRPr="00BB2E4C">
                    <w:rPr>
                      <w:sz w:val="20"/>
                      <w:highlight w:val="lightGray"/>
                    </w:rPr>
                    <w:t>Символ 47803 отчетности по форме 0409102 в части комиссионных расходов</w:t>
                  </w:r>
                </w:p>
              </w:tc>
            </w:tr>
          </w:tbl>
          <w:p w:rsidR="005824CF" w:rsidRPr="00BB2E4C" w:rsidRDefault="005824CF" w:rsidP="00E15D3E">
            <w:pPr>
              <w:spacing w:after="1" w:line="200" w:lineRule="atLeast"/>
              <w:jc w:val="both"/>
              <w:rPr>
                <w:rFonts w:ascii="Arial" w:hAnsi="Arial" w:cs="Arial"/>
                <w:sz w:val="20"/>
                <w:szCs w:val="20"/>
              </w:rPr>
            </w:pPr>
          </w:p>
        </w:tc>
      </w:tr>
      <w:tr w:rsidR="00327AEC" w:rsidRPr="00790E6F" w:rsidTr="00790E6F">
        <w:tblPrEx>
          <w:tblLook w:val="0000" w:firstRow="0" w:lastRow="0" w:firstColumn="0" w:lastColumn="0" w:noHBand="0" w:noVBand="0"/>
        </w:tblPrEx>
        <w:tc>
          <w:tcPr>
            <w:tcW w:w="7597" w:type="dxa"/>
          </w:tcPr>
          <w:p w:rsidR="00327AEC" w:rsidRPr="00327AEC" w:rsidRDefault="00327AEC" w:rsidP="00327AEC">
            <w:pPr>
              <w:spacing w:after="1" w:line="200" w:lineRule="atLeast"/>
              <w:jc w:val="both"/>
              <w:rPr>
                <w:rFonts w:ascii="Arial" w:hAnsi="Arial" w:cs="Arial"/>
                <w:sz w:val="20"/>
                <w:szCs w:val="20"/>
              </w:rPr>
            </w:pPr>
          </w:p>
          <w:tbl>
            <w:tblPr>
              <w:tblW w:w="7388" w:type="dxa"/>
              <w:tblLayout w:type="fixed"/>
              <w:tblCellMar>
                <w:top w:w="102" w:type="dxa"/>
                <w:left w:w="62" w:type="dxa"/>
                <w:bottom w:w="102" w:type="dxa"/>
                <w:right w:w="62" w:type="dxa"/>
              </w:tblCellMar>
              <w:tblLook w:val="0000" w:firstRow="0" w:lastRow="0" w:firstColumn="0" w:lastColumn="0" w:noHBand="0" w:noVBand="0"/>
            </w:tblPr>
            <w:tblGrid>
              <w:gridCol w:w="1330"/>
              <w:gridCol w:w="6058"/>
            </w:tblGrid>
            <w:tr w:rsidR="00327AEC" w:rsidRPr="00BB2E4C" w:rsidTr="00327AEC">
              <w:tc>
                <w:tcPr>
                  <w:tcW w:w="1330" w:type="dxa"/>
                </w:tcPr>
                <w:p w:rsidR="00327AEC" w:rsidRPr="00BB2E4C" w:rsidRDefault="00327AEC" w:rsidP="00327AEC">
                  <w:pPr>
                    <w:pStyle w:val="ConsPlusNormal"/>
                    <w:spacing w:after="1" w:line="200" w:lineRule="atLeast"/>
                    <w:jc w:val="both"/>
                    <w:outlineLvl w:val="3"/>
                    <w:rPr>
                      <w:sz w:val="20"/>
                    </w:rPr>
                  </w:pPr>
                  <w:r w:rsidRPr="00BB2E4C">
                    <w:rPr>
                      <w:sz w:val="20"/>
                    </w:rPr>
                    <w:t>Раздел III.</w:t>
                  </w:r>
                </w:p>
              </w:tc>
              <w:tc>
                <w:tcPr>
                  <w:tcW w:w="6058" w:type="dxa"/>
                </w:tcPr>
                <w:p w:rsidR="00327AEC" w:rsidRPr="00BB2E4C" w:rsidRDefault="00327AEC" w:rsidP="00327AEC">
                  <w:pPr>
                    <w:pStyle w:val="ConsPlusNormal"/>
                    <w:spacing w:after="1" w:line="200" w:lineRule="atLeast"/>
                    <w:jc w:val="both"/>
                    <w:rPr>
                      <w:sz w:val="20"/>
                    </w:rPr>
                  </w:pPr>
                  <w:r w:rsidRPr="00BB2E4C">
                    <w:rPr>
                      <w:sz w:val="20"/>
                    </w:rPr>
                    <w:t>Расшифровки для расчета балансовых показателей, используемых в целях анализа финансового положения кредитных организаций</w:t>
                  </w:r>
                </w:p>
              </w:tc>
            </w:tr>
          </w:tbl>
          <w:p w:rsidR="00327AEC" w:rsidRPr="00327AEC" w:rsidRDefault="00327AEC" w:rsidP="00327AEC">
            <w:pPr>
              <w:spacing w:after="1" w:line="200" w:lineRule="atLeast"/>
              <w:jc w:val="both"/>
              <w:rPr>
                <w:rFonts w:ascii="Arial" w:hAnsi="Arial" w:cs="Arial"/>
                <w:sz w:val="20"/>
                <w:szCs w:val="20"/>
              </w:rPr>
            </w:pPr>
          </w:p>
        </w:tc>
        <w:tc>
          <w:tcPr>
            <w:tcW w:w="7597" w:type="dxa"/>
          </w:tcPr>
          <w:p w:rsidR="00327AEC" w:rsidRPr="00BB2E4C" w:rsidRDefault="00327AEC" w:rsidP="00327AEC">
            <w:pPr>
              <w:pStyle w:val="ConsPlusNormal"/>
              <w:spacing w:after="1" w:line="200" w:lineRule="atLeast"/>
              <w:ind w:firstLine="539"/>
              <w:jc w:val="both"/>
              <w:rPr>
                <w:sz w:val="20"/>
              </w:rPr>
            </w:pPr>
          </w:p>
          <w:p w:rsidR="00327AEC" w:rsidRPr="00BB2E4C" w:rsidRDefault="00327AEC" w:rsidP="00327AEC">
            <w:pPr>
              <w:pStyle w:val="ConsPlusNormal"/>
              <w:spacing w:after="1" w:line="200" w:lineRule="atLeast"/>
              <w:ind w:firstLine="539"/>
              <w:jc w:val="both"/>
              <w:rPr>
                <w:sz w:val="20"/>
              </w:rPr>
            </w:pPr>
            <w:r w:rsidRPr="00BB2E4C">
              <w:rPr>
                <w:sz w:val="20"/>
              </w:rPr>
              <w:t>Раздел III. Расшифровки для расчета балансовых показателей, используемых в целях анализа финансового положения кредитных организаций</w:t>
            </w:r>
          </w:p>
          <w:p w:rsidR="00327AEC" w:rsidRPr="00BB2E4C" w:rsidRDefault="00327AEC" w:rsidP="00327AEC">
            <w:pPr>
              <w:pStyle w:val="ConsPlusNormal"/>
              <w:spacing w:after="1" w:line="200" w:lineRule="atLeast"/>
              <w:ind w:firstLine="539"/>
              <w:jc w:val="both"/>
              <w:rPr>
                <w:sz w:val="20"/>
              </w:rPr>
            </w:pPr>
          </w:p>
        </w:tc>
      </w:tr>
      <w:tr w:rsidR="00583F37" w:rsidRPr="00790E6F" w:rsidTr="00790E6F">
        <w:tblPrEx>
          <w:tblLook w:val="0000" w:firstRow="0" w:lastRow="0" w:firstColumn="0" w:lastColumn="0" w:noHBand="0" w:noVBand="0"/>
        </w:tblPrEx>
        <w:tc>
          <w:tcPr>
            <w:tcW w:w="7597" w:type="dxa"/>
          </w:tcPr>
          <w:p w:rsidR="005824CF" w:rsidRPr="00BB2E4C" w:rsidRDefault="005824CF" w:rsidP="00E15D3E">
            <w:pPr>
              <w:pStyle w:val="ConsPlusNormal"/>
              <w:spacing w:after="1" w:line="200" w:lineRule="atLeast"/>
              <w:jc w:val="both"/>
              <w:rPr>
                <w:sz w:val="20"/>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
              <w:gridCol w:w="1820"/>
              <w:gridCol w:w="4677"/>
            </w:tblGrid>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jc w:val="center"/>
                    <w:rPr>
                      <w:sz w:val="20"/>
                    </w:rPr>
                  </w:pPr>
                  <w:r w:rsidRPr="00BB2E4C">
                    <w:rPr>
                      <w:sz w:val="20"/>
                    </w:rPr>
                    <w:t>Номер строки</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jc w:val="center"/>
                    <w:rPr>
                      <w:sz w:val="20"/>
                    </w:rPr>
                  </w:pPr>
                  <w:r w:rsidRPr="00BB2E4C">
                    <w:rPr>
                      <w:sz w:val="20"/>
                    </w:rPr>
                    <w:t>Код обозначения расшифровки</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jc w:val="center"/>
                    <w:rPr>
                      <w:sz w:val="20"/>
                    </w:rPr>
                  </w:pPr>
                  <w:r w:rsidRPr="00BB2E4C">
                    <w:rPr>
                      <w:sz w:val="20"/>
                    </w:rPr>
                    <w:t>Определение расшифровки</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jc w:val="center"/>
                    <w:rPr>
                      <w:sz w:val="20"/>
                    </w:rPr>
                  </w:pPr>
                  <w:r w:rsidRPr="00BB2E4C">
                    <w:rPr>
                      <w:sz w:val="20"/>
                    </w:rPr>
                    <w:t>1</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jc w:val="center"/>
                    <w:rPr>
                      <w:sz w:val="20"/>
                    </w:rPr>
                  </w:pPr>
                  <w:r w:rsidRPr="00BB2E4C">
                    <w:rPr>
                      <w:sz w:val="20"/>
                    </w:rPr>
                    <w:t>2</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jc w:val="center"/>
                    <w:rPr>
                      <w:sz w:val="20"/>
                    </w:rPr>
                  </w:pPr>
                  <w:r w:rsidRPr="00BB2E4C">
                    <w:rPr>
                      <w:sz w:val="20"/>
                    </w:rPr>
                    <w:t>3</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1</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5101</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ind w:firstLine="283"/>
                    <w:rPr>
                      <w:sz w:val="20"/>
                    </w:rPr>
                  </w:pPr>
                  <w:r w:rsidRPr="00BB2E4C">
                    <w:rPr>
                      <w:sz w:val="20"/>
                    </w:rPr>
                    <w:t xml:space="preserve">Балансовые счета N </w:t>
                  </w:r>
                  <w:r w:rsidRPr="00BB2E4C">
                    <w:rPr>
                      <w:strike/>
                      <w:color w:val="FF0000"/>
                      <w:sz w:val="20"/>
                    </w:rPr>
                    <w:t>20319, 20320</w:t>
                  </w:r>
                  <w:r w:rsidRPr="00327AEC">
                    <w:rPr>
                      <w:strike/>
                      <w:color w:val="FF0000"/>
                      <w:sz w:val="20"/>
                    </w:rPr>
                    <w:t>,</w:t>
                  </w:r>
                  <w:r w:rsidRPr="00BB2E4C">
                    <w:rPr>
                      <w:sz w:val="20"/>
                    </w:rPr>
                    <w:t xml:space="preserve"> 32501, 32502, 459А (кроме 45920), 47427 в части начисленных процентных доходов по ссудной задолженности, оцениваемой по справедливой стоимости через прибыль или убыток (за вычетом резервов на возможные потери)</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lastRenderedPageBreak/>
                    <w:t>2</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5102</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ind w:firstLine="283"/>
                    <w:rPr>
                      <w:sz w:val="20"/>
                    </w:rPr>
                  </w:pPr>
                  <w:r w:rsidRPr="00BB2E4C">
                    <w:rPr>
                      <w:sz w:val="20"/>
                    </w:rPr>
                    <w:t>Балансовые счета NN 47404, (47408 - 47407), 47423, 60312, 60323 в части ссудной задолженности, оцениваемой по справедливой стоимости через прибыль или убыток (за вычетом резервов на возможные потери)</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3</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5103</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ind w:firstLine="283"/>
                    <w:rPr>
                      <w:sz w:val="20"/>
                    </w:rPr>
                  </w:pPr>
                  <w:r w:rsidRPr="00BB2E4C">
                    <w:rPr>
                      <w:sz w:val="20"/>
                    </w:rPr>
                    <w:t xml:space="preserve">Балансовые счета NN </w:t>
                  </w:r>
                  <w:r w:rsidRPr="00BB2E4C">
                    <w:rPr>
                      <w:strike/>
                      <w:color w:val="FF0000"/>
                      <w:sz w:val="20"/>
                    </w:rPr>
                    <w:t>20319, 20320</w:t>
                  </w:r>
                  <w:r w:rsidRPr="00327AEC">
                    <w:rPr>
                      <w:strike/>
                      <w:color w:val="FF0000"/>
                      <w:sz w:val="20"/>
                    </w:rPr>
                    <w:t>,</w:t>
                  </w:r>
                  <w:r w:rsidRPr="00BB2E4C">
                    <w:rPr>
                      <w:sz w:val="20"/>
                    </w:rPr>
                    <w:t xml:space="preserve"> 32501, 32502, 459А (кроме 45920), 47427 в части начисленных процентных доходов по ссудной задолженности, оцениваемой по справедливой стоимости через прочий совокупный доход (за вычетом резервов на возможные потери)</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4</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5104</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ind w:firstLine="283"/>
                    <w:rPr>
                      <w:sz w:val="20"/>
                    </w:rPr>
                  </w:pPr>
                  <w:r w:rsidRPr="00BB2E4C">
                    <w:rPr>
                      <w:sz w:val="20"/>
                    </w:rPr>
                    <w:t>Балансовые счета NN 47404, (47408 - 47407), 47423, 60312, 60323 в части ссудной задолженности, оцениваемой по справедливой стоимости через прочий совокупный доход (за вычетом резервов на возможные потери)</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5105</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E15D3E">
                  <w:pPr>
                    <w:pStyle w:val="ConsPlusNormal"/>
                    <w:spacing w:after="1" w:line="200" w:lineRule="atLeast"/>
                    <w:ind w:firstLine="283"/>
                    <w:rPr>
                      <w:sz w:val="20"/>
                    </w:rPr>
                  </w:pPr>
                  <w:r w:rsidRPr="00BB2E4C">
                    <w:rPr>
                      <w:sz w:val="20"/>
                    </w:rPr>
                    <w:t>Балансовые счета NN 52402, 52405, 52407 в части обязательств по процентам и купонам по выпущенным долговым ценным бумагам, оцениваемым по амортизированной стоимости</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5106</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E15D3E">
                  <w:pPr>
                    <w:pStyle w:val="ConsPlusNormal"/>
                    <w:spacing w:after="1" w:line="200" w:lineRule="atLeast"/>
                    <w:ind w:firstLine="283"/>
                    <w:rPr>
                      <w:sz w:val="20"/>
                    </w:rPr>
                  </w:pPr>
                  <w:r w:rsidRPr="00BB2E4C">
                    <w:rPr>
                      <w:sz w:val="20"/>
                    </w:rPr>
                    <w:t>Сумма остатков на балансовых счетах N 61702 и N 61703 в части отложенного налога на прибыль, возникшего в связи с корректировкой стоимости, переоценкой стоимости и корректировкой резервов на возможные потери до величины оценочного резерва по финансовым активам и обязательствам</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7</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5107</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E15D3E">
                  <w:pPr>
                    <w:pStyle w:val="ConsPlusNormal"/>
                    <w:spacing w:after="1" w:line="200" w:lineRule="atLeast"/>
                    <w:ind w:firstLine="283"/>
                    <w:rPr>
                      <w:sz w:val="20"/>
                    </w:rPr>
                  </w:pPr>
                  <w:r w:rsidRPr="00BB2E4C">
                    <w:rPr>
                      <w:sz w:val="20"/>
                    </w:rPr>
                    <w:t>Балансовый счет N 61701 в части отложенного налога на прибыль, возникшего в связи с корректировкой стоимости, переоценкой стоимости и корректировкой резервов на возможные потери до величины оценочного резерва по финансовым активам и обязательствам</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lastRenderedPageBreak/>
                    <w:t>8</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5108</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ind w:firstLine="283"/>
                    <w:rPr>
                      <w:sz w:val="20"/>
                    </w:rPr>
                  </w:pPr>
                  <w:r w:rsidRPr="00BB2E4C">
                    <w:rPr>
                      <w:sz w:val="20"/>
                    </w:rPr>
                    <w:t>Балансовый счет N 10609 отчетности по форме 0409101 "Оборотная ведомость по счетам бухгалтерского учета кредитной организации" (далее - отчетность по форме 0409101) в части сумм возмещения по отложенному налогу на прибыль, возникших в связи с корректировкой стоимости, переоценкой стоимости и корректировкой резервов на возможные потери по финансовым активам и обязательствам</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9</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5109</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ind w:firstLine="283"/>
                    <w:rPr>
                      <w:sz w:val="20"/>
                    </w:rPr>
                  </w:pPr>
                  <w:r w:rsidRPr="00BB2E4C">
                    <w:rPr>
                      <w:sz w:val="20"/>
                    </w:rPr>
                    <w:t>Балансовый счет N 10610 отчетности по форме 0409101 в части расходов по отложенному налогу на прибыль, возникших в связи с корректировкой стоимости, переоценкой стоимости и корректировкой резервов на возможные потери по финансовым активам и обязательствам</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10</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5110</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ind w:firstLine="283"/>
                    <w:rPr>
                      <w:sz w:val="20"/>
                    </w:rPr>
                  </w:pPr>
                  <w:r w:rsidRPr="00BB2E4C">
                    <w:rPr>
                      <w:sz w:val="20"/>
                    </w:rPr>
                    <w:t xml:space="preserve">Балансовый счет N 70601 отчетности по форме 0409101 в части доходов от корректировок стоимости финансовых активов, за исключением доходов по приобретенным финансовым активам в соответствии со статьей 5 Федерального закона </w:t>
                  </w:r>
                  <w:r w:rsidRPr="00BB2E4C">
                    <w:rPr>
                      <w:strike/>
                      <w:color w:val="FF0000"/>
                      <w:sz w:val="20"/>
                    </w:rPr>
                    <w:t>от 29 июля 2018 года</w:t>
                  </w:r>
                  <w:r w:rsidRPr="00327AEC">
                    <w:rPr>
                      <w:sz w:val="20"/>
                    </w:rPr>
                    <w:t xml:space="preserve"> </w:t>
                  </w:r>
                  <w:r w:rsidRPr="00BB2E4C">
                    <w:rPr>
                      <w:sz w:val="20"/>
                    </w:rPr>
                    <w:t xml:space="preserve">N 263-ФЗ </w:t>
                  </w:r>
                  <w:r w:rsidRPr="00BB2E4C">
                    <w:rPr>
                      <w:strike/>
                      <w:color w:val="FF0000"/>
                      <w:sz w:val="20"/>
                    </w:rPr>
                    <w:t>"О внесении изменений в отдельные законодательные акты Российской Федерации" (Собрание законодательства Российской Федерации, 2018, N 31, ст. 4852) (далее - Федеральный закон N 263-ФЗ)</w:t>
                  </w:r>
                  <w:r w:rsidRPr="00327AEC">
                    <w:rPr>
                      <w:sz w:val="20"/>
                    </w:rPr>
                    <w:t xml:space="preserve"> </w:t>
                  </w:r>
                  <w:r w:rsidRPr="00BB2E4C">
                    <w:rPr>
                      <w:sz w:val="20"/>
                    </w:rPr>
                    <w:t xml:space="preserve">при первоначальном признании в пределах размера резервов, сформированных под указанные активы в соответствии с Положением Банка России N 590-П и Положением Банка России N 611-П, и обязательств, корректировок резервов на возможные потери до величины оценочных резервов, а также от корректировок, увеличивающих (уменьшающих) процентные доходы (расходы) по финансовым активам и </w:t>
                  </w:r>
                  <w:r w:rsidRPr="00BB2E4C">
                    <w:rPr>
                      <w:sz w:val="20"/>
                    </w:rPr>
                    <w:lastRenderedPageBreak/>
                    <w:t>обязательствам</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lastRenderedPageBreak/>
                    <w:t>11</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5111</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ind w:firstLine="283"/>
                    <w:rPr>
                      <w:sz w:val="20"/>
                    </w:rPr>
                  </w:pPr>
                  <w:r w:rsidRPr="00BB2E4C">
                    <w:rPr>
                      <w:sz w:val="20"/>
                    </w:rPr>
                    <w:t>Балансовый счет N 70606 отчетности по форме 0409101 в части расходов от корректировок стоимости финансовых активов и обязательств, корректировок резервов на возможные потери до величины оценочных резервов, а также корректировок, увеличивающих (уменьшающих) процентные расходы (доходы) по указанным финансовым активам и обязательствам</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12</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5112</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Default="005824CF" w:rsidP="00E15D3E">
                  <w:pPr>
                    <w:pStyle w:val="ConsPlusNormal"/>
                    <w:spacing w:after="1" w:line="200" w:lineRule="atLeast"/>
                    <w:ind w:firstLine="283"/>
                    <w:rPr>
                      <w:sz w:val="20"/>
                    </w:rPr>
                  </w:pPr>
                  <w:r w:rsidRPr="00BB2E4C">
                    <w:rPr>
                      <w:sz w:val="20"/>
                    </w:rPr>
                    <w:t>Балансовый счет N 70615 отчетности по форме 0409101 в части сумм возмещения по отложенному налогу на прибыль, возникших в связи с корректировкой стоимости, переоценкой стоимости и корректировкой резервов на возможные потери по финансовым активам и обязательствам</w:t>
                  </w:r>
                </w:p>
                <w:p w:rsidR="00327AEC" w:rsidRPr="00BB2E4C" w:rsidRDefault="00327AEC" w:rsidP="00E15D3E">
                  <w:pPr>
                    <w:pStyle w:val="ConsPlusNormal"/>
                    <w:spacing w:after="1" w:line="200" w:lineRule="atLeast"/>
                    <w:ind w:firstLine="283"/>
                    <w:rPr>
                      <w:sz w:val="20"/>
                    </w:rPr>
                  </w:pP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13</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5113</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Default="005824CF" w:rsidP="00E15D3E">
                  <w:pPr>
                    <w:pStyle w:val="ConsPlusNormal"/>
                    <w:spacing w:after="1" w:line="200" w:lineRule="atLeast"/>
                    <w:ind w:firstLine="283"/>
                    <w:rPr>
                      <w:sz w:val="20"/>
                    </w:rPr>
                  </w:pPr>
                  <w:r w:rsidRPr="00BB2E4C">
                    <w:rPr>
                      <w:sz w:val="20"/>
                    </w:rPr>
                    <w:t>Балансовый счет N 70616 отчетности по форме 0409101 в части расходов по отложенному налогу на прибыль, возникших в связи с корректировкой стоимости, переоценкой стоимости и корректировкой резервов на возможные потери по финансовым активам и обязательствам</w:t>
                  </w:r>
                </w:p>
                <w:p w:rsidR="00327AEC" w:rsidRPr="00BB2E4C" w:rsidRDefault="00327AEC" w:rsidP="00E15D3E">
                  <w:pPr>
                    <w:pStyle w:val="ConsPlusNormal"/>
                    <w:spacing w:after="1" w:line="200" w:lineRule="atLeast"/>
                    <w:ind w:firstLine="283"/>
                    <w:rPr>
                      <w:sz w:val="20"/>
                    </w:rPr>
                  </w:pP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14</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5114</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E15D3E">
                  <w:pPr>
                    <w:pStyle w:val="ConsPlusNormal"/>
                    <w:spacing w:after="1" w:line="200" w:lineRule="atLeast"/>
                    <w:ind w:firstLine="283"/>
                    <w:rPr>
                      <w:sz w:val="20"/>
                    </w:rPr>
                  </w:pPr>
                  <w:r w:rsidRPr="00BB2E4C">
                    <w:rPr>
                      <w:sz w:val="20"/>
                    </w:rPr>
                    <w:t xml:space="preserve">Балансовый счет N 70602 отчетности по форме 0409101 в части доходов от переоценки, увеличивающей стоимость финансовых активов, </w:t>
                  </w:r>
                  <w:r w:rsidRPr="00BB2E4C">
                    <w:rPr>
                      <w:strike/>
                      <w:color w:val="FF0000"/>
                      <w:sz w:val="20"/>
                    </w:rPr>
                    <w:t>в отношении которых</w:t>
                  </w:r>
                  <w:r w:rsidRPr="00327AEC">
                    <w:rPr>
                      <w:sz w:val="20"/>
                    </w:rPr>
                    <w:t xml:space="preserve"> </w:t>
                  </w:r>
                  <w:r w:rsidRPr="00BB2E4C">
                    <w:rPr>
                      <w:sz w:val="20"/>
                    </w:rPr>
                    <w:t xml:space="preserve">распространяются требования по формированию резерва на возможные потери в соответствии с Положением Банка России N 590-П, Положением Банка России N 611-П и Положением Банка России N 730-П, и </w:t>
                  </w:r>
                  <w:r w:rsidRPr="00BB2E4C">
                    <w:rPr>
                      <w:sz w:val="20"/>
                    </w:rPr>
                    <w:lastRenderedPageBreak/>
                    <w:t>обязательств, оцениваемых по справедливой стоимости через прибыль или убыток</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lastRenderedPageBreak/>
                    <w:t>15</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5115</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E15D3E">
                  <w:pPr>
                    <w:pStyle w:val="ConsPlusNormal"/>
                    <w:spacing w:after="1" w:line="200" w:lineRule="atLeast"/>
                    <w:ind w:firstLine="283"/>
                    <w:rPr>
                      <w:sz w:val="20"/>
                    </w:rPr>
                  </w:pPr>
                  <w:r w:rsidRPr="00BB2E4C">
                    <w:rPr>
                      <w:sz w:val="20"/>
                    </w:rPr>
                    <w:t xml:space="preserve">Балансовый счет N 70607 отчетности по форме 0409101 в части расходов от переоценки, уменьшающей стоимость финансовых активов, </w:t>
                  </w:r>
                  <w:r w:rsidRPr="00BB2E4C">
                    <w:rPr>
                      <w:strike/>
                      <w:color w:val="FF0000"/>
                      <w:sz w:val="20"/>
                    </w:rPr>
                    <w:t>в отношении которых</w:t>
                  </w:r>
                  <w:r w:rsidRPr="00327AEC">
                    <w:rPr>
                      <w:sz w:val="20"/>
                    </w:rPr>
                    <w:t xml:space="preserve"> </w:t>
                  </w:r>
                  <w:r w:rsidRPr="00BB2E4C">
                    <w:rPr>
                      <w:sz w:val="20"/>
                    </w:rPr>
                    <w:t>распространяются требования по формированию резерва на возможные потери в соответствии с Положением Банка России N 590-П, Положением Банка России N 611-П и Положением Банка России N 730-П, и обязательств, оцениваемых по справедливой стоимости через прибыль или убыток</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16</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5116</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E15D3E">
                  <w:pPr>
                    <w:pStyle w:val="ConsPlusNormal"/>
                    <w:spacing w:after="1" w:line="200" w:lineRule="atLeast"/>
                    <w:ind w:firstLine="283"/>
                    <w:rPr>
                      <w:sz w:val="20"/>
                    </w:rPr>
                  </w:pPr>
                  <w:r w:rsidRPr="00BB2E4C">
                    <w:rPr>
                      <w:sz w:val="20"/>
                    </w:rPr>
                    <w:t>Балансовый счет N 10801 отчетности по форме 0409101 в части доходов от корректировок стоимости, переоценки стоимости и корректировок резервов на возможные потери до оценочных резервов под ожидаемые кредитные убытки по финансовым активам и обязательствам, сумм возмещения по отложенному налогу на прибыль, образованных за счет корректировок стоимости, переоценки стоимости и корректировок резервов на возможные потери по указанным финансовым активам и обязательствам, а также от корректировок, увеличивающих (уменьшающих) процентные доходы по указанным финансовым активам и обязательствам</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17</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5117</w:t>
                  </w:r>
                </w:p>
              </w:tc>
              <w:tc>
                <w:tcPr>
                  <w:tcW w:w="4677" w:type="dxa"/>
                  <w:tcBorders>
                    <w:top w:val="single" w:sz="4" w:space="0" w:color="auto"/>
                    <w:left w:val="single" w:sz="4" w:space="0" w:color="auto"/>
                    <w:bottom w:val="single" w:sz="4" w:space="0" w:color="auto"/>
                    <w:right w:val="single" w:sz="4" w:space="0" w:color="auto"/>
                  </w:tcBorders>
                </w:tcPr>
                <w:p w:rsidR="005824CF" w:rsidRDefault="005824CF" w:rsidP="00E15D3E">
                  <w:pPr>
                    <w:pStyle w:val="ConsPlusNormal"/>
                    <w:spacing w:after="1" w:line="200" w:lineRule="atLeast"/>
                    <w:ind w:firstLine="283"/>
                    <w:rPr>
                      <w:sz w:val="20"/>
                    </w:rPr>
                  </w:pPr>
                  <w:r w:rsidRPr="00BB2E4C">
                    <w:rPr>
                      <w:sz w:val="20"/>
                    </w:rPr>
                    <w:t xml:space="preserve">Балансовый счет N 10901 отчетности по форме 0409101 в части расходов от корректировок стоимости, переоценки стоимости и корректировок резервов на возможные потери до оценочных резервов под ожидаемые кредитные убытки по финансовым активам и обязательствам, расходов по </w:t>
                  </w:r>
                  <w:r w:rsidRPr="00BB2E4C">
                    <w:rPr>
                      <w:sz w:val="20"/>
                    </w:rPr>
                    <w:lastRenderedPageBreak/>
                    <w:t>отложенному налогу на прибыль, образованных за счет корректировок стоимости, переоценки стоимости и корректировок резервов на возможные потери по указанным финансовым активам и обязательствам, а также от корректировок, увеличивающих (уменьшающих) процентные расходы по указанным финансовым активам и обязательствам</w:t>
                  </w:r>
                </w:p>
                <w:p w:rsidR="00327AEC" w:rsidRPr="00BB2E4C" w:rsidRDefault="00327AEC" w:rsidP="00E15D3E">
                  <w:pPr>
                    <w:pStyle w:val="ConsPlusNormal"/>
                    <w:spacing w:after="1" w:line="200" w:lineRule="atLeast"/>
                    <w:ind w:firstLine="283"/>
                    <w:rPr>
                      <w:sz w:val="20"/>
                    </w:rPr>
                  </w:pP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lastRenderedPageBreak/>
                    <w:t>18</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5118</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E15D3E">
                  <w:pPr>
                    <w:pStyle w:val="ConsPlusNormal"/>
                    <w:spacing w:after="1" w:line="200" w:lineRule="atLeast"/>
                    <w:ind w:firstLine="283"/>
                    <w:rPr>
                      <w:sz w:val="20"/>
                    </w:rPr>
                  </w:pPr>
                  <w:r w:rsidRPr="00BB2E4C">
                    <w:rPr>
                      <w:sz w:val="20"/>
                    </w:rPr>
                    <w:t>Балансовый счет N 70701 отчетности по форме 0409101 в части доходов от корректировок стоимости финансовых активов и обязательств, корректировок резервов на возможные потери до величины оценочных резервов, а также от корректировок, увеличивающих (уменьшающих) процентные доходы (расходы) по указанным финансовым активам и обязательствам, за предшествующий год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19</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5119</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E15D3E">
                  <w:pPr>
                    <w:pStyle w:val="ConsPlusNormal"/>
                    <w:spacing w:after="1" w:line="200" w:lineRule="atLeast"/>
                    <w:ind w:firstLine="283"/>
                    <w:rPr>
                      <w:sz w:val="20"/>
                    </w:rPr>
                  </w:pPr>
                  <w:r w:rsidRPr="00BB2E4C">
                    <w:rPr>
                      <w:sz w:val="20"/>
                    </w:rPr>
                    <w:t>Балансовый счет N 70706 отчетности по форме 0409101 в части расходов от корректировок стоимости финансовых активов и обязательств, корректировок резервов на возможные потери до величины оценочных резервов, а также корректировок, увеличивающих (уменьшающих) процентные расходы (доходы) по указанным финансовым активам и обязательствам, за предшествующий год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20</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5120</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E15D3E">
                  <w:pPr>
                    <w:pStyle w:val="ConsPlusNormal"/>
                    <w:spacing w:after="1" w:line="200" w:lineRule="atLeast"/>
                    <w:ind w:firstLine="283"/>
                    <w:rPr>
                      <w:sz w:val="20"/>
                    </w:rPr>
                  </w:pPr>
                  <w:r w:rsidRPr="00BB2E4C">
                    <w:rPr>
                      <w:sz w:val="20"/>
                    </w:rPr>
                    <w:t xml:space="preserve">Балансовый счет N 70702 отчетности по форме 0409101 в части доходов от переоценки, увеличивающей стоимость финансовых активов, </w:t>
                  </w:r>
                  <w:r w:rsidRPr="00BB2E4C">
                    <w:rPr>
                      <w:strike/>
                      <w:color w:val="FF0000"/>
                      <w:sz w:val="20"/>
                    </w:rPr>
                    <w:t>в отношении которых</w:t>
                  </w:r>
                  <w:r w:rsidRPr="00327AEC">
                    <w:rPr>
                      <w:sz w:val="20"/>
                    </w:rPr>
                    <w:t xml:space="preserve"> </w:t>
                  </w:r>
                  <w:r w:rsidRPr="00BB2E4C">
                    <w:rPr>
                      <w:sz w:val="20"/>
                    </w:rPr>
                    <w:t xml:space="preserve">распространяются требования по формированию резерва на возможные потери, предусмотренные Положением Банка России N </w:t>
                  </w:r>
                  <w:r w:rsidRPr="00BB2E4C">
                    <w:rPr>
                      <w:sz w:val="20"/>
                    </w:rPr>
                    <w:lastRenderedPageBreak/>
                    <w:t>590-П, Положением Банка России N 611-П и Положением Банка России N 730-П, и обязательств, оцениваемых по справедливой стоимости через прибыль или убыток, за предшествующий год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lastRenderedPageBreak/>
                    <w:t>21</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5121</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E15D3E">
                  <w:pPr>
                    <w:pStyle w:val="ConsPlusNormal"/>
                    <w:spacing w:after="1" w:line="200" w:lineRule="atLeast"/>
                    <w:ind w:firstLine="283"/>
                    <w:rPr>
                      <w:sz w:val="20"/>
                    </w:rPr>
                  </w:pPr>
                  <w:r w:rsidRPr="00BB2E4C">
                    <w:rPr>
                      <w:sz w:val="20"/>
                    </w:rPr>
                    <w:t xml:space="preserve">Балансовый счет N 70707 отчетности по форме 0409101 в части расходов от переоценки, уменьшающей стоимость финансовых активов, </w:t>
                  </w:r>
                  <w:r w:rsidRPr="00BB2E4C">
                    <w:rPr>
                      <w:strike/>
                      <w:color w:val="FF0000"/>
                      <w:sz w:val="20"/>
                    </w:rPr>
                    <w:t>в отношении которых</w:t>
                  </w:r>
                  <w:r w:rsidRPr="00327AEC">
                    <w:rPr>
                      <w:sz w:val="20"/>
                    </w:rPr>
                    <w:t xml:space="preserve"> </w:t>
                  </w:r>
                  <w:r w:rsidRPr="00BB2E4C">
                    <w:rPr>
                      <w:sz w:val="20"/>
                    </w:rPr>
                    <w:t>распространяются требования по формированию резерва на возможные потери, предусмотренные Положением Банка России N 590-П, Положением Банка России N 611-П и Положением Банка России N 730-П, и обязательств, оцениваемых по справедливой стоимости через прибыль или убыток, за предшествующий год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22</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5122</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ind w:firstLine="283"/>
                    <w:rPr>
                      <w:sz w:val="20"/>
                    </w:rPr>
                  </w:pPr>
                  <w:r w:rsidRPr="00BB2E4C">
                    <w:rPr>
                      <w:sz w:val="20"/>
                    </w:rPr>
                    <w:t>Балансовый счет N 70715 отчетности по форме 0409101 в части сумм возмещения по отложенному налогу на прибыль, образованных за счет корректировок стоимости, переоценки стоимости и корректировок резервов на возможные потери по финансовым активам и обязательствам, за предшествующий год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23</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5123</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ind w:firstLine="283"/>
                    <w:rPr>
                      <w:sz w:val="20"/>
                    </w:rPr>
                  </w:pPr>
                  <w:r w:rsidRPr="00BB2E4C">
                    <w:rPr>
                      <w:sz w:val="20"/>
                    </w:rPr>
                    <w:t>Балансовый счет N 70716 отчетности по форме 0409101 в части расходов по отложенному налогу на прибыль, образованных за счет корректировок стоимости, переоценки стоимости и корректировок резервов на возможные потери по финансовым активам и обязательствам, за предшествующий год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24</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5124</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ind w:firstLine="283"/>
                    <w:rPr>
                      <w:sz w:val="20"/>
                    </w:rPr>
                  </w:pPr>
                  <w:r w:rsidRPr="00BB2E4C">
                    <w:rPr>
                      <w:sz w:val="20"/>
                    </w:rPr>
                    <w:t xml:space="preserve">Балансовый счет N 70801 отчетности по форме 0409101 в части доходов от корректировок стоимости, переоценки стоимости и корректировок резервов на </w:t>
                  </w:r>
                  <w:r w:rsidRPr="00BB2E4C">
                    <w:rPr>
                      <w:sz w:val="20"/>
                    </w:rPr>
                    <w:lastRenderedPageBreak/>
                    <w:t>возможные потери до оценочных резервов под ожидаемые кредитные убытки по финансовым активам и обязательствам, сумм возмещения по отложенному налогу на прибыль, образованных за счет корректировок стоимости, переоценки стоимости и корректировок резервов на возможные потери по указанным финансовым активам и обязательствам, а также от корректировок, увеличивающих (уменьшающих) процентные доходы по указанным активам и обязательствам, за предшествующий год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lastRenderedPageBreak/>
                    <w:t>25</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5125</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ind w:firstLine="283"/>
                    <w:rPr>
                      <w:sz w:val="20"/>
                    </w:rPr>
                  </w:pPr>
                  <w:r w:rsidRPr="00BB2E4C">
                    <w:rPr>
                      <w:sz w:val="20"/>
                    </w:rPr>
                    <w:t>Балансовый счет N 70802 отчетности по форме 0409101 в части доходов от корректировок стоимости, переоценки стоимости и корректировок резервов на возможные потери до оценочных резервов под ожидаемые кредитные убытки по финансовым активам и обязательствам, сумм возмещения по отложенному налогу на прибыль, образованных за счет корректировок стоимости, переоценки стоимости и корректировок резервов на возможные потери по указанным финансовым активам и обязательствам, а также от корректировок, увеличивающих (уменьшающих) процентные доходы по указанным финансовым активам и обязательствам, за предшествующий год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26</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5126</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ind w:firstLine="283"/>
                    <w:rPr>
                      <w:sz w:val="20"/>
                    </w:rPr>
                  </w:pPr>
                  <w:r w:rsidRPr="00BB2E4C">
                    <w:rPr>
                      <w:sz w:val="20"/>
                    </w:rPr>
                    <w:t xml:space="preserve">Балансовый счет N 70801 отчетности по форме 0409101 в части расходов от корректировок стоимости, переоценки стоимости и корректировок резервов на возможные потери до оценочных резервов под ожидаемые кредитные убытки по финансовым активам и обязательствам, расходов по отложенному налогу на прибыль, образованных за счет корректировок стоимости, переоценки </w:t>
                  </w:r>
                  <w:r w:rsidRPr="00BB2E4C">
                    <w:rPr>
                      <w:sz w:val="20"/>
                    </w:rPr>
                    <w:lastRenderedPageBreak/>
                    <w:t>стоимости и корректировок резервов на возможные потери по указанным финансовым активам и обязательствам, а также от корректировок, увеличивающих (уменьшающих) процентные расходы по указанным финансовым активам и обязательствам, за предшествующий год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lastRenderedPageBreak/>
                    <w:t>27</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5127</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E15D3E">
                  <w:pPr>
                    <w:pStyle w:val="ConsPlusNormal"/>
                    <w:spacing w:after="1" w:line="200" w:lineRule="atLeast"/>
                    <w:ind w:firstLine="283"/>
                    <w:rPr>
                      <w:sz w:val="20"/>
                    </w:rPr>
                  </w:pPr>
                  <w:r w:rsidRPr="00BB2E4C">
                    <w:rPr>
                      <w:sz w:val="20"/>
                    </w:rPr>
                    <w:t>Балансовый счет N 70802 отчетности по форме 0409101 в части расходов от корректировок стоимости, переоценки стоимости и корректировок резервов на возможные потери до оценочных резервов под ожидаемые кредитные убытки по финансовым активам и обязательствам, расходов по отложенному налогу на прибыль, образованных за счет корректировок стоимости, переоценки стоимости и корректировок резервов на возможные потери по указанным финансовым активам и обязательствам, а также от корректировок, увеличивающих (уменьшающих) процентные расходы по указанным финансовым активам и обязательствам, за предшествующий год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28</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6101</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E15D3E">
                  <w:pPr>
                    <w:pStyle w:val="ConsPlusNormal"/>
                    <w:spacing w:after="1" w:line="200" w:lineRule="atLeast"/>
                    <w:ind w:firstLine="283"/>
                    <w:rPr>
                      <w:sz w:val="20"/>
                    </w:rPr>
                  </w:pPr>
                  <w:r w:rsidRPr="00BB2E4C">
                    <w:rPr>
                      <w:sz w:val="20"/>
                    </w:rPr>
                    <w:t>Разность остатков на балансовых счетах N 47426 и N 47469 в части процентов по привлеченным средствам клиентов, не являющихся кредитными организациями, оцениваемым по справедливой стоимости через прибыль или убыток</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29</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6221</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E15D3E">
                  <w:pPr>
                    <w:pStyle w:val="ConsPlusNormal"/>
                    <w:spacing w:after="1" w:line="200" w:lineRule="atLeast"/>
                    <w:ind w:firstLine="283"/>
                    <w:rPr>
                      <w:sz w:val="20"/>
                    </w:rPr>
                  </w:pPr>
                  <w:r w:rsidRPr="00BB2E4C">
                    <w:rPr>
                      <w:sz w:val="20"/>
                    </w:rPr>
                    <w:t xml:space="preserve">Сумма остатков на балансовых счетах NN 30215, 30424, 30425, 30427 в части средств гарантийных и обеспечительных взносов, включенных в состав предоставленных межбанковских кредитов (размещенных депозитов), подлежащих отражению в разделе I </w:t>
                  </w:r>
                  <w:r w:rsidRPr="00153E7B">
                    <w:rPr>
                      <w:strike/>
                      <w:color w:val="FF0000"/>
                      <w:sz w:val="20"/>
                    </w:rPr>
                    <w:t>формы</w:t>
                  </w:r>
                  <w:r w:rsidRPr="00BB2E4C">
                    <w:rPr>
                      <w:sz w:val="20"/>
                    </w:rPr>
                    <w:t xml:space="preserve"> 0409501 "Сведения о межбанковских </w:t>
                  </w:r>
                  <w:r w:rsidRPr="00BB2E4C">
                    <w:rPr>
                      <w:sz w:val="20"/>
                    </w:rPr>
                    <w:lastRenderedPageBreak/>
                    <w:t>кредитах и депозитах"</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lastRenderedPageBreak/>
                    <w:t>30</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6222</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E15D3E">
                  <w:pPr>
                    <w:pStyle w:val="ConsPlusNormal"/>
                    <w:spacing w:after="1" w:line="200" w:lineRule="atLeast"/>
                    <w:ind w:firstLine="283"/>
                    <w:rPr>
                      <w:sz w:val="20"/>
                    </w:rPr>
                  </w:pPr>
                  <w:r w:rsidRPr="00BB2E4C">
                    <w:rPr>
                      <w:sz w:val="20"/>
                    </w:rPr>
                    <w:t>Балансовый счет N 40109 в части начисленных процентных доходов по задолженности клиентов по средствам федерального бюджета, выделенным на возвратной основе по отдельным государственным программам, при отсутствии в соглашении (договоре), заключенном между кредитной организацией и Министерством финансов Российской Федерации и (или) федеральным органом исполнительной власти, условия о том, что кредитная организация выполняет исключительно агентские функции или функции комиссионера</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31</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6223</w:t>
                  </w:r>
                </w:p>
              </w:tc>
              <w:tc>
                <w:tcPr>
                  <w:tcW w:w="4677" w:type="dxa"/>
                  <w:tcBorders>
                    <w:top w:val="single" w:sz="4" w:space="0" w:color="auto"/>
                    <w:left w:val="single" w:sz="4" w:space="0" w:color="auto"/>
                    <w:bottom w:val="single" w:sz="4" w:space="0" w:color="auto"/>
                    <w:right w:val="single" w:sz="4" w:space="0" w:color="auto"/>
                  </w:tcBorders>
                </w:tcPr>
                <w:p w:rsidR="005824CF" w:rsidRDefault="005824CF" w:rsidP="00E15D3E">
                  <w:pPr>
                    <w:pStyle w:val="ConsPlusNormal"/>
                    <w:spacing w:after="1" w:line="200" w:lineRule="atLeast"/>
                    <w:ind w:firstLine="283"/>
                    <w:rPr>
                      <w:sz w:val="20"/>
                    </w:rPr>
                  </w:pPr>
                  <w:r w:rsidRPr="00BB2E4C">
                    <w:rPr>
                      <w:sz w:val="20"/>
                    </w:rPr>
                    <w:t>Балансовый счет N 10801 отчетности по форме 0409101 в части расходов от корректировок стоимости, переоценки стоимости и корректировок резервов на возможные потери до оценочных резервов под ожидаемые кредитные убытки по финансовым активам и обязательствам, сумм расходов по отложенному налогу на прибыль, образованных за счет корректировок стоимости, переоценки стоимости и корректировок резервов на возможные потери по указанным финансовым активам и обязательствам, а также от корректировок, увеличивающих (уменьшающих) процентные расходы по указанным финансовым активам и обязательствам</w:t>
                  </w:r>
                </w:p>
                <w:p w:rsidR="00153E7B" w:rsidRPr="00BB2E4C" w:rsidRDefault="00153E7B" w:rsidP="00E15D3E">
                  <w:pPr>
                    <w:pStyle w:val="ConsPlusNormal"/>
                    <w:spacing w:after="1" w:line="200" w:lineRule="atLeast"/>
                    <w:ind w:firstLine="283"/>
                    <w:rPr>
                      <w:sz w:val="20"/>
                    </w:rPr>
                  </w:pP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32</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6224</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ind w:firstLine="283"/>
                    <w:rPr>
                      <w:sz w:val="20"/>
                    </w:rPr>
                  </w:pPr>
                  <w:r w:rsidRPr="00BB2E4C">
                    <w:rPr>
                      <w:sz w:val="20"/>
                    </w:rPr>
                    <w:t xml:space="preserve">Балансовый счет N 10901 отчетности по форме 0409101 в части доходов от корректировок стоимости, переоценки стоимости и корректировок резервов на возможные потери до оценочных резервов под ожидаемые кредитные убытки по финансовым </w:t>
                  </w:r>
                  <w:r w:rsidRPr="00BB2E4C">
                    <w:rPr>
                      <w:sz w:val="20"/>
                    </w:rPr>
                    <w:lastRenderedPageBreak/>
                    <w:t>активам и обязательствам, доходов по отложенному налогу на прибыль, образованных за счет корректировок стоимости, переоценки стоимости и корректировок резервов на возможные потери по указанным финансовым активам и обязательствам, а также от корректировок, увеличивающих (уменьшающих) процентные доходы по указанным финансовым активам и обязательствам</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lastRenderedPageBreak/>
                    <w:t>33</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6501</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ind w:firstLine="283"/>
                    <w:rPr>
                      <w:sz w:val="20"/>
                    </w:rPr>
                  </w:pPr>
                  <w:r w:rsidRPr="00BB2E4C">
                    <w:rPr>
                      <w:sz w:val="20"/>
                    </w:rPr>
                    <w:t xml:space="preserve">Балансовые счета NN </w:t>
                  </w:r>
                  <w:r w:rsidRPr="00BB2E4C">
                    <w:rPr>
                      <w:strike/>
                      <w:color w:val="FF0000"/>
                      <w:sz w:val="20"/>
                    </w:rPr>
                    <w:t>20321</w:t>
                  </w:r>
                  <w:r w:rsidRPr="00153E7B">
                    <w:rPr>
                      <w:strike/>
                      <w:color w:val="FF0000"/>
                      <w:sz w:val="20"/>
                    </w:rPr>
                    <w:t>,</w:t>
                  </w:r>
                  <w:r w:rsidRPr="00BB2E4C">
                    <w:rPr>
                      <w:sz w:val="20"/>
                    </w:rPr>
                    <w:t xml:space="preserve"> 32015, 32115, 32211, 32311, 32403, 44115, 44215, 44315, 44415, 44515, 44615, 44715, 44815, 44915, 45015, 45115, 45215, 45315, 45415, 45515, 45615, 45715, 45818, 46008, 46108, 46208, 46308, 46408, 46508, 46608, 46708, 46808, 46908, 47008, 47108, 47208, 47308, 47425, 47702, 47804 в части резервов на возможные потери, сформированных в соответствии с Положением Банка России N 590-П и Положением Банка России N 730-П, по ссудной задолженности, оцениваемой по справедливой стоимости через прибыль или убыток</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34</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6502</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ind w:firstLine="283"/>
                    <w:rPr>
                      <w:sz w:val="20"/>
                    </w:rPr>
                  </w:pPr>
                  <w:r w:rsidRPr="00BB2E4C">
                    <w:rPr>
                      <w:sz w:val="20"/>
                    </w:rPr>
                    <w:t xml:space="preserve">Балансовые счета NN </w:t>
                  </w:r>
                  <w:r w:rsidRPr="00BB2E4C">
                    <w:rPr>
                      <w:strike/>
                      <w:color w:val="FF0000"/>
                      <w:sz w:val="20"/>
                    </w:rPr>
                    <w:t>20321</w:t>
                  </w:r>
                  <w:r w:rsidRPr="00153E7B">
                    <w:rPr>
                      <w:strike/>
                      <w:color w:val="FF0000"/>
                      <w:sz w:val="20"/>
                    </w:rPr>
                    <w:t>,</w:t>
                  </w:r>
                  <w:r w:rsidRPr="00BB2E4C">
                    <w:rPr>
                      <w:sz w:val="20"/>
                    </w:rPr>
                    <w:t xml:space="preserve"> 32015, 32115, 32211, 32311, 32403, 44115, 44215, 44315, 44415, 44515, 44615, 44715, 44815, 44915, 45015, 45115, 45215, 45315, 45415, 45515, 45615, 45715, 45818, 46008, 46108, 46208, 46308, 46408, 46508, 46608, 46708, 46808, 46908, 47008, 47108, 47208, 47308, 47425, 47702, 47804 в части резервов на возможные потери, сформированных в соответствии с Положением Банка России N 590-П и Положением Банка России N 730-П, по ссудной задолженности, оцениваемой по справедливой стоимости через прочий совокупный доход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35</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6503</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ind w:firstLine="283"/>
                    <w:rPr>
                      <w:sz w:val="20"/>
                    </w:rPr>
                  </w:pPr>
                  <w:r w:rsidRPr="00BB2E4C">
                    <w:rPr>
                      <w:sz w:val="20"/>
                    </w:rPr>
                    <w:t xml:space="preserve">Балансовые счета NN </w:t>
                  </w:r>
                  <w:r w:rsidRPr="00BB2E4C">
                    <w:rPr>
                      <w:strike/>
                      <w:color w:val="FF0000"/>
                      <w:sz w:val="20"/>
                    </w:rPr>
                    <w:t>20321</w:t>
                  </w:r>
                  <w:r w:rsidRPr="00153E7B">
                    <w:rPr>
                      <w:strike/>
                      <w:color w:val="FF0000"/>
                      <w:sz w:val="20"/>
                    </w:rPr>
                    <w:t>,</w:t>
                  </w:r>
                  <w:r w:rsidRPr="00BB2E4C">
                    <w:rPr>
                      <w:sz w:val="20"/>
                    </w:rPr>
                    <w:t xml:space="preserve"> 47425, 60324 в </w:t>
                  </w:r>
                  <w:r w:rsidRPr="00BB2E4C">
                    <w:rPr>
                      <w:sz w:val="20"/>
                    </w:rPr>
                    <w:lastRenderedPageBreak/>
                    <w:t>части резервов на возможные потери по начисленным процентным доходам по ссудной задолженности, сформированных в соответствии с Положением Банка России N 611-П и Положением Банка России N 730-П, с учетом корректировки на коэффициент (индекс) категории качества обеспечения</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lastRenderedPageBreak/>
                    <w:t>36</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6504</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ind w:firstLine="283"/>
                    <w:rPr>
                      <w:sz w:val="20"/>
                    </w:rPr>
                  </w:pPr>
                  <w:r w:rsidRPr="00BB2E4C">
                    <w:rPr>
                      <w:sz w:val="20"/>
                    </w:rPr>
                    <w:t>Балансовый счет N 60324 в части резервов на возможные потери по ссудной задолженности, сформированных в соответствии с Положением Банка России N 590-П и Положением Банка России N 730-П, с учетом корректировки на коэффициент (индекс) категории качества обеспечения</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37</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6505</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E15D3E">
                  <w:pPr>
                    <w:pStyle w:val="ConsPlusNormal"/>
                    <w:spacing w:after="1" w:line="200" w:lineRule="atLeast"/>
                    <w:ind w:firstLine="283"/>
                    <w:rPr>
                      <w:sz w:val="20"/>
                    </w:rPr>
                  </w:pPr>
                  <w:r w:rsidRPr="00BB2E4C">
                    <w:rPr>
                      <w:sz w:val="20"/>
                    </w:rPr>
                    <w:t>Балансовый счет N 10630 отчетности по форме 0409101 в части резервов на возможные потери, сформированных в соответствии с Положением Банка России N 611-П, по долговым ценным бумагам, оцениваемым по справедливой стоимости через прочий совокупный доход (за исключением векселей)</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38</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6506</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E15D3E">
                  <w:pPr>
                    <w:pStyle w:val="ConsPlusNormal"/>
                    <w:spacing w:after="1" w:line="200" w:lineRule="atLeast"/>
                    <w:ind w:firstLine="283"/>
                    <w:rPr>
                      <w:sz w:val="20"/>
                    </w:rPr>
                  </w:pPr>
                  <w:r w:rsidRPr="00BB2E4C">
                    <w:rPr>
                      <w:sz w:val="20"/>
                    </w:rPr>
                    <w:t>Балансовый счет N 10630 отчетности по форме 0409101 в части резервов на возможные потери, сформированных в соответствии с Положением Банка России N 590-П и Положением Банка России N 730-П, по векселям, оцениваемым по справедливой стоимости через прочий совокупный доход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39</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6507</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E15D3E">
                  <w:pPr>
                    <w:pStyle w:val="ConsPlusNormal"/>
                    <w:spacing w:after="1" w:line="200" w:lineRule="atLeast"/>
                    <w:ind w:firstLine="283"/>
                    <w:rPr>
                      <w:sz w:val="20"/>
                    </w:rPr>
                  </w:pPr>
                  <w:r w:rsidRPr="00BB2E4C">
                    <w:rPr>
                      <w:sz w:val="20"/>
                    </w:rPr>
                    <w:t>Балансовый счет N 10631 отчетности по форме 0409101 в части резервов на возможные потери, сформированных в соответствии с Положением Банка России N 590-П и Положением Банка России N 730-П, по ссудной задолженности, оцениваемой по справедливой стоимости через прочий совокупный доход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lastRenderedPageBreak/>
                    <w:t>40</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6508</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E15D3E">
                  <w:pPr>
                    <w:pStyle w:val="ConsPlusNormal"/>
                    <w:spacing w:after="1" w:line="200" w:lineRule="atLeast"/>
                    <w:ind w:firstLine="283"/>
                    <w:rPr>
                      <w:sz w:val="20"/>
                    </w:rPr>
                  </w:pPr>
                  <w:r w:rsidRPr="00BB2E4C">
                    <w:rPr>
                      <w:sz w:val="20"/>
                    </w:rPr>
                    <w:t>Балансовый счет N 10631 отчетности по форме 0409101 в части резервов на возможные потери, сформированных в соответствии с Положением Банка России N 611-П и Положением Банка России N 730-П, по требованиям по получению процентных доходов по финансовым активам, оцениваемым по справедливой стоимости через прочий совокупный доход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41</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6509</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E15D3E">
                  <w:pPr>
                    <w:pStyle w:val="ConsPlusNormal"/>
                    <w:spacing w:after="1" w:line="200" w:lineRule="atLeast"/>
                    <w:ind w:firstLine="283"/>
                    <w:rPr>
                      <w:sz w:val="20"/>
                    </w:rPr>
                  </w:pPr>
                  <w:r w:rsidRPr="00BB2E4C">
                    <w:rPr>
                      <w:sz w:val="20"/>
                    </w:rPr>
                    <w:t>Балансовый счет N 10631 отчетности по форме 0409101 в части резервов на возможные потери, сформированных в соответствии с Положением Банка России N 590-П, Положением Банка России N 611-П и Положением Банка России N 730-П, по требованиям по прочим доходам по финансовым активам, оцениваемым по справедливой стоимости через прочий совокупный доход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42</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6510</w:t>
                  </w:r>
                </w:p>
              </w:tc>
              <w:tc>
                <w:tcPr>
                  <w:tcW w:w="4677" w:type="dxa"/>
                  <w:tcBorders>
                    <w:top w:val="single" w:sz="4" w:space="0" w:color="auto"/>
                    <w:left w:val="single" w:sz="4" w:space="0" w:color="auto"/>
                    <w:bottom w:val="single" w:sz="4" w:space="0" w:color="auto"/>
                    <w:right w:val="single" w:sz="4" w:space="0" w:color="auto"/>
                  </w:tcBorders>
                  <w:vAlign w:val="bottom"/>
                </w:tcPr>
                <w:p w:rsidR="005824CF" w:rsidRPr="00BB2E4C" w:rsidRDefault="005824CF" w:rsidP="00E15D3E">
                  <w:pPr>
                    <w:pStyle w:val="ConsPlusNormal"/>
                    <w:spacing w:after="1" w:line="200" w:lineRule="atLeast"/>
                    <w:ind w:firstLine="283"/>
                    <w:rPr>
                      <w:sz w:val="20"/>
                    </w:rPr>
                  </w:pPr>
                  <w:r w:rsidRPr="00BB2E4C">
                    <w:rPr>
                      <w:sz w:val="20"/>
                    </w:rPr>
                    <w:t>Остатки на балансовых счетах в части корректировок, увеличивающих стоимость финансовых активов, приобретенных в соответствии со статьей 5 Федерального закона N 263-ФЗ, возникших при первоначальном признании и включенных в расчет собственных средств (капитала), в размере резервов, сформированных под указанные финансовые активы в соответствии с Положением Банка России N 590-П и Положением Банка России N 611-П, относящихся к ссудной задолженности, оцениваемой по амортизированной стоимости</w:t>
                  </w:r>
                </w:p>
              </w:tc>
            </w:tr>
          </w:tbl>
          <w:p w:rsidR="00583F37" w:rsidRPr="00BB2E4C" w:rsidRDefault="00583F37" w:rsidP="000419F1">
            <w:pPr>
              <w:spacing w:after="1" w:line="200" w:lineRule="atLeast"/>
              <w:jc w:val="both"/>
              <w:rPr>
                <w:rFonts w:ascii="Arial" w:hAnsi="Arial" w:cs="Arial"/>
                <w:sz w:val="20"/>
                <w:szCs w:val="20"/>
              </w:rPr>
            </w:pPr>
          </w:p>
        </w:tc>
        <w:tc>
          <w:tcPr>
            <w:tcW w:w="7597" w:type="dxa"/>
          </w:tcPr>
          <w:p w:rsidR="005824CF" w:rsidRPr="00BB2E4C" w:rsidRDefault="005824CF" w:rsidP="00E15D3E">
            <w:pPr>
              <w:pStyle w:val="ConsPlusNormal"/>
              <w:spacing w:after="1" w:line="200" w:lineRule="atLeast"/>
              <w:jc w:val="both"/>
              <w:rPr>
                <w:sz w:val="20"/>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
              <w:gridCol w:w="1820"/>
              <w:gridCol w:w="4677"/>
            </w:tblGrid>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jc w:val="center"/>
                    <w:rPr>
                      <w:sz w:val="20"/>
                    </w:rPr>
                  </w:pPr>
                  <w:r w:rsidRPr="00BB2E4C">
                    <w:rPr>
                      <w:sz w:val="20"/>
                    </w:rPr>
                    <w:t>Номер строки</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jc w:val="center"/>
                    <w:rPr>
                      <w:sz w:val="20"/>
                    </w:rPr>
                  </w:pPr>
                  <w:r w:rsidRPr="00BB2E4C">
                    <w:rPr>
                      <w:sz w:val="20"/>
                    </w:rPr>
                    <w:t>Код обозначения расшифровки</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jc w:val="center"/>
                    <w:rPr>
                      <w:sz w:val="20"/>
                    </w:rPr>
                  </w:pPr>
                  <w:r w:rsidRPr="00BB2E4C">
                    <w:rPr>
                      <w:sz w:val="20"/>
                    </w:rPr>
                    <w:t>Определение расшифровки</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jc w:val="center"/>
                    <w:rPr>
                      <w:sz w:val="20"/>
                    </w:rPr>
                  </w:pPr>
                  <w:r w:rsidRPr="00BB2E4C">
                    <w:rPr>
                      <w:sz w:val="20"/>
                    </w:rPr>
                    <w:t>1</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jc w:val="center"/>
                    <w:rPr>
                      <w:sz w:val="20"/>
                    </w:rPr>
                  </w:pPr>
                  <w:r w:rsidRPr="00BB2E4C">
                    <w:rPr>
                      <w:sz w:val="20"/>
                    </w:rPr>
                    <w:t>2</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jc w:val="center"/>
                    <w:rPr>
                      <w:sz w:val="20"/>
                    </w:rPr>
                  </w:pPr>
                  <w:r w:rsidRPr="00BB2E4C">
                    <w:rPr>
                      <w:sz w:val="20"/>
                    </w:rPr>
                    <w:t>3</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1</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5101</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highlight w:val="lightGray"/>
                    </w:rPr>
                    <w:t>N</w:t>
                  </w:r>
                  <w:proofErr w:type="spellEnd"/>
                  <w:r w:rsidRPr="00BB2E4C">
                    <w:rPr>
                      <w:sz w:val="20"/>
                    </w:rPr>
                    <w:t xml:space="preserve"> 32501, 32502, 459А (кроме 45920), 47427 в части начисленных процентных доходов по ссудной задолженности, оцениваемой по справедливой стоимости через прибыль или убыток (за вычетом резервов на возможные потери)</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lastRenderedPageBreak/>
                    <w:t>2</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5102</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47404, (47408 - 47407), 47423, 60312, 60323 в части ссудной задолженности, оцениваемой по справедливой стоимости через прибыль или убыток (за вычетом резервов на возможные потери)</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3</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5103</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32501, 32502, 459А (кроме 45920), 47427 в части начисленных процентных доходов по ссудной задолженности, оцениваемой по справедливой стоимости через прочий совокупный доход (за вычетом резервов на возможные потери)</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4</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5104</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47404, (47408 - 47407), 47423, 60312, 60323 в части ссудной задолженности, оцениваемой по справедливой стоимости через прочий совокупный доход (за вычетом резервов на возможные потери)</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5105</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52402, 52405, 52407 в части обязательств по процентам и купонам по выпущенным долговым ценным бумагам, оцениваемым по амортизированной стоимости</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5106</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Сумма остатков на балансовых счетах N 61702 и N 61703 в части отложенного налога на прибыль, возникшего в связи с корректировкой стоимости, переоценкой стоимости и корректировкой резервов на возможные потери до величины оценочного резерва по финансовым активам и обязательствам</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7</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5107</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Балансовый счет N 61701 в части отложенного налога на прибыль, возникшего в связи с корректировкой стоимости, переоценкой стоимости и корректировкой резервов на возможные потери до величины оценочного резерва по финансовым активам и обязательствам</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lastRenderedPageBreak/>
                    <w:t>8</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5108</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 xml:space="preserve">Балансовый счет N 10609 отчетности по форме 0409101 "Оборотная ведомость по счетам бухгалтерского учета кредитной организации" (далее - отчетность по форме 0409101) в части сумм возмещения по отложенному налогу на прибыль, возникших в связи с корректировкой стоимости, переоценкой стоимости и корректировкой резервов на возможные потери </w:t>
                  </w:r>
                  <w:r w:rsidRPr="00BB2E4C">
                    <w:rPr>
                      <w:sz w:val="20"/>
                      <w:highlight w:val="lightGray"/>
                    </w:rPr>
                    <w:t>до величины оценочного резерва</w:t>
                  </w:r>
                  <w:r w:rsidRPr="00BB2E4C">
                    <w:rPr>
                      <w:sz w:val="20"/>
                    </w:rPr>
                    <w:t xml:space="preserve"> по финансовым активам и обязательствам</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9</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5109</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Балансовый счет N 10610 отчетности по форме 0409101 в части расходов по отложенному налогу на прибыль, возникших в связи с корректировкой стоимости, переоценкой стоимости и корректировкой резервов на возможные потери по финансовым активам и обязательствам</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10</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5110</w:t>
                  </w:r>
                </w:p>
              </w:tc>
              <w:tc>
                <w:tcPr>
                  <w:tcW w:w="4677" w:type="dxa"/>
                  <w:tcBorders>
                    <w:top w:val="single" w:sz="4" w:space="0" w:color="auto"/>
                    <w:left w:val="single" w:sz="4" w:space="0" w:color="auto"/>
                    <w:bottom w:val="single" w:sz="4" w:space="0" w:color="auto"/>
                    <w:right w:val="single" w:sz="4" w:space="0" w:color="auto"/>
                  </w:tcBorders>
                </w:tcPr>
                <w:p w:rsidR="005824CF" w:rsidRDefault="005824CF" w:rsidP="00E15D3E">
                  <w:pPr>
                    <w:pStyle w:val="ConsPlusNormal"/>
                    <w:spacing w:after="1" w:line="200" w:lineRule="atLeast"/>
                    <w:rPr>
                      <w:sz w:val="20"/>
                    </w:rPr>
                  </w:pPr>
                  <w:r w:rsidRPr="00BB2E4C">
                    <w:rPr>
                      <w:sz w:val="20"/>
                    </w:rPr>
                    <w:t xml:space="preserve">Балансовый счет N 70601 отчетности по форме 0409101 в части доходов от корректировок стоимости финансовых активов, за исключением доходов по приобретенным финансовым активам в соответствии со статьей 5 Федерального закона N 263-ФЗ </w:t>
                  </w:r>
                  <w:r w:rsidRPr="00BB2E4C">
                    <w:rPr>
                      <w:sz w:val="20"/>
                      <w:highlight w:val="lightGray"/>
                    </w:rPr>
                    <w:t>&lt;1&gt;</w:t>
                  </w:r>
                  <w:r w:rsidRPr="00BB2E4C">
                    <w:rPr>
                      <w:sz w:val="20"/>
                    </w:rPr>
                    <w:t xml:space="preserve"> при первоначальном признании в пределах размера резервов, сформированных под указанные активы в соответствии с Положением Банка России N 590-П и Положением Банка России N 611-П, и обязательств, </w:t>
                  </w:r>
                  <w:r w:rsidRPr="00BB2E4C">
                    <w:rPr>
                      <w:sz w:val="20"/>
                      <w:highlight w:val="lightGray"/>
                    </w:rPr>
                    <w:t>от</w:t>
                  </w:r>
                  <w:r w:rsidRPr="00BB2E4C">
                    <w:rPr>
                      <w:sz w:val="20"/>
                    </w:rPr>
                    <w:t xml:space="preserve"> корректировок резервов на возможные потери до величины оценочных резервов, а также от корректировок, увеличивающих (уменьшающих) процентные доходы (расходы) по финансовым активам и обязательствам</w:t>
                  </w:r>
                </w:p>
                <w:p w:rsidR="00327AEC" w:rsidRDefault="00327AEC" w:rsidP="00E15D3E">
                  <w:pPr>
                    <w:pStyle w:val="ConsPlusNormal"/>
                    <w:spacing w:after="1" w:line="200" w:lineRule="atLeast"/>
                    <w:rPr>
                      <w:sz w:val="20"/>
                    </w:rPr>
                  </w:pPr>
                </w:p>
                <w:p w:rsidR="00327AEC" w:rsidRDefault="00327AEC" w:rsidP="00E15D3E">
                  <w:pPr>
                    <w:pStyle w:val="ConsPlusNormal"/>
                    <w:spacing w:after="1" w:line="200" w:lineRule="atLeast"/>
                    <w:rPr>
                      <w:sz w:val="20"/>
                    </w:rPr>
                  </w:pPr>
                </w:p>
                <w:p w:rsidR="00327AEC" w:rsidRDefault="00327AEC" w:rsidP="00E15D3E">
                  <w:pPr>
                    <w:pStyle w:val="ConsPlusNormal"/>
                    <w:spacing w:after="1" w:line="200" w:lineRule="atLeast"/>
                    <w:rPr>
                      <w:sz w:val="20"/>
                    </w:rPr>
                  </w:pPr>
                </w:p>
                <w:p w:rsidR="00327AEC" w:rsidRDefault="00327AEC" w:rsidP="00E15D3E">
                  <w:pPr>
                    <w:pStyle w:val="ConsPlusNormal"/>
                    <w:spacing w:after="1" w:line="200" w:lineRule="atLeast"/>
                    <w:rPr>
                      <w:sz w:val="20"/>
                    </w:rPr>
                  </w:pPr>
                </w:p>
                <w:p w:rsidR="00327AEC" w:rsidRPr="00BB2E4C" w:rsidRDefault="00327AEC" w:rsidP="00E15D3E">
                  <w:pPr>
                    <w:pStyle w:val="ConsPlusNormal"/>
                    <w:spacing w:after="1" w:line="200" w:lineRule="atLeast"/>
                    <w:rPr>
                      <w:sz w:val="20"/>
                    </w:rPr>
                  </w:pP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lastRenderedPageBreak/>
                    <w:t>11</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5111</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 xml:space="preserve">Балансовый счет N 70606 отчетности по форме 0409101 в части расходов от корректировок стоимости финансовых активов и обязательств, от корректировок резервов на возможные потери до величины оценочных резервов, а также </w:t>
                  </w:r>
                  <w:r w:rsidRPr="00BB2E4C">
                    <w:rPr>
                      <w:sz w:val="20"/>
                      <w:highlight w:val="lightGray"/>
                    </w:rPr>
                    <w:t>от</w:t>
                  </w:r>
                  <w:r w:rsidRPr="00BB2E4C">
                    <w:rPr>
                      <w:sz w:val="20"/>
                    </w:rPr>
                    <w:t xml:space="preserve"> корректировок, увеличивающих (уменьшающих) процентные расходы (доходы) по указанным финансовым активам и обязательствам</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12</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5112</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 xml:space="preserve">Балансовый счет N 70615 отчетности по форме 0409101 в части сумм возмещения по отложенному налогу на прибыль, возникших в связи с корректировкой стоимости, переоценкой стоимости и корректировкой резервов на возможные потери </w:t>
                  </w:r>
                  <w:r w:rsidRPr="00BB2E4C">
                    <w:rPr>
                      <w:sz w:val="20"/>
                      <w:highlight w:val="lightGray"/>
                    </w:rPr>
                    <w:t>до величины оценочного резерва</w:t>
                  </w:r>
                  <w:r w:rsidRPr="00BB2E4C">
                    <w:rPr>
                      <w:sz w:val="20"/>
                    </w:rPr>
                    <w:t xml:space="preserve"> по финансовым активам и обязательствам</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13</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5113</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 xml:space="preserve">Балансовый счет N 70616 отчетности по форме 0409101 в части расходов по отложенному налогу на прибыль, возникших в связи с корректировкой стоимости, переоценкой стоимости и корректировкой резервов на возможные потери </w:t>
                  </w:r>
                  <w:r w:rsidRPr="00BB2E4C">
                    <w:rPr>
                      <w:sz w:val="20"/>
                      <w:highlight w:val="lightGray"/>
                    </w:rPr>
                    <w:t>до величины оценочного резерва</w:t>
                  </w:r>
                  <w:r w:rsidRPr="00BB2E4C">
                    <w:rPr>
                      <w:sz w:val="20"/>
                    </w:rPr>
                    <w:t xml:space="preserve"> по финансовым активам и обязательствам</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14</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5114</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 xml:space="preserve">Балансовый счет N 70602 отчетности по форме 0409101 в части доходов от переоценки, увеличивающей стоимость финансовых активов, </w:t>
                  </w:r>
                  <w:r w:rsidRPr="00BB2E4C">
                    <w:rPr>
                      <w:sz w:val="20"/>
                      <w:highlight w:val="lightGray"/>
                    </w:rPr>
                    <w:t>на которые</w:t>
                  </w:r>
                  <w:r w:rsidRPr="00BB2E4C">
                    <w:rPr>
                      <w:sz w:val="20"/>
                    </w:rPr>
                    <w:t xml:space="preserve"> распространяются требования по формированию резерва на возможные потери в соответствии с Положением Банка России N 590-П, Положением Банка России N 611-П и Положением Банка России N 730-П, и </w:t>
                  </w:r>
                  <w:r w:rsidRPr="00BB2E4C">
                    <w:rPr>
                      <w:sz w:val="20"/>
                    </w:rPr>
                    <w:lastRenderedPageBreak/>
                    <w:t>обязательств, оцениваемых по справедливой стоимости через прибыль или убыток</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lastRenderedPageBreak/>
                    <w:t>15</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5115</w:t>
                  </w:r>
                </w:p>
              </w:tc>
              <w:tc>
                <w:tcPr>
                  <w:tcW w:w="4677" w:type="dxa"/>
                  <w:tcBorders>
                    <w:top w:val="single" w:sz="4" w:space="0" w:color="auto"/>
                    <w:left w:val="single" w:sz="4" w:space="0" w:color="auto"/>
                    <w:bottom w:val="single" w:sz="4" w:space="0" w:color="auto"/>
                    <w:right w:val="single" w:sz="4" w:space="0" w:color="auto"/>
                  </w:tcBorders>
                </w:tcPr>
                <w:p w:rsidR="005824CF" w:rsidRDefault="005824CF" w:rsidP="00E15D3E">
                  <w:pPr>
                    <w:pStyle w:val="ConsPlusNormal"/>
                    <w:spacing w:after="1" w:line="200" w:lineRule="atLeast"/>
                    <w:rPr>
                      <w:sz w:val="20"/>
                    </w:rPr>
                  </w:pPr>
                  <w:r w:rsidRPr="00BB2E4C">
                    <w:rPr>
                      <w:sz w:val="20"/>
                    </w:rPr>
                    <w:t xml:space="preserve">Балансовый счет N 70607 отчетности по форме 0409101 в части расходов от переоценки, уменьшающей стоимость финансовых активов, </w:t>
                  </w:r>
                  <w:r w:rsidRPr="00BB2E4C">
                    <w:rPr>
                      <w:sz w:val="20"/>
                      <w:highlight w:val="lightGray"/>
                    </w:rPr>
                    <w:t>на которые</w:t>
                  </w:r>
                  <w:r w:rsidRPr="00BB2E4C">
                    <w:rPr>
                      <w:sz w:val="20"/>
                    </w:rPr>
                    <w:t xml:space="preserve"> распространяются требования по формированию резерва на возможные потери в соответствии с Положением Банка России N 590-П, Положением Банка России N 611-П и Положением Банка России N 730-П, и обязательств, оцениваемых по справедливой стоимости через прибыль или убыток</w:t>
                  </w:r>
                </w:p>
                <w:p w:rsidR="00327AEC" w:rsidRPr="00BB2E4C" w:rsidRDefault="00327AEC" w:rsidP="00E15D3E">
                  <w:pPr>
                    <w:pStyle w:val="ConsPlusNormal"/>
                    <w:spacing w:after="1" w:line="200" w:lineRule="atLeast"/>
                    <w:rPr>
                      <w:sz w:val="20"/>
                    </w:rPr>
                  </w:pP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16</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5116</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 xml:space="preserve">Балансовый счет N 10801 отчетности по форме 0409101 в части доходов от корректировок стоимости, переоценки стоимости и корректировок резервов на возможные потери до оценочных резервов под ожидаемые кредитные убытки по финансовым активам и обязательствам, сумм возмещения по отложенному налогу на прибыль, образованных за счет корректировок стоимости, переоценки стоимости и корректировок резервов на возможные потери по указанным финансовым активам и обязательствам, а также </w:t>
                  </w:r>
                  <w:r w:rsidRPr="00BB2E4C">
                    <w:rPr>
                      <w:sz w:val="20"/>
                      <w:highlight w:val="lightGray"/>
                    </w:rPr>
                    <w:t>в части доходов</w:t>
                  </w:r>
                  <w:r w:rsidRPr="00BB2E4C">
                    <w:rPr>
                      <w:sz w:val="20"/>
                    </w:rPr>
                    <w:t xml:space="preserve"> от корректировок, увеличивающих (уменьшающих) процентные доходы по указанным финансовым активам и обязательствам</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17</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5117</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 xml:space="preserve">Балансовый счет N 10901 отчетности по форме 0409101 в части расходов от корректировок стоимости, переоценки стоимости и корректировок резервов на возможные потери до оценочных резервов под ожидаемые кредитные убытки по финансовым активам и обязательствам, расходов по отложенному </w:t>
                  </w:r>
                  <w:r w:rsidRPr="00BB2E4C">
                    <w:rPr>
                      <w:sz w:val="20"/>
                    </w:rPr>
                    <w:lastRenderedPageBreak/>
                    <w:t xml:space="preserve">налогу на прибыль, образованных за счет корректировок стоимости, переоценки стоимости и корректировок резервов на возможные потери по указанным финансовым активам и обязательствам, а также </w:t>
                  </w:r>
                  <w:r w:rsidRPr="00BB2E4C">
                    <w:rPr>
                      <w:sz w:val="20"/>
                      <w:highlight w:val="lightGray"/>
                    </w:rPr>
                    <w:t>в части расходов</w:t>
                  </w:r>
                  <w:r w:rsidRPr="00BB2E4C">
                    <w:rPr>
                      <w:sz w:val="20"/>
                    </w:rPr>
                    <w:t xml:space="preserve"> от корректировок, увеличивающих (уменьшающих) процентные расходы по указанным финансовым активам и обязательствам</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lastRenderedPageBreak/>
                    <w:t>18</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5118</w:t>
                  </w:r>
                </w:p>
              </w:tc>
              <w:tc>
                <w:tcPr>
                  <w:tcW w:w="4677" w:type="dxa"/>
                  <w:tcBorders>
                    <w:top w:val="single" w:sz="4" w:space="0" w:color="auto"/>
                    <w:left w:val="single" w:sz="4" w:space="0" w:color="auto"/>
                    <w:bottom w:val="single" w:sz="4" w:space="0" w:color="auto"/>
                    <w:right w:val="single" w:sz="4" w:space="0" w:color="auto"/>
                  </w:tcBorders>
                </w:tcPr>
                <w:p w:rsidR="005824CF" w:rsidRDefault="005824CF" w:rsidP="00E15D3E">
                  <w:pPr>
                    <w:pStyle w:val="ConsPlusNormal"/>
                    <w:spacing w:after="1" w:line="200" w:lineRule="atLeast"/>
                    <w:rPr>
                      <w:sz w:val="20"/>
                    </w:rPr>
                  </w:pPr>
                  <w:r w:rsidRPr="00BB2E4C">
                    <w:rPr>
                      <w:sz w:val="20"/>
                    </w:rPr>
                    <w:t xml:space="preserve">Балансовый счет N 70701 отчетности по форме 0409101 в части доходов от корректировок стоимости финансовых активов и обязательств, корректировок резервов на возможные потери до величины оценочных резервов, а также </w:t>
                  </w:r>
                  <w:r w:rsidRPr="00327AEC">
                    <w:rPr>
                      <w:sz w:val="20"/>
                    </w:rPr>
                    <w:t>от</w:t>
                  </w:r>
                  <w:r w:rsidRPr="00BB2E4C">
                    <w:rPr>
                      <w:sz w:val="20"/>
                    </w:rPr>
                    <w:t xml:space="preserve"> корректировок, увеличивающих (уменьшающих) процентные доходы (расходы) по указанным финансовым активам и обязательствам, за предшествующий год</w:t>
                  </w:r>
                </w:p>
                <w:p w:rsidR="00327AEC" w:rsidRPr="00BB2E4C" w:rsidRDefault="00327AEC" w:rsidP="00E15D3E">
                  <w:pPr>
                    <w:pStyle w:val="ConsPlusNormal"/>
                    <w:spacing w:after="1" w:line="200" w:lineRule="atLeast"/>
                    <w:rPr>
                      <w:sz w:val="20"/>
                    </w:rPr>
                  </w:pP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19</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5119</w:t>
                  </w:r>
                </w:p>
              </w:tc>
              <w:tc>
                <w:tcPr>
                  <w:tcW w:w="4677" w:type="dxa"/>
                  <w:tcBorders>
                    <w:top w:val="single" w:sz="4" w:space="0" w:color="auto"/>
                    <w:left w:val="single" w:sz="4" w:space="0" w:color="auto"/>
                    <w:bottom w:val="single" w:sz="4" w:space="0" w:color="auto"/>
                    <w:right w:val="single" w:sz="4" w:space="0" w:color="auto"/>
                  </w:tcBorders>
                </w:tcPr>
                <w:p w:rsidR="005824CF" w:rsidRDefault="005824CF" w:rsidP="00E15D3E">
                  <w:pPr>
                    <w:pStyle w:val="ConsPlusNormal"/>
                    <w:spacing w:after="1" w:line="200" w:lineRule="atLeast"/>
                    <w:rPr>
                      <w:sz w:val="20"/>
                    </w:rPr>
                  </w:pPr>
                  <w:r w:rsidRPr="00BB2E4C">
                    <w:rPr>
                      <w:sz w:val="20"/>
                    </w:rPr>
                    <w:t>Балансовый счет N 70706 отчетности по форме 0409101 в части расходов от корректировок стоимости финансовых активов и обязательств, корректировок резервов на возможные потери до величины оценочных резервов, а также от корректировок, увеличивающих (уменьшающих) процентные расходы (доходы) по указанным финансовым активам и обязательствам, за предшествующий год</w:t>
                  </w:r>
                </w:p>
                <w:p w:rsidR="00327AEC" w:rsidRPr="00BB2E4C" w:rsidRDefault="00327AEC" w:rsidP="00E15D3E">
                  <w:pPr>
                    <w:pStyle w:val="ConsPlusNormal"/>
                    <w:spacing w:after="1" w:line="200" w:lineRule="atLeast"/>
                    <w:rPr>
                      <w:sz w:val="20"/>
                    </w:rPr>
                  </w:pP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20</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5120</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 xml:space="preserve">Балансовый счет N 70702 отчетности по форме 0409101 в части доходов от переоценки, увеличивающей стоимость финансовых активов, </w:t>
                  </w:r>
                  <w:r w:rsidRPr="00BB2E4C">
                    <w:rPr>
                      <w:sz w:val="20"/>
                      <w:highlight w:val="lightGray"/>
                    </w:rPr>
                    <w:t>на которые</w:t>
                  </w:r>
                  <w:r w:rsidRPr="00BB2E4C">
                    <w:rPr>
                      <w:sz w:val="20"/>
                    </w:rPr>
                    <w:t xml:space="preserve"> распространяются требования по формированию резерва на возможные потери, предусмотренные Положением Банка России N 590-П, </w:t>
                  </w:r>
                  <w:r w:rsidRPr="00BB2E4C">
                    <w:rPr>
                      <w:sz w:val="20"/>
                    </w:rPr>
                    <w:lastRenderedPageBreak/>
                    <w:t>Положением Банка России N 611-П и Положением Банка России N 730-П, и обязательств, оцениваемых по справедливой стоимости через прибыль или убыток, за предшествующий год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lastRenderedPageBreak/>
                    <w:t>21</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5121</w:t>
                  </w:r>
                </w:p>
              </w:tc>
              <w:tc>
                <w:tcPr>
                  <w:tcW w:w="4677" w:type="dxa"/>
                  <w:tcBorders>
                    <w:top w:val="single" w:sz="4" w:space="0" w:color="auto"/>
                    <w:left w:val="single" w:sz="4" w:space="0" w:color="auto"/>
                    <w:bottom w:val="single" w:sz="4" w:space="0" w:color="auto"/>
                    <w:right w:val="single" w:sz="4" w:space="0" w:color="auto"/>
                  </w:tcBorders>
                </w:tcPr>
                <w:p w:rsidR="005824CF" w:rsidRDefault="005824CF" w:rsidP="00E15D3E">
                  <w:pPr>
                    <w:pStyle w:val="ConsPlusNormal"/>
                    <w:spacing w:after="1" w:line="200" w:lineRule="atLeast"/>
                    <w:rPr>
                      <w:sz w:val="20"/>
                    </w:rPr>
                  </w:pPr>
                  <w:r w:rsidRPr="00BB2E4C">
                    <w:rPr>
                      <w:sz w:val="20"/>
                    </w:rPr>
                    <w:t xml:space="preserve">Балансовый счет N 70707 отчетности по форме 0409101 в части расходов от переоценки, уменьшающей стоимость финансовых активов, </w:t>
                  </w:r>
                  <w:r w:rsidRPr="00BB2E4C">
                    <w:rPr>
                      <w:sz w:val="20"/>
                      <w:highlight w:val="lightGray"/>
                    </w:rPr>
                    <w:t>на которые</w:t>
                  </w:r>
                  <w:r w:rsidRPr="00BB2E4C">
                    <w:rPr>
                      <w:sz w:val="20"/>
                    </w:rPr>
                    <w:t xml:space="preserve"> распространяются требования по формированию резерва на возможные потери, предусмотренные Положением Банка России N 590-П, Положением Банка России N 611-П и Положением Банка России N 730-П, и обязательств, оцениваемых по справедливой стоимости через прибыль или убыток, за предшествующий год</w:t>
                  </w:r>
                </w:p>
                <w:p w:rsidR="00327AEC" w:rsidRPr="00BB2E4C" w:rsidRDefault="00327AEC" w:rsidP="00E15D3E">
                  <w:pPr>
                    <w:pStyle w:val="ConsPlusNormal"/>
                    <w:spacing w:after="1" w:line="200" w:lineRule="atLeast"/>
                    <w:rPr>
                      <w:sz w:val="20"/>
                    </w:rPr>
                  </w:pP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22</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5122</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Балансовый счет N 70715 отчетности по форме 0409101 в части сумм возмещения по отложенному налогу на прибыль, образованных за счет корректировок стоимости, переоценки стоимости и корректировок резервов на возможные потери по финансовым активам и обязательствам, за предшествующий год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23</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5123</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Балансовый счет N 70716 отчетности по форме 0409101 в части расходов по отложенному налогу на прибыль, образованных за счет корректировок стоимости, переоценки стоимости и корректировок резервов на возможные потери по финансовым активам и обязательствам, за предшествующий год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24</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5124</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 xml:space="preserve">Балансовый счет N 70801 отчетности по форме 0409101 в части доходов от корректировок стоимости, переоценки стоимости и корректировок резервов на возможные потери </w:t>
                  </w:r>
                  <w:r w:rsidRPr="00BB2E4C">
                    <w:rPr>
                      <w:sz w:val="20"/>
                    </w:rPr>
                    <w:lastRenderedPageBreak/>
                    <w:t xml:space="preserve">до оценочных резервов под ожидаемые кредитные убытки по финансовым активам и обязательствам, сумм возмещения по отложенному налогу на прибыль, образованных за счет корректировок стоимости, переоценки стоимости и корректировок резервов на возможные потери по указанным финансовым активам и обязательствам, а также </w:t>
                  </w:r>
                  <w:r w:rsidRPr="00BB2E4C">
                    <w:rPr>
                      <w:sz w:val="20"/>
                      <w:highlight w:val="lightGray"/>
                    </w:rPr>
                    <w:t>в части доходов</w:t>
                  </w:r>
                  <w:r w:rsidRPr="00BB2E4C">
                    <w:rPr>
                      <w:sz w:val="20"/>
                    </w:rPr>
                    <w:t xml:space="preserve"> от корректировок, увеличивающих (уменьшающих) процентные доходы по указанным активам и обязательствам, за предшествующий год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lastRenderedPageBreak/>
                    <w:t>25</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5125</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 xml:space="preserve">Балансовый счет N 70802 отчетности по форме 0409101 в части доходов от корректировок стоимости, переоценки стоимости и корректировок резервов на возможные потери до оценочных резервов под ожидаемые кредитные убытки по финансовым активам и обязательствам, сумм возмещения по отложенному налогу на прибыль, образованных за счет корректировок стоимости, переоценки стоимости и корректировок резервов на возможные потери по указанным финансовым активам и обязательствам, а также </w:t>
                  </w:r>
                  <w:r w:rsidRPr="00BB2E4C">
                    <w:rPr>
                      <w:sz w:val="20"/>
                      <w:highlight w:val="lightGray"/>
                    </w:rPr>
                    <w:t>в части доходов</w:t>
                  </w:r>
                  <w:r w:rsidRPr="00BB2E4C">
                    <w:rPr>
                      <w:sz w:val="20"/>
                    </w:rPr>
                    <w:t xml:space="preserve"> от корректировок, увеличивающих (уменьшающих) процентные доходы по указанным финансовым активам и обязательствам, за предшествующий год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26</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5126</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 xml:space="preserve">Балансовый счет N 70801 отчетности по форме 0409101 в части расходов от корректировок стоимости, переоценки стоимости и корректировок резервов на возможные потери до оценочных резервов под ожидаемые кредитные убытки по финансовым активам и обязательствам, расходов по отложенному налогу на прибыль, образованных за счет корректировок стоимости, переоценки </w:t>
                  </w:r>
                  <w:r w:rsidRPr="00BB2E4C">
                    <w:rPr>
                      <w:sz w:val="20"/>
                    </w:rPr>
                    <w:lastRenderedPageBreak/>
                    <w:t xml:space="preserve">стоимости и корректировок резервов на возможные потери по указанным финансовым активам и обязательствам, а также </w:t>
                  </w:r>
                  <w:r w:rsidRPr="00BB2E4C">
                    <w:rPr>
                      <w:sz w:val="20"/>
                      <w:highlight w:val="lightGray"/>
                    </w:rPr>
                    <w:t>в части расходов</w:t>
                  </w:r>
                  <w:r w:rsidRPr="00BB2E4C">
                    <w:rPr>
                      <w:sz w:val="20"/>
                    </w:rPr>
                    <w:t xml:space="preserve"> от корректировок, увеличивающих (уменьшающих) процентные расходы по указанным финансовым активам и обязательствам, за предшествующий год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lastRenderedPageBreak/>
                    <w:t>27</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5127</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 xml:space="preserve">Балансовый счет N 70802 отчетности по форме 0409101 в части расходов от корректировок стоимости, переоценки стоимости и корректировок резервов на возможные потери до оценочных резервов под ожидаемые кредитные убытки по финансовым активам и обязательствам, расходов по отложенному налогу на прибыль, образованных за счет корректировок стоимости, переоценки стоимости и корректировок резервов на возможные потери по указанным финансовым активам и обязательствам, а также </w:t>
                  </w:r>
                  <w:r w:rsidRPr="00BB2E4C">
                    <w:rPr>
                      <w:sz w:val="20"/>
                      <w:highlight w:val="lightGray"/>
                    </w:rPr>
                    <w:t>в части расходов</w:t>
                  </w:r>
                  <w:r w:rsidRPr="00BB2E4C">
                    <w:rPr>
                      <w:sz w:val="20"/>
                    </w:rPr>
                    <w:t xml:space="preserve"> от корректировок, увеличивающих (уменьшающих) процентные расходы по указанным финансовым активам и обязательствам, за предшествующий год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28</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6101</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Разность остатков на балансовых счетах N 47426 и N 47469 в части процентов по привлеченным средствам клиентов, не являющихся кредитными организациями, оцениваемым по справедливой стоимости через прибыль или убыток</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29</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6221</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 xml:space="preserve">Сумма остатков на балансовых счетах N </w:t>
                  </w:r>
                  <w:proofErr w:type="spellStart"/>
                  <w:r w:rsidRPr="00BB2E4C">
                    <w:rPr>
                      <w:sz w:val="20"/>
                    </w:rPr>
                    <w:t>N</w:t>
                  </w:r>
                  <w:proofErr w:type="spellEnd"/>
                  <w:r w:rsidRPr="00BB2E4C">
                    <w:rPr>
                      <w:sz w:val="20"/>
                    </w:rPr>
                    <w:t xml:space="preserve"> 30215, 30424, 30425, 30427 в части средств гарантийных и обеспечительных взносов, включенных в состав предоставленных межбанковских кредитов (размещенных депозитов), подлежащих отражению в разделе I </w:t>
                  </w:r>
                  <w:r w:rsidRPr="00BB2E4C">
                    <w:rPr>
                      <w:sz w:val="20"/>
                      <w:highlight w:val="lightGray"/>
                    </w:rPr>
                    <w:t>отчетности по форме</w:t>
                  </w:r>
                  <w:r w:rsidRPr="00BB2E4C">
                    <w:rPr>
                      <w:sz w:val="20"/>
                    </w:rPr>
                    <w:t xml:space="preserve"> 0409501 "Сведения о </w:t>
                  </w:r>
                  <w:r w:rsidRPr="00BB2E4C">
                    <w:rPr>
                      <w:sz w:val="20"/>
                    </w:rPr>
                    <w:lastRenderedPageBreak/>
                    <w:t>межбанковских кредитах и депозитах"</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lastRenderedPageBreak/>
                    <w:t>30</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6222</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 xml:space="preserve">Балансовый счет N 40109 в части начисленных процентных доходов по задолженности клиентов по средствам федерального бюджета, выделенным на возвратной основе по отдельным государственным программам, при отсутствии в соглашении (договоре), заключенном между кредитной организацией и Министерством финансов Российской Федерации и (или) </w:t>
                  </w:r>
                  <w:r w:rsidRPr="00BB2E4C">
                    <w:rPr>
                      <w:sz w:val="20"/>
                      <w:highlight w:val="lightGray"/>
                    </w:rPr>
                    <w:t>другим</w:t>
                  </w:r>
                  <w:r w:rsidRPr="00BB2E4C">
                    <w:rPr>
                      <w:sz w:val="20"/>
                    </w:rPr>
                    <w:t xml:space="preserve"> федеральным органом исполнительной власти, условия о том, что кредитная организация выполняет исключительно агентские функции или функции комиссионера</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31</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6223</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 xml:space="preserve">Балансовый счет N 10801 отчетности по форме 0409101 в части расходов от корректировок стоимости, переоценки стоимости и корректировок резервов на возможные потери до оценочных резервов под ожидаемые кредитные убытки по финансовым активам и обязательствам, сумм расходов по отложенному налогу на прибыль, образованных за счет корректировок стоимости, переоценки стоимости и корректировок резервов на возможные потери по указанным финансовым активам и обязательствам, а также </w:t>
                  </w:r>
                  <w:r w:rsidRPr="00BB2E4C">
                    <w:rPr>
                      <w:sz w:val="20"/>
                      <w:highlight w:val="lightGray"/>
                    </w:rPr>
                    <w:t>в части расходов</w:t>
                  </w:r>
                  <w:r w:rsidRPr="00BB2E4C">
                    <w:rPr>
                      <w:sz w:val="20"/>
                    </w:rPr>
                    <w:t xml:space="preserve"> от корректировок, увеличивающих (уменьшающих) процентные расходы по указанным финансовым активам и обязательствам</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32</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6224</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 xml:space="preserve">Балансовый счет N 10901 отчетности по форме 0409101 в части доходов от корректировок стоимости, переоценки стоимости и корректировок резервов на возможные потери до оценочных резервов под ожидаемые кредитные убытки по финансовым активам и </w:t>
                  </w:r>
                  <w:r w:rsidRPr="00BB2E4C">
                    <w:rPr>
                      <w:sz w:val="20"/>
                    </w:rPr>
                    <w:lastRenderedPageBreak/>
                    <w:t xml:space="preserve">обязательствам, доходов по отложенному налогу на прибыль, образованных за счет корректировок стоимости, переоценки стоимости и корректировок резервов на возможные потери по указанным финансовым активам и обязательствам, а также </w:t>
                  </w:r>
                  <w:r w:rsidRPr="00BB2E4C">
                    <w:rPr>
                      <w:sz w:val="20"/>
                      <w:highlight w:val="lightGray"/>
                    </w:rPr>
                    <w:t>доходов</w:t>
                  </w:r>
                  <w:r w:rsidRPr="00BB2E4C">
                    <w:rPr>
                      <w:sz w:val="20"/>
                    </w:rPr>
                    <w:t xml:space="preserve"> от корректировок, увеличивающих (уменьшающих) процентные доходы по указанным финансовым активам и обязательствам</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lastRenderedPageBreak/>
                    <w:t>33</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6501</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32015, 32115, 32211, 32311, 32403, 44115, 44215, 44315, 44415, 44515, 44615, 44715, 44815, 44915, 45015, 45115, 45215, 45315, 45415, 45515, 45615, 45715, 45818, 46008, 46108, 46208, 46308, 46408, 46508, 46608, 46708, 46808, 46908, 47008, 47108, 47208, 47308, 47425, 47702, 47804 в части резервов на возможные потери, сформированных в соответствии с Положением Банка России N 590-П и Положением Банка России N 730-П, по ссудной задолженности, оцениваемой по справедливой стоимости через прибыль или убыток</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34</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6502</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32015, 32115, 32211, 32311, 32403, 44115, 44215, 44315, 44415, 44515, 44615, 44715, 44815, 44915, 45015, 45115, 45215, 45315, 45415, 45515, 45615, 45715, 45818, 46008, 46108, 46208, 46308, 46408, 46508, 46608, 46708, 46808, 46908, 47008, 47108, 47208, 47308, 47425, 47702, 47804 в части резервов на возможные потери, сформированных в соответствии с Положением Банка России N 590-П и Положением Банка России N 730-П, по ссудной задолженности, оцениваемой по справедливой стоимости через прочий совокупный доход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35</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6503</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 xml:space="preserve">Балансовые счета NN 47425, 60324 в части </w:t>
                  </w:r>
                  <w:r w:rsidRPr="00BB2E4C">
                    <w:rPr>
                      <w:sz w:val="20"/>
                    </w:rPr>
                    <w:lastRenderedPageBreak/>
                    <w:t>резервов на возможные потери по начисленным процентным доходам по ссудной задолженности, сформированных в соответствии с Положением Банка России N 611-П и Положением Банка России N 730-П, с учетом корректировки на коэффициент (индекс) категории качества обеспечения</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lastRenderedPageBreak/>
                    <w:t>36</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6504</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Балансовый счет N 60324 в части резервов на возможные потери по ссудной задолженности, сформированных в соответствии с Положением Банка России N 590-П и Положением Банка России N 730-П, с учетом корректировки на коэффициент (индекс) категории качества обеспечения</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37</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6505</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Балансовый счет N 10630 отчетности по форме 0409101 в части резервов на возможные потери, сформированных в соответствии с Положением Банка России N 611-П, по долговым ценным бумагам, оцениваемым по справедливой стоимости через прочий совокупный доход (за исключением векселей)</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38</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6506</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Балансовый счет N 10630 отчетности по форме 0409101 в части резервов на возможные потери, сформированных в соответствии с Положением Банка России N 590-П и Положением Банка России N 730-П, по векселям, оцениваемым по справедливой стоимости через прочий совокупный доход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39</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6507</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Балансовый счет N 10631 отчетности по форме 0409101 в части резервов на возможные потери, сформированных в соответствии с Положением Банка России N 590-П и Положением Банка России N 730-П, по ссудной задолженности, оцениваемой по справедливой стоимости через прочий совокупный доход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lastRenderedPageBreak/>
                    <w:t>40</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6508</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Балансовый счет N 10631 отчетности по форме 0409101 в части резервов на возможные потери, сформированных в соответствии с Положением Банка России N 611-П и Положением Банка России N 730-П, по требованиям по получению процентных доходов по финансовым активам, оцениваемым по справедливой стоимости через прочий совокупный доход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41</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6509</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Балансовый счет N 10631 отчетности по форме 0409101 в части резервов на возможные потери, сформированных в соответствии с Положением Банка России N 590-П, Положением Банка России N 611-П и Положением Банка России N 730-П, по требованиям по прочим доходам по финансовым активам, оцениваемым по справедливой стоимости через прочий совокупный доход</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42</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6510</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rPr>
                  </w:pPr>
                  <w:r w:rsidRPr="00BB2E4C">
                    <w:rPr>
                      <w:sz w:val="20"/>
                    </w:rPr>
                    <w:t>Остатки на балансовых счетах в части корректировок, увеличивающих стоимость финансовых активов, приобретенных в соответствии со статьей 5 Федерального закона N 263-ФЗ, возникших при первоначальном признании и включенных в расчет собственных средств (капитала), в размере резервов, сформированных под указанные финансовые активы в соответствии с Положением Банка России N 590-П и Положением Банка России N 611-П, относящихся к ссудной задолженности, оцениваемой по амортизированной стоимости</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highlight w:val="lightGray"/>
                    </w:rPr>
                  </w:pPr>
                  <w:r w:rsidRPr="00BB2E4C">
                    <w:rPr>
                      <w:sz w:val="20"/>
                      <w:highlight w:val="lightGray"/>
                    </w:rPr>
                    <w:t>43</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highlight w:val="lightGray"/>
                    </w:rPr>
                  </w:pPr>
                  <w:r w:rsidRPr="00BB2E4C">
                    <w:rPr>
                      <w:sz w:val="20"/>
                      <w:highlight w:val="lightGray"/>
                    </w:rPr>
                    <w:t>6511</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highlight w:val="lightGray"/>
                    </w:rPr>
                  </w:pPr>
                  <w:r w:rsidRPr="00BB2E4C">
                    <w:rPr>
                      <w:sz w:val="20"/>
                      <w:highlight w:val="lightGray"/>
                    </w:rPr>
                    <w:t>Балансовый счет N 496 в части обязательств по субординированным кредитам (депозитам, займам) клиентов, не являющихся кредитными организациями, классифицированным в качестве долговых инструментов</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highlight w:val="lightGray"/>
                    </w:rPr>
                  </w:pPr>
                  <w:r w:rsidRPr="00BB2E4C">
                    <w:rPr>
                      <w:sz w:val="20"/>
                      <w:highlight w:val="lightGray"/>
                    </w:rPr>
                    <w:lastRenderedPageBreak/>
                    <w:t>44</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highlight w:val="lightGray"/>
                    </w:rPr>
                  </w:pPr>
                  <w:r w:rsidRPr="00BB2E4C">
                    <w:rPr>
                      <w:sz w:val="20"/>
                      <w:highlight w:val="lightGray"/>
                    </w:rPr>
                    <w:t>6512</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highlight w:val="lightGray"/>
                    </w:rPr>
                  </w:pPr>
                  <w:r w:rsidRPr="00BB2E4C">
                    <w:rPr>
                      <w:sz w:val="20"/>
                      <w:highlight w:val="lightGray"/>
                    </w:rPr>
                    <w:t>Разность остатков на балансовых счетах N 47440 и N 47442 в части затрат по сделке по выпущенным субординированным облигационным займам, оцениваемым по амортизированной стоимости</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highlight w:val="lightGray"/>
                    </w:rPr>
                  </w:pPr>
                  <w:r w:rsidRPr="00BB2E4C">
                    <w:rPr>
                      <w:sz w:val="20"/>
                      <w:highlight w:val="lightGray"/>
                    </w:rPr>
                    <w:t>45</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highlight w:val="lightGray"/>
                    </w:rPr>
                  </w:pPr>
                  <w:r w:rsidRPr="00BB2E4C">
                    <w:rPr>
                      <w:sz w:val="20"/>
                      <w:highlight w:val="lightGray"/>
                    </w:rPr>
                    <w:t>6513</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highlight w:val="lightGray"/>
                    </w:rPr>
                  </w:pPr>
                  <w:r w:rsidRPr="00BB2E4C">
                    <w:rPr>
                      <w:sz w:val="20"/>
                      <w:highlight w:val="lightGray"/>
                    </w:rPr>
                    <w:t>Разность остатков на балансовых счетах N 47440 и N 47442 в части затрат по сделке, связанных с привлечением субординированных кредитов (депозитов, займов) клиентов, не являющихся кредитными организациями, оцениваемых по амортизированной стоимости</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highlight w:val="lightGray"/>
                    </w:rPr>
                  </w:pPr>
                  <w:r w:rsidRPr="00BB2E4C">
                    <w:rPr>
                      <w:sz w:val="20"/>
                      <w:highlight w:val="lightGray"/>
                    </w:rPr>
                    <w:t>46</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highlight w:val="lightGray"/>
                    </w:rPr>
                  </w:pPr>
                  <w:r w:rsidRPr="00BB2E4C">
                    <w:rPr>
                      <w:sz w:val="20"/>
                      <w:highlight w:val="lightGray"/>
                    </w:rPr>
                    <w:t>6514</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highlight w:val="lightGray"/>
                    </w:rPr>
                  </w:pPr>
                  <w:r w:rsidRPr="00BB2E4C">
                    <w:rPr>
                      <w:sz w:val="20"/>
                      <w:highlight w:val="lightGray"/>
                    </w:rPr>
                    <w:t>Разность остатков на балансовых счетах N 47426 и N 47469 в части процентов по привлеченным субординированным кредитам (депозитам, займам) клиентов, не являющихся кредитными организациями, оцениваемым по амортизированной стоимости или классифицированным в качестве долевых инструментов</w:t>
                  </w:r>
                </w:p>
              </w:tc>
            </w:tr>
            <w:tr w:rsidR="005824CF" w:rsidRPr="00BB2E4C" w:rsidTr="00327AEC">
              <w:tc>
                <w:tcPr>
                  <w:tcW w:w="901"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highlight w:val="lightGray"/>
                    </w:rPr>
                  </w:pPr>
                  <w:r w:rsidRPr="00BB2E4C">
                    <w:rPr>
                      <w:sz w:val="20"/>
                      <w:highlight w:val="lightGray"/>
                    </w:rPr>
                    <w:t>47</w:t>
                  </w:r>
                </w:p>
              </w:tc>
              <w:tc>
                <w:tcPr>
                  <w:tcW w:w="1820"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highlight w:val="lightGray"/>
                    </w:rPr>
                  </w:pPr>
                  <w:r w:rsidRPr="00BB2E4C">
                    <w:rPr>
                      <w:sz w:val="20"/>
                      <w:highlight w:val="lightGray"/>
                    </w:rPr>
                    <w:t>6515</w:t>
                  </w:r>
                </w:p>
              </w:tc>
              <w:tc>
                <w:tcPr>
                  <w:tcW w:w="4677" w:type="dxa"/>
                  <w:tcBorders>
                    <w:top w:val="single" w:sz="4" w:space="0" w:color="auto"/>
                    <w:left w:val="single" w:sz="4" w:space="0" w:color="auto"/>
                    <w:bottom w:val="single" w:sz="4" w:space="0" w:color="auto"/>
                    <w:right w:val="single" w:sz="4" w:space="0" w:color="auto"/>
                  </w:tcBorders>
                </w:tcPr>
                <w:p w:rsidR="005824CF" w:rsidRPr="00BB2E4C" w:rsidRDefault="005824CF" w:rsidP="00E15D3E">
                  <w:pPr>
                    <w:pStyle w:val="ConsPlusNormal"/>
                    <w:spacing w:after="1" w:line="200" w:lineRule="atLeast"/>
                    <w:rPr>
                      <w:sz w:val="20"/>
                      <w:highlight w:val="lightGray"/>
                    </w:rPr>
                  </w:pPr>
                  <w:r w:rsidRPr="00BB2E4C">
                    <w:rPr>
                      <w:sz w:val="20"/>
                      <w:highlight w:val="lightGray"/>
                    </w:rPr>
                    <w:t>Балансовый счет N 52501 в части обязательств по процентам и купонам по субординированным облигационным займам, классифицированным в качестве долговых инструментов</w:t>
                  </w:r>
                </w:p>
              </w:tc>
            </w:tr>
          </w:tbl>
          <w:p w:rsidR="005824CF" w:rsidRPr="00BB2E4C" w:rsidRDefault="005824CF" w:rsidP="00E15D3E">
            <w:pPr>
              <w:pStyle w:val="ConsPlusNormal"/>
              <w:spacing w:after="1" w:line="200" w:lineRule="atLeast"/>
              <w:ind w:firstLine="539"/>
              <w:jc w:val="both"/>
              <w:rPr>
                <w:sz w:val="20"/>
              </w:rPr>
            </w:pPr>
          </w:p>
          <w:p w:rsidR="005824CF" w:rsidRPr="00153E7B" w:rsidRDefault="005824CF" w:rsidP="00E15D3E">
            <w:pPr>
              <w:pStyle w:val="ConsPlusNormal"/>
              <w:spacing w:after="1" w:line="200" w:lineRule="atLeast"/>
              <w:ind w:firstLine="539"/>
              <w:jc w:val="both"/>
              <w:rPr>
                <w:sz w:val="20"/>
                <w:highlight w:val="lightGray"/>
              </w:rPr>
            </w:pPr>
            <w:r w:rsidRPr="00153E7B">
              <w:rPr>
                <w:sz w:val="20"/>
                <w:highlight w:val="lightGray"/>
              </w:rPr>
              <w:t>--------------------------------</w:t>
            </w:r>
          </w:p>
          <w:p w:rsidR="00583F37" w:rsidRPr="00BB2E4C" w:rsidRDefault="005824CF" w:rsidP="000419F1">
            <w:pPr>
              <w:pStyle w:val="ConsPlusNormal"/>
              <w:spacing w:before="200" w:after="1" w:line="200" w:lineRule="atLeast"/>
              <w:ind w:firstLine="539"/>
              <w:jc w:val="both"/>
              <w:rPr>
                <w:sz w:val="20"/>
              </w:rPr>
            </w:pPr>
            <w:r w:rsidRPr="00BB2E4C">
              <w:rPr>
                <w:sz w:val="20"/>
                <w:highlight w:val="lightGray"/>
              </w:rPr>
              <w:t>&lt;1&gt; Федеральный закон от 29 июля 2018 года N 263-ФЗ "О внесении изменений в отдельные законодательные акты Российской Федерации" (далее - Федеральный закон N 263-ФЗ).</w:t>
            </w:r>
          </w:p>
        </w:tc>
      </w:tr>
      <w:tr w:rsidR="00153E7B" w:rsidRPr="00790E6F" w:rsidTr="00790E6F">
        <w:tblPrEx>
          <w:tblLook w:val="0000" w:firstRow="0" w:lastRow="0" w:firstColumn="0" w:lastColumn="0" w:noHBand="0" w:noVBand="0"/>
        </w:tblPrEx>
        <w:tc>
          <w:tcPr>
            <w:tcW w:w="7597" w:type="dxa"/>
          </w:tcPr>
          <w:p w:rsidR="00153E7B" w:rsidRDefault="00153E7B" w:rsidP="00790E6F">
            <w:pPr>
              <w:pStyle w:val="ConsPlusNormal"/>
              <w:spacing w:after="1" w:line="200" w:lineRule="atLeast"/>
              <w:jc w:val="both"/>
              <w:outlineLvl w:val="3"/>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0"/>
              <w:gridCol w:w="6059"/>
            </w:tblGrid>
            <w:tr w:rsidR="00153E7B" w:rsidRPr="00BB2E4C" w:rsidTr="00153E7B">
              <w:trPr>
                <w:trHeight w:val="20"/>
              </w:trPr>
              <w:tc>
                <w:tcPr>
                  <w:tcW w:w="1330" w:type="dxa"/>
                </w:tcPr>
                <w:p w:rsidR="00153E7B" w:rsidRPr="00BB2E4C" w:rsidRDefault="00153E7B" w:rsidP="00153E7B">
                  <w:pPr>
                    <w:pStyle w:val="ConsPlusNormal"/>
                    <w:spacing w:after="1" w:line="200" w:lineRule="atLeast"/>
                    <w:jc w:val="both"/>
                    <w:outlineLvl w:val="3"/>
                    <w:rPr>
                      <w:sz w:val="20"/>
                    </w:rPr>
                  </w:pPr>
                  <w:r w:rsidRPr="00BB2E4C">
                    <w:rPr>
                      <w:sz w:val="20"/>
                    </w:rPr>
                    <w:t>Раздел III.1.</w:t>
                  </w:r>
                </w:p>
              </w:tc>
              <w:tc>
                <w:tcPr>
                  <w:tcW w:w="6059" w:type="dxa"/>
                </w:tcPr>
                <w:p w:rsidR="00153E7B" w:rsidRPr="00BB2E4C" w:rsidRDefault="00153E7B" w:rsidP="00153E7B">
                  <w:pPr>
                    <w:pStyle w:val="ConsPlusNormal"/>
                    <w:spacing w:after="1" w:line="200" w:lineRule="atLeast"/>
                    <w:jc w:val="both"/>
                    <w:rPr>
                      <w:sz w:val="20"/>
                    </w:rPr>
                  </w:pPr>
                  <w:r w:rsidRPr="00BB2E4C">
                    <w:rPr>
                      <w:sz w:val="20"/>
                    </w:rPr>
                    <w:t>Расшифровки для расчета показателей, используемых в целях анализа финансовых результатов кредитных организаций</w:t>
                  </w:r>
                </w:p>
              </w:tc>
            </w:tr>
          </w:tbl>
          <w:p w:rsidR="00153E7B" w:rsidRPr="00BB2E4C" w:rsidRDefault="00153E7B" w:rsidP="00790E6F">
            <w:pPr>
              <w:pStyle w:val="ConsPlusNormal"/>
              <w:spacing w:after="1" w:line="200" w:lineRule="atLeast"/>
              <w:jc w:val="both"/>
              <w:outlineLvl w:val="3"/>
              <w:rPr>
                <w:sz w:val="20"/>
              </w:rPr>
            </w:pPr>
          </w:p>
        </w:tc>
        <w:tc>
          <w:tcPr>
            <w:tcW w:w="7597" w:type="dxa"/>
          </w:tcPr>
          <w:p w:rsidR="00153E7B" w:rsidRPr="00BB2E4C" w:rsidRDefault="00153E7B" w:rsidP="00153E7B">
            <w:pPr>
              <w:pStyle w:val="ConsPlusNormal"/>
              <w:spacing w:after="1" w:line="200" w:lineRule="atLeast"/>
              <w:ind w:firstLine="539"/>
              <w:jc w:val="both"/>
              <w:rPr>
                <w:sz w:val="20"/>
              </w:rPr>
            </w:pPr>
          </w:p>
          <w:p w:rsidR="00153E7B" w:rsidRPr="00BB2E4C" w:rsidRDefault="00153E7B" w:rsidP="00153E7B">
            <w:pPr>
              <w:pStyle w:val="ConsPlusNormal"/>
              <w:spacing w:after="1" w:line="200" w:lineRule="atLeast"/>
              <w:ind w:firstLine="539"/>
              <w:jc w:val="both"/>
              <w:rPr>
                <w:sz w:val="20"/>
              </w:rPr>
            </w:pPr>
            <w:r w:rsidRPr="00BB2E4C">
              <w:rPr>
                <w:sz w:val="20"/>
              </w:rPr>
              <w:t>Раздел III.1. Расшифровки для расчета показателей, используемых в целях анализа финансовых результатов кредитных организаций</w:t>
            </w:r>
          </w:p>
          <w:p w:rsidR="00153E7B" w:rsidRPr="00BB2E4C" w:rsidRDefault="00153E7B" w:rsidP="00153E7B">
            <w:pPr>
              <w:pStyle w:val="ConsPlusNormal"/>
              <w:spacing w:after="1" w:line="200" w:lineRule="atLeast"/>
              <w:ind w:firstLine="539"/>
              <w:jc w:val="both"/>
              <w:rPr>
                <w:sz w:val="20"/>
              </w:rPr>
            </w:pPr>
          </w:p>
        </w:tc>
      </w:tr>
      <w:tr w:rsidR="00F20693" w:rsidRPr="00790E6F" w:rsidTr="00790E6F">
        <w:tblPrEx>
          <w:tblLook w:val="0000" w:firstRow="0" w:lastRow="0" w:firstColumn="0" w:lastColumn="0" w:noHBand="0" w:noVBand="0"/>
        </w:tblPrEx>
        <w:tc>
          <w:tcPr>
            <w:tcW w:w="7597" w:type="dxa"/>
          </w:tcPr>
          <w:p w:rsidR="00F20693" w:rsidRPr="00BB2E4C" w:rsidRDefault="00F20693" w:rsidP="00790E6F">
            <w:pPr>
              <w:pStyle w:val="ConsPlusNormal"/>
              <w:spacing w:after="1" w:line="200" w:lineRule="atLeast"/>
              <w:jc w:val="both"/>
              <w:rPr>
                <w:sz w:val="20"/>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
              <w:gridCol w:w="1820"/>
              <w:gridCol w:w="4677"/>
            </w:tblGrid>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jc w:val="center"/>
                    <w:rPr>
                      <w:sz w:val="20"/>
                    </w:rPr>
                  </w:pPr>
                  <w:r w:rsidRPr="00BB2E4C">
                    <w:rPr>
                      <w:sz w:val="20"/>
                    </w:rPr>
                    <w:lastRenderedPageBreak/>
                    <w:t>Номер строки</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jc w:val="center"/>
                    <w:rPr>
                      <w:sz w:val="20"/>
                    </w:rPr>
                  </w:pPr>
                  <w:r w:rsidRPr="00BB2E4C">
                    <w:rPr>
                      <w:sz w:val="20"/>
                    </w:rPr>
                    <w:t>Код обозначения расшифровки</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jc w:val="center"/>
                    <w:rPr>
                      <w:sz w:val="20"/>
                    </w:rPr>
                  </w:pPr>
                  <w:r w:rsidRPr="00BB2E4C">
                    <w:rPr>
                      <w:sz w:val="20"/>
                    </w:rPr>
                    <w:t>Определение расшифровки</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jc w:val="center"/>
                    <w:rPr>
                      <w:sz w:val="20"/>
                    </w:rPr>
                  </w:pPr>
                  <w:r w:rsidRPr="00BB2E4C">
                    <w:rPr>
                      <w:sz w:val="20"/>
                    </w:rPr>
                    <w:t>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jc w:val="center"/>
                    <w:rPr>
                      <w:sz w:val="20"/>
                    </w:rPr>
                  </w:pPr>
                  <w:r w:rsidRPr="00BB2E4C">
                    <w:rPr>
                      <w:sz w:val="20"/>
                    </w:rPr>
                    <w:t>2</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jc w:val="center"/>
                    <w:rPr>
                      <w:sz w:val="20"/>
                    </w:rPr>
                  </w:pPr>
                  <w:r w:rsidRPr="00BB2E4C">
                    <w:rPr>
                      <w:sz w:val="20"/>
                    </w:rPr>
                    <w:t>3</w:t>
                  </w:r>
                </w:p>
              </w:tc>
            </w:tr>
            <w:tr w:rsidR="00F20693" w:rsidRPr="00BB2E4C" w:rsidTr="000857BE">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0857BE">
                  <w:pPr>
                    <w:pStyle w:val="ConsPlusNormal"/>
                    <w:spacing w:after="1" w:line="200" w:lineRule="atLeast"/>
                    <w:rPr>
                      <w:sz w:val="20"/>
                    </w:rPr>
                  </w:pPr>
                  <w:r w:rsidRPr="00BB2E4C">
                    <w:rPr>
                      <w:sz w:val="20"/>
                    </w:rPr>
                    <w:t>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5201</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ind w:firstLine="283"/>
                    <w:rPr>
                      <w:sz w:val="20"/>
                    </w:rPr>
                  </w:pPr>
                  <w:r w:rsidRPr="00BB2E4C">
                    <w:rPr>
                      <w:sz w:val="20"/>
                    </w:rPr>
                    <w:t>Символы 171 - 174, 177 отчетности по форме 0409102 в части доходов от восстановления сумм оценочных резервов под ожидаемые кредитные убытки, сформированных под требования по получению процентных доходов по предоставленным кредитам, депозитам и иным размещенным средствам, включая средства, размещенные на корреспондентских счетах</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2</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5202</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ind w:firstLine="283"/>
                    <w:rPr>
                      <w:sz w:val="20"/>
                    </w:rPr>
                  </w:pPr>
                  <w:r w:rsidRPr="00BB2E4C">
                    <w:rPr>
                      <w:sz w:val="20"/>
                    </w:rPr>
                    <w:t>Символы 175 и 176 отчетности по форме 0409102 в части доходов от восстановления сумм оценочных резервов под ожидаемые кредитные убытки, сформированных под требования по получению процентных доходов по вложениям в ценные бумаги</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3</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5203</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ind w:firstLine="283"/>
                    <w:rPr>
                      <w:sz w:val="20"/>
                    </w:rPr>
                  </w:pPr>
                  <w:r w:rsidRPr="00BB2E4C">
                    <w:rPr>
                      <w:sz w:val="20"/>
                    </w:rPr>
                    <w:t>Символы 381 - 384, 387 отчетности по форме 0409102 в части отчислений в оценочные резервы под ожидаемые кредитные убытки, сформированные под требования по получению процентных доходов по предоставленным кредитам, депозитам и иным размещенным средствам, включая средства, размещенные на корреспондентских счетах</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4</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5204</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ind w:firstLine="283"/>
                    <w:rPr>
                      <w:sz w:val="20"/>
                    </w:rPr>
                  </w:pPr>
                  <w:r w:rsidRPr="00BB2E4C">
                    <w:rPr>
                      <w:sz w:val="20"/>
                    </w:rPr>
                    <w:t>Символы 385, 386 отчетности по форме 0409102 в части отчислений в оценочные резервы под ожидаемые кредитные убытки, сформированные под требования по получению процентных доходов от вложений в ценные бумаги</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5205</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ind w:firstLine="283"/>
                    <w:rPr>
                      <w:sz w:val="20"/>
                    </w:rPr>
                  </w:pPr>
                  <w:r w:rsidRPr="00BB2E4C">
                    <w:rPr>
                      <w:sz w:val="20"/>
                    </w:rPr>
                    <w:t xml:space="preserve">Символ 28205 отчетности по форме 0409102 </w:t>
                  </w:r>
                  <w:r w:rsidRPr="00BB2E4C">
                    <w:rPr>
                      <w:sz w:val="20"/>
                    </w:rPr>
                    <w:lastRenderedPageBreak/>
                    <w:t>в части доходов от восстановления сумм оценочных резервов под ожидаемые кредитные убытки, сформированных по неустойкам (штрафам, пеням) по операциям предоставления (размещения) денежных средств</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lastRenderedPageBreak/>
                    <w:t>6</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5206</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ind w:firstLine="283"/>
                    <w:rPr>
                      <w:sz w:val="20"/>
                    </w:rPr>
                  </w:pPr>
                  <w:r w:rsidRPr="00BB2E4C">
                    <w:rPr>
                      <w:sz w:val="20"/>
                    </w:rPr>
                    <w:t>Символ 47305 отчетности по форме 0409102 в части отчислений в оценочные резервы под ожидаемые кредитные убытки, сформированные по неустойкам (штрафам, пеням) по операциям предоставления (размещения) денежных средств</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7</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5207</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ind w:firstLine="283"/>
                    <w:rPr>
                      <w:sz w:val="20"/>
                    </w:rPr>
                  </w:pPr>
                  <w:r w:rsidRPr="00BB2E4C">
                    <w:rPr>
                      <w:sz w:val="20"/>
                    </w:rPr>
                    <w:t>Символ 28205 отчетности по форме 0409102 в части доходов от восстановления сумм оценочных резервов под ожидаемые кредитные убытки, сформированных по доходам, относимым к процентным</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8</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5208</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ind w:firstLine="283"/>
                    <w:rPr>
                      <w:sz w:val="20"/>
                    </w:rPr>
                  </w:pPr>
                  <w:r w:rsidRPr="00BB2E4C">
                    <w:rPr>
                      <w:sz w:val="20"/>
                    </w:rPr>
                    <w:t>Символ 47305 отчетности по форме 0409102 в части отчислений в оценочные резервы под ожидаемые кредитные убытки, сформированные по доходам, относимым к процентным</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9</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5209</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ind w:firstLine="283"/>
                    <w:rPr>
                      <w:sz w:val="20"/>
                    </w:rPr>
                  </w:pPr>
                  <w:r w:rsidRPr="00BB2E4C">
                    <w:rPr>
                      <w:sz w:val="20"/>
                    </w:rPr>
                    <w:t>Символы 211 - 213, 225 отчетности по форме 0409102 в части доходов от корректировок, увеличивающих стоимость предоставленных кредитов и прочих размещенных средств, за исключением доходов по приобретенным финансовым активам в соответствии со статьей 5 Федерального закона N 263-ФЗ при первоначальном признании в пределах размера резервов, сформированных под указанные финансовые активы в соответствии с Положением Банка России N 590-П и Положением Банка России N 611-П</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lastRenderedPageBreak/>
                    <w:t>10</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5210</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790E6F">
                  <w:pPr>
                    <w:pStyle w:val="ConsPlusNormal"/>
                    <w:spacing w:after="1" w:line="200" w:lineRule="atLeast"/>
                    <w:ind w:firstLine="283"/>
                    <w:rPr>
                      <w:sz w:val="20"/>
                    </w:rPr>
                  </w:pPr>
                  <w:r w:rsidRPr="00BB2E4C">
                    <w:rPr>
                      <w:sz w:val="20"/>
                    </w:rPr>
                    <w:t>Символы 221, 223, 224, 231 и 233 отчетности по форме 0409102 в части доходов от корректировок, увеличивающих стоимость приобретенных долговых и долевых ценных бумаг</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11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5211</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790E6F">
                  <w:pPr>
                    <w:pStyle w:val="ConsPlusNormal"/>
                    <w:spacing w:after="1" w:line="200" w:lineRule="atLeast"/>
                    <w:ind w:firstLine="283"/>
                    <w:rPr>
                      <w:sz w:val="20"/>
                    </w:rPr>
                  </w:pPr>
                  <w:r w:rsidRPr="00BB2E4C">
                    <w:rPr>
                      <w:sz w:val="20"/>
                    </w:rPr>
                    <w:t>Символы 221 и 231 отчетности по форме 0409102 в части доходов от корректировок, увеличивающих стоимость приобретенных ценных бумаг, оцениваемых по справедливой стоимости через прибыль или убыток</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12</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5212</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790E6F">
                  <w:pPr>
                    <w:pStyle w:val="ConsPlusNormal"/>
                    <w:spacing w:after="1" w:line="200" w:lineRule="atLeast"/>
                    <w:ind w:firstLine="283"/>
                    <w:rPr>
                      <w:sz w:val="20"/>
                    </w:rPr>
                  </w:pPr>
                  <w:r w:rsidRPr="00BB2E4C">
                    <w:rPr>
                      <w:sz w:val="20"/>
                    </w:rPr>
                    <w:t>Символы 223 и 233 отчетности по форме 0409102 в части доходов от корректировок, увеличивающих стоимость приобретенных ценных бумаг, оцениваемых по справедливой стоимости через прочий совокупный доход</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13</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5213</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790E6F">
                  <w:pPr>
                    <w:pStyle w:val="ConsPlusNormal"/>
                    <w:spacing w:after="1" w:line="200" w:lineRule="atLeast"/>
                    <w:ind w:firstLine="283"/>
                    <w:rPr>
                      <w:sz w:val="20"/>
                    </w:rPr>
                  </w:pPr>
                  <w:r w:rsidRPr="00BB2E4C">
                    <w:rPr>
                      <w:sz w:val="20"/>
                    </w:rPr>
                    <w:t>Символ 224 отчетности по форме 0409102 в части доходов от корректировок, увеличивающих стоимость приобретенных ценных бумаг, оцениваемых по амортизированной стоимости</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14</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5214</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790E6F">
                  <w:pPr>
                    <w:pStyle w:val="ConsPlusNormal"/>
                    <w:spacing w:after="1" w:line="200" w:lineRule="atLeast"/>
                    <w:ind w:firstLine="283"/>
                    <w:rPr>
                      <w:sz w:val="20"/>
                    </w:rPr>
                  </w:pPr>
                  <w:r w:rsidRPr="00BB2E4C">
                    <w:rPr>
                      <w:sz w:val="20"/>
                    </w:rPr>
                    <w:t>Символы 241 - 245 отчетности по форме 0409102 в части доходов от корректировок, уменьшающих стоимость полученных кредитов, прочих привлеченных средств</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15</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5215</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790E6F">
                  <w:pPr>
                    <w:pStyle w:val="ConsPlusNormal"/>
                    <w:spacing w:after="1" w:line="200" w:lineRule="atLeast"/>
                    <w:ind w:firstLine="283"/>
                    <w:rPr>
                      <w:sz w:val="20"/>
                    </w:rPr>
                  </w:pPr>
                  <w:r w:rsidRPr="00BB2E4C">
                    <w:rPr>
                      <w:sz w:val="20"/>
                    </w:rPr>
                    <w:t>Символ 246 отчетности по форме 0409102 в части доходов от корректировок, уменьшающих стоимость выпущенных долговых ценных бумаг</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16</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5216</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790E6F">
                  <w:pPr>
                    <w:pStyle w:val="ConsPlusNormal"/>
                    <w:spacing w:after="1" w:line="200" w:lineRule="atLeast"/>
                    <w:ind w:firstLine="283"/>
                    <w:rPr>
                      <w:sz w:val="20"/>
                    </w:rPr>
                  </w:pPr>
                  <w:r w:rsidRPr="00BB2E4C">
                    <w:rPr>
                      <w:sz w:val="20"/>
                    </w:rPr>
                    <w:t>Символ 28803 отчетности по форме 0409102 в части прочих операционных доходов от корректировок, увеличивающих стоимость обязательства по договору банковской гарантии и обязательства по предоставлению денежных средств</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lastRenderedPageBreak/>
                    <w:t>17</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5217</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790E6F">
                  <w:pPr>
                    <w:pStyle w:val="ConsPlusNormal"/>
                    <w:spacing w:after="1" w:line="200" w:lineRule="atLeast"/>
                    <w:ind w:firstLine="283"/>
                    <w:rPr>
                      <w:sz w:val="20"/>
                    </w:rPr>
                  </w:pPr>
                  <w:r w:rsidRPr="00BB2E4C">
                    <w:rPr>
                      <w:sz w:val="20"/>
                    </w:rPr>
                    <w:t>Символы 411 - 413, 425 отчетности по форме 0409102 в части расходов от корректировок, уменьшающих стоимость предоставленных кредитов и прочих размещенных средств</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18</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5218</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790E6F">
                  <w:pPr>
                    <w:pStyle w:val="ConsPlusNormal"/>
                    <w:spacing w:after="1" w:line="200" w:lineRule="atLeast"/>
                    <w:ind w:firstLine="283"/>
                    <w:rPr>
                      <w:sz w:val="20"/>
                    </w:rPr>
                  </w:pPr>
                  <w:r w:rsidRPr="00BB2E4C">
                    <w:rPr>
                      <w:sz w:val="20"/>
                    </w:rPr>
                    <w:t>Символы 421, 423, 424, 431, 433 отчетности по форме 0409102 в части расходов от корректировок, уменьшающих стоимость приобретенных долговых и долевых ценных бумаг</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19</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5219</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790E6F">
                  <w:pPr>
                    <w:pStyle w:val="ConsPlusNormal"/>
                    <w:spacing w:after="1" w:line="200" w:lineRule="atLeast"/>
                    <w:ind w:firstLine="283"/>
                    <w:rPr>
                      <w:sz w:val="20"/>
                    </w:rPr>
                  </w:pPr>
                  <w:r w:rsidRPr="00BB2E4C">
                    <w:rPr>
                      <w:sz w:val="20"/>
                    </w:rPr>
                    <w:t>Символы 421 и 431 отчетности по форме 0409102 в части расходов от корректировок, уменьшающих стоимость приобретенных ценных бумаг, оцениваемых по справедливой стоимости через прибыль или убыток</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20</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5220</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790E6F">
                  <w:pPr>
                    <w:pStyle w:val="ConsPlusNormal"/>
                    <w:spacing w:after="1" w:line="200" w:lineRule="atLeast"/>
                    <w:ind w:firstLine="283"/>
                    <w:rPr>
                      <w:sz w:val="20"/>
                    </w:rPr>
                  </w:pPr>
                  <w:r w:rsidRPr="00BB2E4C">
                    <w:rPr>
                      <w:sz w:val="20"/>
                    </w:rPr>
                    <w:t>Символы 423 и 433 отчетности по форме 0409102 в части расходов от корректировок, уменьшающих стоимость приобретенных ценных бумаг, оцениваемых по справедливой стоимости через прочий совокупный доход</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21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5221</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790E6F">
                  <w:pPr>
                    <w:pStyle w:val="ConsPlusNormal"/>
                    <w:spacing w:after="1" w:line="200" w:lineRule="atLeast"/>
                    <w:ind w:firstLine="283"/>
                    <w:rPr>
                      <w:sz w:val="20"/>
                    </w:rPr>
                  </w:pPr>
                  <w:r w:rsidRPr="00BB2E4C">
                    <w:rPr>
                      <w:sz w:val="20"/>
                    </w:rPr>
                    <w:t>Символ 424 отчетности по форме 0409102 в части расходов от корректировок, уменьшающих стоимость приобретенных ценных бумаг, оцениваемых по амортизированной стоимости</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22</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5222</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790E6F">
                  <w:pPr>
                    <w:pStyle w:val="ConsPlusNormal"/>
                    <w:spacing w:after="1" w:line="200" w:lineRule="atLeast"/>
                    <w:ind w:firstLine="283"/>
                    <w:rPr>
                      <w:sz w:val="20"/>
                    </w:rPr>
                  </w:pPr>
                  <w:r w:rsidRPr="00BB2E4C">
                    <w:rPr>
                      <w:sz w:val="20"/>
                    </w:rPr>
                    <w:t>Символы 441 - 445 отчетности по форме 0409102 в части расходов от корректировок, увеличивающих стоимость полученных кредитов, прочих привлеченных средств</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23</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5223</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790E6F">
                  <w:pPr>
                    <w:pStyle w:val="ConsPlusNormal"/>
                    <w:spacing w:after="1" w:line="200" w:lineRule="atLeast"/>
                    <w:ind w:firstLine="283"/>
                    <w:rPr>
                      <w:sz w:val="20"/>
                    </w:rPr>
                  </w:pPr>
                  <w:r w:rsidRPr="00BB2E4C">
                    <w:rPr>
                      <w:sz w:val="20"/>
                    </w:rPr>
                    <w:t>Символ 446 отчетности по форме 0409102 в части расходов от корректировок, увеличивающих стоимость выпущенных долговых ценных бумаг</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lastRenderedPageBreak/>
                    <w:t>24</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5224</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790E6F">
                  <w:pPr>
                    <w:pStyle w:val="ConsPlusNormal"/>
                    <w:spacing w:after="1" w:line="200" w:lineRule="atLeast"/>
                    <w:ind w:firstLine="283"/>
                    <w:rPr>
                      <w:sz w:val="20"/>
                    </w:rPr>
                  </w:pPr>
                  <w:r w:rsidRPr="00BB2E4C">
                    <w:rPr>
                      <w:sz w:val="20"/>
                    </w:rPr>
                    <w:t>Символ 47803 отчетности по форме 0409102 в части прочих операционных расходов от корректировок, уменьшающих стоимость обязательства по договору банковской гарантии и обязательства по предоставлению денежных средств</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25</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6103</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790E6F">
                  <w:pPr>
                    <w:pStyle w:val="ConsPlusNormal"/>
                    <w:spacing w:after="1" w:line="200" w:lineRule="atLeast"/>
                    <w:ind w:firstLine="283"/>
                    <w:rPr>
                      <w:sz w:val="20"/>
                    </w:rPr>
                  </w:pPr>
                  <w:r w:rsidRPr="00BB2E4C">
                    <w:rPr>
                      <w:sz w:val="20"/>
                    </w:rPr>
                    <w:t>Разность остатков по символам 51201 и 51202 отчетности по форме 0409102 в части возмещения (расхода) по отложенному налогу на прибыль от корректировок стоимости, переоценки стоимости и корректировок резервов на возможные потери до оценочных резервов под ожидаемые кредитные убытки по финансовым активам и обязательствам</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26</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6104</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790E6F">
                  <w:pPr>
                    <w:pStyle w:val="ConsPlusNormal"/>
                    <w:spacing w:after="1" w:line="200" w:lineRule="atLeast"/>
                    <w:ind w:firstLine="283"/>
                    <w:rPr>
                      <w:sz w:val="20"/>
                    </w:rPr>
                  </w:pPr>
                  <w:r w:rsidRPr="00BB2E4C">
                    <w:rPr>
                      <w:sz w:val="20"/>
                    </w:rPr>
                    <w:t>Балансовый счет N 70602 в части положительной переоценки долевых ценных бумаг, находящихся под управлением компаний, в том числе осуществляющих свою деятельность без образования юридического лица</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27</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6337</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790E6F">
                  <w:pPr>
                    <w:pStyle w:val="ConsPlusNormal"/>
                    <w:spacing w:after="1" w:line="200" w:lineRule="atLeast"/>
                    <w:ind w:firstLine="283"/>
                    <w:rPr>
                      <w:sz w:val="20"/>
                    </w:rPr>
                  </w:pPr>
                  <w:r w:rsidRPr="00BB2E4C">
                    <w:rPr>
                      <w:sz w:val="20"/>
                    </w:rPr>
                    <w:t>Символы 21118, 21119, 21215 - 21217 отчетности по форме 0409102 в части доходов от корректировок, увеличивающих стоимость размещенных средств по сделкам финансирования под уступку денежного требования (факторинг)</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28</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6338</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790E6F">
                  <w:pPr>
                    <w:pStyle w:val="ConsPlusNormal"/>
                    <w:spacing w:after="1" w:line="200" w:lineRule="atLeast"/>
                    <w:ind w:firstLine="283"/>
                    <w:rPr>
                      <w:sz w:val="20"/>
                    </w:rPr>
                  </w:pPr>
                  <w:r w:rsidRPr="00BB2E4C">
                    <w:rPr>
                      <w:sz w:val="20"/>
                    </w:rPr>
                    <w:t>Символы 21101 - 21117, 21120, 21201 - 21214, 21218 - 21220 отчетности по форме 0409102 в части доходов от корректировок, увеличивающих стоимость размещенных средств по сделкам финансирования под уступку денежного требования (факторинг)</w:t>
                  </w:r>
                </w:p>
              </w:tc>
            </w:tr>
          </w:tbl>
          <w:p w:rsidR="00F20693" w:rsidRPr="00BB2E4C" w:rsidRDefault="00F20693" w:rsidP="00790E6F">
            <w:pPr>
              <w:pStyle w:val="ConsPlusNormal"/>
              <w:spacing w:after="1" w:line="200" w:lineRule="atLeast"/>
              <w:jc w:val="both"/>
              <w:outlineLvl w:val="3"/>
              <w:rPr>
                <w:sz w:val="20"/>
              </w:rPr>
            </w:pPr>
          </w:p>
        </w:tc>
        <w:tc>
          <w:tcPr>
            <w:tcW w:w="7597" w:type="dxa"/>
          </w:tcPr>
          <w:p w:rsidR="00F20693" w:rsidRPr="00BB2E4C" w:rsidRDefault="00F20693" w:rsidP="00790E6F">
            <w:pPr>
              <w:pStyle w:val="ConsPlusNormal"/>
              <w:spacing w:after="1" w:line="200" w:lineRule="atLeast"/>
              <w:jc w:val="both"/>
              <w:rPr>
                <w:sz w:val="20"/>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
              <w:gridCol w:w="1820"/>
              <w:gridCol w:w="4677"/>
            </w:tblGrid>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jc w:val="center"/>
                    <w:rPr>
                      <w:sz w:val="20"/>
                    </w:rPr>
                  </w:pPr>
                  <w:r w:rsidRPr="00BB2E4C">
                    <w:rPr>
                      <w:sz w:val="20"/>
                    </w:rPr>
                    <w:lastRenderedPageBreak/>
                    <w:t>Номер строки</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jc w:val="center"/>
                    <w:rPr>
                      <w:sz w:val="20"/>
                    </w:rPr>
                  </w:pPr>
                  <w:r w:rsidRPr="00BB2E4C">
                    <w:rPr>
                      <w:sz w:val="20"/>
                    </w:rPr>
                    <w:t>Код обозначения расшифровки</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jc w:val="center"/>
                    <w:rPr>
                      <w:sz w:val="20"/>
                    </w:rPr>
                  </w:pPr>
                  <w:r w:rsidRPr="00BB2E4C">
                    <w:rPr>
                      <w:sz w:val="20"/>
                    </w:rPr>
                    <w:t>Определение расшифровки</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jc w:val="center"/>
                    <w:rPr>
                      <w:sz w:val="20"/>
                    </w:rPr>
                  </w:pPr>
                  <w:r w:rsidRPr="00BB2E4C">
                    <w:rPr>
                      <w:sz w:val="20"/>
                    </w:rPr>
                    <w:t>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jc w:val="center"/>
                    <w:rPr>
                      <w:sz w:val="20"/>
                    </w:rPr>
                  </w:pPr>
                  <w:r w:rsidRPr="00BB2E4C">
                    <w:rPr>
                      <w:sz w:val="20"/>
                    </w:rPr>
                    <w:t>2</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jc w:val="center"/>
                    <w:rPr>
                      <w:sz w:val="20"/>
                    </w:rPr>
                  </w:pPr>
                  <w:r w:rsidRPr="00BB2E4C">
                    <w:rPr>
                      <w:sz w:val="20"/>
                    </w:rPr>
                    <w:t>3</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5201</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Символы 171 - 174, 177 отчетности по форме 0409102 в части доходов от восстановления сумм оценочных резервов под ожидаемые кредитные убытки, сформированных под требования по получению процентных доходов по предоставленным кредитам, депозитам и иным размещенным средствам, включая средства, размещенные на корреспондентских счетах</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2</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5202</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Символы 175 и 176 отчетности по форме 0409102 в части доходов от восстановления сумм оценочных резервов под ожидаемые кредитные убытки, сформированных под требования по получению процентных доходов по вложениям в ценные бумаги</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3</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5203</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Символы 381 - 384, 387 отчетности по форме 0409102 в части отчислений в оценочные резервы под ожидаемые кредитные убытки, сформированные под требования по получению процентных доходов по предоставленным кредитам, депозитам и иным размещенным средствам, включая средства, размещенные на корреспондентских счетах</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4</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5204</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Символы 385, 386 отчетности по форме 0409102 в части отчислений в оценочные резервы под ожидаемые кредитные убытки, сформированные под требования по получению процентных доходов от вложений в ценные бумаги</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5205</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 xml:space="preserve">Символ 28205 отчетности по форме 0409102 в </w:t>
                  </w:r>
                  <w:r w:rsidRPr="00BB2E4C">
                    <w:rPr>
                      <w:sz w:val="20"/>
                    </w:rPr>
                    <w:lastRenderedPageBreak/>
                    <w:t>части доходов от восстановления сумм оценочных резервов под ожидаемые кредитные убытки, сформированных по неустойкам (штрафам, пеням) по операциям предоставления (размещения) денежных средств</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lastRenderedPageBreak/>
                    <w:t>6</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5206</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Символ 47305 отчетности по форме 0409102 в части отчислений в оценочные резервы под ожидаемые кредитные убытки, сформированные по неустойкам (штрафам, пеням) по операциям предоставления (размещения) денежных средств</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7</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5207</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Символ 28205 отчетности по форме 0409102 в части доходов от восстановления сумм оценочных резервов под ожидаемые кредитные убытки, сформированных по доходам, относимым к процентным</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8</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5208</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Символ 47305 отчетности по форме 0409102 в части отчислений в оценочные резервы под ожидаемые кредитные убытки, сформированные по доходам, относимым к процентным</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9</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5209</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Символы 211 - 213, 225 отчетности по форме 0409102 в части доходов от корректировок, увеличивающих стоимость предоставленных кредитов и прочих размещенных средств, за исключением доходов по приобретенным финансовым активам в соответствии со статьей 5 Федерального закона N 263-ФЗ при первоначальном признании в пределах размера резервов, сформированных под указанные финансовые активы в соответствии с Положением Банка России N 590-П и Положением Банка России N 611-П</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lastRenderedPageBreak/>
                    <w:t>10</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5210</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Символы 221, 223, 224, 231 и 233 отчетности по форме 0409102 в части доходов от корректировок, увеличивающих стоимость приобретенных долговых и долевых ценных бумаг</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11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5211</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Символы 221 и 231 отчетности по форме 0409102 в части доходов от корректировок, увеличивающих стоимость приобретенных ценных бумаг, оцениваемых по справедливой стоимости через прибыль или убыток</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12</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5212</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Символы 223 и 233 отчетности по форме 0409102 в части доходов от корректировок, увеличивающих стоимость приобретенных ценных бумаг, оцениваемых по справедливой стоимости через прочий совокупный доход</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13</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5213</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Символ 224 отчетности по форме 0409102 в части доходов от корректировок, увеличивающих стоимость приобретенных ценных бумаг, оцениваемых по амортизированной стоимости</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14</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5214</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Символы 241 - 245 отчетности по форме 0409102 в части доходов от корректировок, уменьшающих стоимость полученных кредитов, прочих привлеченных средств</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15</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5215</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Символ 246 отчетности по форме 0409102 в части доходов от корректировок, уменьшающих стоимость выпущенных долговых ценных бумаг</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16</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5216</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Символ 28803 отчетности по форме 0409102 в части прочих операционных доходов от корректировок, увеличивающих стоимость обязательства по договору банковской гарантии и обязательства по предоставлению денежных средств</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lastRenderedPageBreak/>
                    <w:t>17</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5217</w:t>
                  </w:r>
                </w:p>
              </w:tc>
              <w:tc>
                <w:tcPr>
                  <w:tcW w:w="4677" w:type="dxa"/>
                  <w:tcBorders>
                    <w:top w:val="single" w:sz="4" w:space="0" w:color="auto"/>
                    <w:left w:val="single" w:sz="4" w:space="0" w:color="auto"/>
                    <w:bottom w:val="single" w:sz="4" w:space="0" w:color="auto"/>
                    <w:right w:val="single" w:sz="4" w:space="0" w:color="auto"/>
                  </w:tcBorders>
                </w:tcPr>
                <w:p w:rsidR="00F20693" w:rsidRDefault="00F20693" w:rsidP="00790E6F">
                  <w:pPr>
                    <w:pStyle w:val="ConsPlusNormal"/>
                    <w:spacing w:after="1" w:line="200" w:lineRule="atLeast"/>
                    <w:rPr>
                      <w:sz w:val="20"/>
                    </w:rPr>
                  </w:pPr>
                  <w:r w:rsidRPr="00BB2E4C">
                    <w:rPr>
                      <w:sz w:val="20"/>
                    </w:rPr>
                    <w:t>Символы 411 - 413, 425 отчетности по форме 0409102 в части расходов от корректировок, уменьшающих стоимость предоставленных кредитов и прочих размещенных средств</w:t>
                  </w:r>
                </w:p>
                <w:p w:rsidR="00153E7B" w:rsidRPr="00BB2E4C" w:rsidRDefault="00153E7B" w:rsidP="00790E6F">
                  <w:pPr>
                    <w:pStyle w:val="ConsPlusNormal"/>
                    <w:spacing w:after="1" w:line="200" w:lineRule="atLeast"/>
                    <w:rPr>
                      <w:sz w:val="20"/>
                    </w:rPr>
                  </w:pP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18</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5218</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Символы 421, 423, 424, 431, 433 отчетности по форме 0409102 в части расходов от корректировок, уменьшающих стоимость приобретенных долговых и долевых ценных бумаг</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19</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5219</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Символы 421 и 431 отчетности по форме 0409102 в части расходов от корректировок, уменьшающих стоимость приобретенных ценных бумаг, оцениваемых по справедливой стоимости через прибыль или убыток</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20</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5220</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Символы 423 и 433 отчетности по форме 0409102 в части расходов от корректировок, уменьшающих стоимость приобретенных ценных бумаг, оцениваемых по справедливой стоимости через прочий совокупный доход</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21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5221</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Символ 424 отчетности по форме 0409102 в части расходов от корректировок, уменьшающих стоимость приобретенных ценных бумаг, оцениваемых по амортизированной стоимости</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22</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5222</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Символы 441 - 445 отчетности по форме 0409102 в части расходов от корректировок, увеличивающих стоимость полученных кредитов, прочих привлеченных средств</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23</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5223</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Символ 446 отчетности по форме 0409102 в части расходов от корректировок, увеличивающих стоимость выпущенных долговых ценных бумаг</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lastRenderedPageBreak/>
                    <w:t>24</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5224</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Символ 47803 отчетности по форме 0409102 в части прочих операционных расходов от корректировок, уменьшающих стоимость обязательства по договору банковской гарантии и обязательства по предоставлению денежных средств</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25</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6103</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Разность остатков по символам 51201 и 51202 отчетности по форме 0409102 в части возмещения (расхода) по отложенному налогу на прибыль от корректировок стоимости, переоценки стоимости и корректировок резервов на возможные потери до оценочных резервов под ожидаемые кредитные убытки по финансовым активам и обязательствам</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26</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6104</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Балансовый счет N 70602 в части положительной переоценки долевых ценных бумаг, находящихся под управлением компаний, в том числе осуществляющих свою деятельность без образования юридического лица</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27</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6337</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Символы 21118, 21119, 21215 - 21217 отчетности по форме 0409102 в части доходов от корректировок, увеличивающих стоимость размещенных средств по сделкам финансирования под уступку денежного требования (факторинг)</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28</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6338</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rPr>
                  </w:pPr>
                  <w:r w:rsidRPr="00BB2E4C">
                    <w:rPr>
                      <w:sz w:val="20"/>
                    </w:rPr>
                    <w:t>Символы 21101 - 21117, 21120, 21201 - 21214, 21218 - 21220 отчетности по форме 0409102 в части доходов от корректировок, увеличивающих стоимость размещенных средств по сделкам финансирования под уступку денежного требования (факторинг)</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highlight w:val="lightGray"/>
                    </w:rPr>
                  </w:pPr>
                  <w:r w:rsidRPr="00BB2E4C">
                    <w:rPr>
                      <w:sz w:val="20"/>
                      <w:highlight w:val="lightGray"/>
                    </w:rPr>
                    <w:t>29</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highlight w:val="lightGray"/>
                    </w:rPr>
                  </w:pPr>
                  <w:r w:rsidRPr="00BB2E4C">
                    <w:rPr>
                      <w:sz w:val="20"/>
                      <w:highlight w:val="lightGray"/>
                    </w:rPr>
                    <w:t>6339</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790E6F">
                  <w:pPr>
                    <w:pStyle w:val="ConsPlusNormal"/>
                    <w:spacing w:after="1" w:line="200" w:lineRule="atLeast"/>
                    <w:rPr>
                      <w:sz w:val="20"/>
                      <w:highlight w:val="lightGray"/>
                    </w:rPr>
                  </w:pPr>
                  <w:r w:rsidRPr="00BB2E4C">
                    <w:rPr>
                      <w:sz w:val="20"/>
                      <w:highlight w:val="lightGray"/>
                    </w:rPr>
                    <w:t xml:space="preserve">Символ 211 отчетности по форме 0409102 в части доходов от восстановления оценочных </w:t>
                  </w:r>
                  <w:r w:rsidRPr="00BB2E4C">
                    <w:rPr>
                      <w:sz w:val="20"/>
                      <w:highlight w:val="lightGray"/>
                    </w:rPr>
                    <w:lastRenderedPageBreak/>
                    <w:t>резервов под ожидаемые кредитные убытки, сформированных по операциям уступки прав требования</w:t>
                  </w:r>
                </w:p>
              </w:tc>
            </w:tr>
          </w:tbl>
          <w:p w:rsidR="00F20693" w:rsidRPr="00BB2E4C" w:rsidRDefault="00F20693" w:rsidP="00E15D3E">
            <w:pPr>
              <w:pStyle w:val="ConsPlusNormal"/>
              <w:spacing w:after="1" w:line="200" w:lineRule="atLeast"/>
              <w:jc w:val="both"/>
              <w:rPr>
                <w:sz w:val="20"/>
              </w:rPr>
            </w:pPr>
          </w:p>
        </w:tc>
      </w:tr>
      <w:tr w:rsidR="00153E7B" w:rsidRPr="00790E6F" w:rsidTr="00790E6F">
        <w:tblPrEx>
          <w:tblLook w:val="0000" w:firstRow="0" w:lastRow="0" w:firstColumn="0" w:lastColumn="0" w:noHBand="0" w:noVBand="0"/>
        </w:tblPrEx>
        <w:tc>
          <w:tcPr>
            <w:tcW w:w="7597" w:type="dxa"/>
          </w:tcPr>
          <w:p w:rsidR="00153E7B" w:rsidRDefault="00153E7B" w:rsidP="00790E6F">
            <w:pPr>
              <w:pStyle w:val="ConsPlusNormal"/>
              <w:spacing w:after="1" w:line="200" w:lineRule="atLeast"/>
              <w:jc w:val="both"/>
              <w:outlineLvl w:val="3"/>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88"/>
              <w:gridCol w:w="6200"/>
            </w:tblGrid>
            <w:tr w:rsidR="00153E7B" w:rsidRPr="00BB2E4C" w:rsidTr="00153E7B">
              <w:tc>
                <w:tcPr>
                  <w:tcW w:w="1188" w:type="dxa"/>
                </w:tcPr>
                <w:p w:rsidR="00153E7B" w:rsidRPr="00BB2E4C" w:rsidRDefault="00153E7B" w:rsidP="00153E7B">
                  <w:pPr>
                    <w:pStyle w:val="ConsPlusNormal"/>
                    <w:spacing w:after="1" w:line="200" w:lineRule="atLeast"/>
                    <w:jc w:val="both"/>
                    <w:outlineLvl w:val="3"/>
                    <w:rPr>
                      <w:sz w:val="20"/>
                    </w:rPr>
                  </w:pPr>
                  <w:r w:rsidRPr="00BB2E4C">
                    <w:rPr>
                      <w:sz w:val="20"/>
                    </w:rPr>
                    <w:t>Раздел IV.</w:t>
                  </w:r>
                </w:p>
              </w:tc>
              <w:tc>
                <w:tcPr>
                  <w:tcW w:w="6200" w:type="dxa"/>
                </w:tcPr>
                <w:p w:rsidR="00153E7B" w:rsidRPr="00BB2E4C" w:rsidRDefault="00153E7B" w:rsidP="00153E7B">
                  <w:pPr>
                    <w:pStyle w:val="ConsPlusNormal"/>
                    <w:spacing w:after="1" w:line="200" w:lineRule="atLeast"/>
                    <w:jc w:val="both"/>
                    <w:rPr>
                      <w:sz w:val="20"/>
                    </w:rPr>
                  </w:pPr>
                  <w:r w:rsidRPr="00BB2E4C">
                    <w:rPr>
                      <w:sz w:val="20"/>
                    </w:rPr>
                    <w:t>Расшифровки, используемые при расчете денежно-кредитных показателей</w:t>
                  </w:r>
                </w:p>
              </w:tc>
            </w:tr>
          </w:tbl>
          <w:p w:rsidR="00153E7B" w:rsidRPr="00BB2E4C" w:rsidRDefault="00153E7B" w:rsidP="00790E6F">
            <w:pPr>
              <w:pStyle w:val="ConsPlusNormal"/>
              <w:spacing w:after="1" w:line="200" w:lineRule="atLeast"/>
              <w:jc w:val="both"/>
              <w:outlineLvl w:val="3"/>
              <w:rPr>
                <w:sz w:val="20"/>
              </w:rPr>
            </w:pPr>
          </w:p>
        </w:tc>
        <w:tc>
          <w:tcPr>
            <w:tcW w:w="7597" w:type="dxa"/>
          </w:tcPr>
          <w:p w:rsidR="00153E7B" w:rsidRPr="00BB2E4C" w:rsidRDefault="00153E7B" w:rsidP="00153E7B">
            <w:pPr>
              <w:pStyle w:val="ConsPlusNormal"/>
              <w:spacing w:after="1" w:line="200" w:lineRule="atLeast"/>
              <w:ind w:firstLine="539"/>
              <w:jc w:val="both"/>
              <w:rPr>
                <w:sz w:val="20"/>
              </w:rPr>
            </w:pPr>
          </w:p>
          <w:p w:rsidR="00153E7B" w:rsidRPr="00BB2E4C" w:rsidRDefault="00153E7B" w:rsidP="00153E7B">
            <w:pPr>
              <w:pStyle w:val="ConsPlusNormal"/>
              <w:spacing w:after="1" w:line="200" w:lineRule="atLeast"/>
              <w:ind w:firstLine="539"/>
              <w:jc w:val="both"/>
              <w:rPr>
                <w:sz w:val="20"/>
              </w:rPr>
            </w:pPr>
            <w:r w:rsidRPr="00BB2E4C">
              <w:rPr>
                <w:sz w:val="20"/>
              </w:rPr>
              <w:t>Раздел IV. Расшифровки, используемые при расчете денежно-кредитных показателей</w:t>
            </w:r>
          </w:p>
          <w:p w:rsidR="00153E7B" w:rsidRPr="00BB2E4C" w:rsidRDefault="00153E7B" w:rsidP="00153E7B">
            <w:pPr>
              <w:pStyle w:val="ConsPlusNormal"/>
              <w:spacing w:after="1" w:line="200" w:lineRule="atLeast"/>
              <w:ind w:firstLine="539"/>
              <w:jc w:val="both"/>
              <w:rPr>
                <w:sz w:val="20"/>
              </w:rPr>
            </w:pPr>
          </w:p>
        </w:tc>
      </w:tr>
      <w:tr w:rsidR="00F20693" w:rsidRPr="00790E6F" w:rsidTr="00790E6F">
        <w:tblPrEx>
          <w:tblLook w:val="0000" w:firstRow="0" w:lastRow="0" w:firstColumn="0" w:lastColumn="0" w:noHBand="0" w:noVBand="0"/>
        </w:tblPrEx>
        <w:tc>
          <w:tcPr>
            <w:tcW w:w="7597" w:type="dxa"/>
          </w:tcPr>
          <w:p w:rsidR="00F20693" w:rsidRPr="00BB2E4C" w:rsidRDefault="00F20693" w:rsidP="00E15D3E">
            <w:pPr>
              <w:pStyle w:val="ConsPlusNormal"/>
              <w:spacing w:after="1" w:line="200" w:lineRule="atLeast"/>
              <w:jc w:val="both"/>
              <w:rPr>
                <w:sz w:val="20"/>
              </w:rPr>
            </w:pPr>
          </w:p>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
              <w:gridCol w:w="1820"/>
              <w:gridCol w:w="4677"/>
            </w:tblGrid>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jc w:val="center"/>
                    <w:rPr>
                      <w:sz w:val="20"/>
                    </w:rPr>
                  </w:pPr>
                  <w:r w:rsidRPr="00BB2E4C">
                    <w:rPr>
                      <w:sz w:val="20"/>
                    </w:rPr>
                    <w:t>Номер строки</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jc w:val="center"/>
                    <w:rPr>
                      <w:sz w:val="20"/>
                    </w:rPr>
                  </w:pPr>
                  <w:r w:rsidRPr="00BB2E4C">
                    <w:rPr>
                      <w:sz w:val="20"/>
                    </w:rPr>
                    <w:t>Код обозначения расшифровки</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jc w:val="center"/>
                    <w:rPr>
                      <w:sz w:val="20"/>
                    </w:rPr>
                  </w:pPr>
                  <w:r w:rsidRPr="00BB2E4C">
                    <w:rPr>
                      <w:sz w:val="20"/>
                    </w:rPr>
                    <w:t>Определение расшифровки</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jc w:val="center"/>
                    <w:rPr>
                      <w:sz w:val="20"/>
                    </w:rPr>
                  </w:pPr>
                  <w:r w:rsidRPr="00BB2E4C">
                    <w:rPr>
                      <w:sz w:val="20"/>
                    </w:rPr>
                    <w:t>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jc w:val="center"/>
                    <w:rPr>
                      <w:sz w:val="20"/>
                    </w:rPr>
                  </w:pPr>
                  <w:r w:rsidRPr="00BB2E4C">
                    <w:rPr>
                      <w:sz w:val="20"/>
                    </w:rPr>
                    <w:t>2</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jc w:val="center"/>
                    <w:rPr>
                      <w:sz w:val="20"/>
                    </w:rPr>
                  </w:pPr>
                  <w:r w:rsidRPr="00BB2E4C">
                    <w:rPr>
                      <w:sz w:val="20"/>
                    </w:rPr>
                    <w:t>3</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D/0</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ind w:firstLine="283"/>
                    <w:rPr>
                      <w:sz w:val="20"/>
                    </w:rPr>
                  </w:pPr>
                  <w:r w:rsidRPr="00BB2E4C">
                    <w:rPr>
                      <w:sz w:val="20"/>
                    </w:rPr>
                    <w:t xml:space="preserve">Балансовые счета NN 42309 - 42315 в части обязательств по обратной поставке физическим лицам - резидентам ценных бумаг по договорам </w:t>
                  </w:r>
                  <w:proofErr w:type="spellStart"/>
                  <w:r w:rsidRPr="00BB2E4C">
                    <w:rPr>
                      <w:sz w:val="20"/>
                    </w:rPr>
                    <w:t>репо</w:t>
                  </w:r>
                  <w:proofErr w:type="spellEnd"/>
                  <w:r w:rsidRPr="00BB2E4C">
                    <w:rPr>
                      <w:sz w:val="20"/>
                    </w:rPr>
                    <w:t xml:space="preserve"> и займа</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2</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D/0.1</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ind w:firstLine="283"/>
                    <w:rPr>
                      <w:sz w:val="20"/>
                    </w:rPr>
                  </w:pPr>
                  <w:r w:rsidRPr="00BB2E4C">
                    <w:rPr>
                      <w:sz w:val="20"/>
                    </w:rPr>
                    <w:t xml:space="preserve">Балансовые счета NN 42309 - 42315 в части обязательств по возврату физическим лицам - резидентам денежных средств по договорам </w:t>
                  </w:r>
                  <w:proofErr w:type="spellStart"/>
                  <w:r w:rsidRPr="00BB2E4C">
                    <w:rPr>
                      <w:sz w:val="20"/>
                    </w:rPr>
                    <w:t>репо</w:t>
                  </w:r>
                  <w:proofErr w:type="spellEnd"/>
                  <w:r w:rsidRPr="00BB2E4C">
                    <w:rPr>
                      <w:sz w:val="20"/>
                    </w:rPr>
                    <w:t xml:space="preserve"> и займа</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3</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D/1</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ind w:firstLine="283"/>
                    <w:rPr>
                      <w:sz w:val="20"/>
                    </w:rPr>
                  </w:pPr>
                  <w:r w:rsidRPr="00BB2E4C">
                    <w:rPr>
                      <w:sz w:val="20"/>
                    </w:rPr>
                    <w:t xml:space="preserve">Балансовый счет N 315 в части обязательств по обратной поставке кредитной организации - резиденту ценных бумаг по договорам </w:t>
                  </w:r>
                  <w:proofErr w:type="spellStart"/>
                  <w:r w:rsidRPr="00BB2E4C">
                    <w:rPr>
                      <w:sz w:val="20"/>
                    </w:rPr>
                    <w:t>репо</w:t>
                  </w:r>
                  <w:proofErr w:type="spellEnd"/>
                  <w:r w:rsidRPr="00BB2E4C">
                    <w:rPr>
                      <w:sz w:val="20"/>
                    </w:rPr>
                    <w:t xml:space="preserve"> и займа</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4</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D/1.1</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ind w:firstLine="283"/>
                    <w:rPr>
                      <w:sz w:val="20"/>
                    </w:rPr>
                  </w:pPr>
                  <w:r w:rsidRPr="00BB2E4C">
                    <w:rPr>
                      <w:sz w:val="20"/>
                    </w:rPr>
                    <w:t xml:space="preserve">Балансовый счет N 315 в части обязательств по возврату кредитной организации - резиденту денежных средств по договорам </w:t>
                  </w:r>
                  <w:proofErr w:type="spellStart"/>
                  <w:r w:rsidRPr="00BB2E4C">
                    <w:rPr>
                      <w:sz w:val="20"/>
                    </w:rPr>
                    <w:t>репо</w:t>
                  </w:r>
                  <w:proofErr w:type="spellEnd"/>
                  <w:r w:rsidRPr="00BB2E4C">
                    <w:rPr>
                      <w:sz w:val="20"/>
                    </w:rPr>
                    <w:t xml:space="preserve"> и займа</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5</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D/2</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ind w:firstLine="283"/>
                    <w:rPr>
                      <w:sz w:val="20"/>
                    </w:rPr>
                  </w:pPr>
                  <w:r w:rsidRPr="00BB2E4C">
                    <w:rPr>
                      <w:sz w:val="20"/>
                    </w:rPr>
                    <w:t xml:space="preserve">Балансовые счета NN 316, 42609 - 42615, 440 в части обязательств по обратной поставке нерезидентам ценных бумаг по договорам </w:t>
                  </w:r>
                  <w:proofErr w:type="spellStart"/>
                  <w:r w:rsidRPr="00BB2E4C">
                    <w:rPr>
                      <w:sz w:val="20"/>
                    </w:rPr>
                    <w:t>репо</w:t>
                  </w:r>
                  <w:proofErr w:type="spellEnd"/>
                  <w:r w:rsidRPr="00BB2E4C">
                    <w:rPr>
                      <w:sz w:val="20"/>
                    </w:rPr>
                    <w:t xml:space="preserve"> и займа</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lastRenderedPageBreak/>
                    <w:t>6</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D/2.1</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ind w:firstLine="283"/>
                    <w:rPr>
                      <w:sz w:val="20"/>
                    </w:rPr>
                  </w:pPr>
                  <w:r w:rsidRPr="00BB2E4C">
                    <w:rPr>
                      <w:sz w:val="20"/>
                    </w:rPr>
                    <w:t xml:space="preserve">Балансовые счета NN 316, 42609 - 42615, 440 в части обязательств по возврату нерезидентам денежных средств по договорам </w:t>
                  </w:r>
                  <w:proofErr w:type="spellStart"/>
                  <w:r w:rsidRPr="00BB2E4C">
                    <w:rPr>
                      <w:sz w:val="20"/>
                    </w:rPr>
                    <w:t>репо</w:t>
                  </w:r>
                  <w:proofErr w:type="spellEnd"/>
                  <w:r w:rsidRPr="00BB2E4C">
                    <w:rPr>
                      <w:sz w:val="20"/>
                    </w:rPr>
                    <w:t xml:space="preserve"> и займа</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7</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D/3</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ind w:firstLine="283"/>
                    <w:rPr>
                      <w:sz w:val="20"/>
                    </w:rPr>
                  </w:pPr>
                  <w:r w:rsidRPr="00BB2E4C">
                    <w:rPr>
                      <w:sz w:val="20"/>
                    </w:rPr>
                    <w:t xml:space="preserve">Балансовые счета NN 431, 434, 437 в части обязательств по обратной поставке финансовым организациям (кроме Банка России и кредитных организаций) ценных бумаг по договорам </w:t>
                  </w:r>
                  <w:proofErr w:type="spellStart"/>
                  <w:r w:rsidRPr="00BB2E4C">
                    <w:rPr>
                      <w:sz w:val="20"/>
                    </w:rPr>
                    <w:t>репо</w:t>
                  </w:r>
                  <w:proofErr w:type="spellEnd"/>
                  <w:r w:rsidRPr="00BB2E4C">
                    <w:rPr>
                      <w:sz w:val="20"/>
                    </w:rPr>
                    <w:t xml:space="preserve"> и займа</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8</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D/3.1</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ind w:firstLine="283"/>
                    <w:rPr>
                      <w:sz w:val="20"/>
                    </w:rPr>
                  </w:pPr>
                  <w:r w:rsidRPr="00BB2E4C">
                    <w:rPr>
                      <w:sz w:val="20"/>
                    </w:rPr>
                    <w:t xml:space="preserve">Балансовые счета NN 431, 434, 437 в части обязательств по возврату финансовым организациям (кроме Банка России и кредитных организаций) денежных средств по договорам </w:t>
                  </w:r>
                  <w:proofErr w:type="spellStart"/>
                  <w:r w:rsidRPr="00BB2E4C">
                    <w:rPr>
                      <w:sz w:val="20"/>
                    </w:rPr>
                    <w:t>репо</w:t>
                  </w:r>
                  <w:proofErr w:type="spellEnd"/>
                  <w:r w:rsidRPr="00BB2E4C">
                    <w:rPr>
                      <w:sz w:val="20"/>
                    </w:rPr>
                    <w:t xml:space="preserve"> и займа</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9</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D/5</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ind w:firstLine="283"/>
                    <w:rPr>
                      <w:sz w:val="20"/>
                    </w:rPr>
                  </w:pPr>
                  <w:r w:rsidRPr="00BB2E4C">
                    <w:rPr>
                      <w:sz w:val="20"/>
                    </w:rPr>
                    <w:t xml:space="preserve">Балансовые счета NN 432, 433, 435, 436 в части обязательств по обратной поставке нефинансовым организациям, находящимся в государственной собственности, ценных бумаг по договорам </w:t>
                  </w:r>
                  <w:proofErr w:type="spellStart"/>
                  <w:r w:rsidRPr="00BB2E4C">
                    <w:rPr>
                      <w:sz w:val="20"/>
                    </w:rPr>
                    <w:t>репо</w:t>
                  </w:r>
                  <w:proofErr w:type="spellEnd"/>
                  <w:r w:rsidRPr="00BB2E4C">
                    <w:rPr>
                      <w:sz w:val="20"/>
                    </w:rPr>
                    <w:t xml:space="preserve"> и займа</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10</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D/5.1</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ind w:firstLine="283"/>
                    <w:rPr>
                      <w:sz w:val="20"/>
                    </w:rPr>
                  </w:pPr>
                  <w:r w:rsidRPr="00BB2E4C">
                    <w:rPr>
                      <w:sz w:val="20"/>
                    </w:rPr>
                    <w:t xml:space="preserve">Балансовые счета NN 432, 433, 435, 436 в части обязательств по возврату нефинансовым организациям, находящимся в государственной собственности, денежных средств по договорам </w:t>
                  </w:r>
                  <w:proofErr w:type="spellStart"/>
                  <w:r w:rsidRPr="00BB2E4C">
                    <w:rPr>
                      <w:sz w:val="20"/>
                    </w:rPr>
                    <w:t>репо</w:t>
                  </w:r>
                  <w:proofErr w:type="spellEnd"/>
                  <w:r w:rsidRPr="00BB2E4C">
                    <w:rPr>
                      <w:sz w:val="20"/>
                    </w:rPr>
                    <w:t xml:space="preserve"> и займа</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11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D/7</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ind w:firstLine="283"/>
                    <w:rPr>
                      <w:sz w:val="20"/>
                    </w:rPr>
                  </w:pPr>
                  <w:r w:rsidRPr="00BB2E4C">
                    <w:rPr>
                      <w:sz w:val="20"/>
                    </w:rPr>
                    <w:t xml:space="preserve">Балансовые счета N 438 и N 439 в части обязательств по обратной поставке нефинансовым негосударственным организациям ценных бумаг по договорам </w:t>
                  </w:r>
                  <w:proofErr w:type="spellStart"/>
                  <w:r w:rsidRPr="00BB2E4C">
                    <w:rPr>
                      <w:sz w:val="20"/>
                    </w:rPr>
                    <w:t>репо</w:t>
                  </w:r>
                  <w:proofErr w:type="spellEnd"/>
                  <w:r w:rsidRPr="00BB2E4C">
                    <w:rPr>
                      <w:sz w:val="20"/>
                    </w:rPr>
                    <w:t xml:space="preserve"> и займа</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12</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D/7.1</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ind w:firstLine="283"/>
                    <w:jc w:val="both"/>
                    <w:rPr>
                      <w:sz w:val="20"/>
                    </w:rPr>
                  </w:pPr>
                  <w:r w:rsidRPr="00BB2E4C">
                    <w:rPr>
                      <w:sz w:val="20"/>
                    </w:rPr>
                    <w:t xml:space="preserve">Балансовые счета N 438 и N 439 в части обязательств по возврату нефинансовым негосударственным организациям денежных средств по договорам </w:t>
                  </w:r>
                  <w:proofErr w:type="spellStart"/>
                  <w:r w:rsidRPr="00BB2E4C">
                    <w:rPr>
                      <w:sz w:val="20"/>
                    </w:rPr>
                    <w:t>репо</w:t>
                  </w:r>
                  <w:proofErr w:type="spellEnd"/>
                  <w:r w:rsidRPr="00BB2E4C">
                    <w:rPr>
                      <w:sz w:val="20"/>
                    </w:rPr>
                    <w:t xml:space="preserve"> и займа</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lastRenderedPageBreak/>
                    <w:t>13</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D/14</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pStyle w:val="ConsPlusNormal"/>
                    <w:spacing w:after="1" w:line="200" w:lineRule="atLeast"/>
                    <w:ind w:firstLine="283"/>
                    <w:rPr>
                      <w:sz w:val="20"/>
                    </w:rPr>
                  </w:pPr>
                  <w:r w:rsidRPr="00BB2E4C">
                    <w:rPr>
                      <w:sz w:val="20"/>
                    </w:rPr>
                    <w:t>Балансовые счета NN 50118, 50218, 50418 в части долговых обязательств Российской Федерации</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14</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D/15</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pStyle w:val="ConsPlusNormal"/>
                    <w:spacing w:after="1" w:line="200" w:lineRule="atLeast"/>
                    <w:ind w:firstLine="283"/>
                    <w:rPr>
                      <w:sz w:val="20"/>
                    </w:rPr>
                  </w:pPr>
                  <w:r w:rsidRPr="00BB2E4C">
                    <w:rPr>
                      <w:sz w:val="20"/>
                    </w:rPr>
                    <w:t>Балансовые счета NN 50118, 50218, 50418 в части долговых обязательств субъектов Российской Федерации и органов местного самоуправления</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15</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D/16</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pStyle w:val="ConsPlusNormal"/>
                    <w:spacing w:after="1" w:line="200" w:lineRule="atLeast"/>
                    <w:ind w:firstLine="283"/>
                    <w:rPr>
                      <w:sz w:val="20"/>
                    </w:rPr>
                  </w:pPr>
                  <w:r w:rsidRPr="00BB2E4C">
                    <w:rPr>
                      <w:sz w:val="20"/>
                    </w:rPr>
                    <w:t>Балансовые счета NN 50118, 50218, 50418 в части долговых ценных бумаг кредитных организаций</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16</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D/17</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pStyle w:val="ConsPlusNormal"/>
                    <w:spacing w:after="1" w:line="200" w:lineRule="atLeast"/>
                    <w:ind w:firstLine="283"/>
                    <w:rPr>
                      <w:sz w:val="20"/>
                    </w:rPr>
                  </w:pPr>
                  <w:r w:rsidRPr="00BB2E4C">
                    <w:rPr>
                      <w:sz w:val="20"/>
                    </w:rPr>
                    <w:t>Балансовые счета NN 50118, 50218, 50418 в части долговых ценных бумаг финансовых организаций (кроме Банка России и кредитных организаций)</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17</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D/18</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pStyle w:val="ConsPlusNormal"/>
                    <w:spacing w:after="1" w:line="200" w:lineRule="atLeast"/>
                    <w:ind w:firstLine="283"/>
                    <w:rPr>
                      <w:sz w:val="20"/>
                    </w:rPr>
                  </w:pPr>
                  <w:r w:rsidRPr="00BB2E4C">
                    <w:rPr>
                      <w:sz w:val="20"/>
                    </w:rPr>
                    <w:t>Балансовые счета NN 50118, 50218, 50418 в части долговых ценных бумаг нерезидентов</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vAlign w:val="center"/>
                </w:tcPr>
                <w:p w:rsidR="00F20693" w:rsidRPr="00BB2E4C" w:rsidRDefault="00F20693" w:rsidP="00E15D3E">
                  <w:pPr>
                    <w:pStyle w:val="ConsPlusNormal"/>
                    <w:spacing w:after="1" w:line="200" w:lineRule="atLeast"/>
                    <w:rPr>
                      <w:sz w:val="20"/>
                    </w:rPr>
                  </w:pPr>
                  <w:r w:rsidRPr="00BB2E4C">
                    <w:rPr>
                      <w:sz w:val="20"/>
                    </w:rPr>
                    <w:t>18</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D/19</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pStyle w:val="ConsPlusNormal"/>
                    <w:spacing w:after="1" w:line="200" w:lineRule="atLeast"/>
                    <w:ind w:firstLine="283"/>
                    <w:rPr>
                      <w:sz w:val="20"/>
                    </w:rPr>
                  </w:pPr>
                  <w:r w:rsidRPr="00BB2E4C">
                    <w:rPr>
                      <w:sz w:val="20"/>
                    </w:rPr>
                    <w:t>Балансовые счета NN 50118, 50218, 50418 в части долговых обязательств Банка России</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19</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D/20</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pStyle w:val="ConsPlusNormal"/>
                    <w:spacing w:after="1" w:line="200" w:lineRule="atLeast"/>
                    <w:ind w:firstLine="283"/>
                    <w:rPr>
                      <w:sz w:val="20"/>
                    </w:rPr>
                  </w:pPr>
                  <w:r w:rsidRPr="00BB2E4C">
                    <w:rPr>
                      <w:sz w:val="20"/>
                    </w:rPr>
                    <w:t>Балансовые счета NN 50118, 50218, 50418 в части долговых ценных бумаг нефинансовых организаций</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20</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D/21</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pStyle w:val="ConsPlusNormal"/>
                    <w:spacing w:after="1" w:line="200" w:lineRule="atLeast"/>
                    <w:ind w:firstLine="283"/>
                    <w:rPr>
                      <w:sz w:val="20"/>
                    </w:rPr>
                  </w:pPr>
                  <w:r w:rsidRPr="00BB2E4C">
                    <w:rPr>
                      <w:sz w:val="20"/>
                    </w:rPr>
                    <w:t>Балансовые счета NN 50618, 50718, 60118 в части долевых ценных бумаг кредитных организаций</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21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D/22</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pStyle w:val="ConsPlusNormal"/>
                    <w:spacing w:after="1" w:line="200" w:lineRule="atLeast"/>
                    <w:ind w:firstLine="283"/>
                    <w:rPr>
                      <w:sz w:val="20"/>
                    </w:rPr>
                  </w:pPr>
                  <w:r w:rsidRPr="00BB2E4C">
                    <w:rPr>
                      <w:sz w:val="20"/>
                    </w:rPr>
                    <w:t>Балансовые счета NN 50618, 50718, 60118 в части долевых ценных бумаг финансовых организаций (кроме Банка России и кредитных организаций)</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22</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D/23</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pStyle w:val="ConsPlusNormal"/>
                    <w:spacing w:after="1" w:line="200" w:lineRule="atLeast"/>
                    <w:ind w:firstLine="283"/>
                    <w:rPr>
                      <w:sz w:val="20"/>
                    </w:rPr>
                  </w:pPr>
                  <w:r w:rsidRPr="00BB2E4C">
                    <w:rPr>
                      <w:sz w:val="20"/>
                    </w:rPr>
                    <w:t xml:space="preserve">Балансовые счета NN 50618, 50718, 60118 в части долевых ценных бумаг нефинансовых </w:t>
                  </w:r>
                  <w:r w:rsidRPr="00BB2E4C">
                    <w:rPr>
                      <w:sz w:val="20"/>
                    </w:rPr>
                    <w:lastRenderedPageBreak/>
                    <w:t>организаций</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lastRenderedPageBreak/>
                    <w:t>23</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D/24</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pStyle w:val="ConsPlusNormal"/>
                    <w:spacing w:after="1" w:line="200" w:lineRule="atLeast"/>
                    <w:ind w:firstLine="283"/>
                    <w:rPr>
                      <w:sz w:val="20"/>
                    </w:rPr>
                  </w:pPr>
                  <w:r w:rsidRPr="00BB2E4C">
                    <w:rPr>
                      <w:sz w:val="20"/>
                    </w:rPr>
                    <w:t>Балансовые счета NN 50618, 50718, 60118 в части долевых ценных бумаг нерезидентов</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24</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D/25</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pStyle w:val="ConsPlusNormal"/>
                    <w:spacing w:after="1" w:line="200" w:lineRule="atLeast"/>
                    <w:ind w:firstLine="283"/>
                    <w:rPr>
                      <w:sz w:val="20"/>
                    </w:rPr>
                  </w:pPr>
                  <w:r w:rsidRPr="00BB2E4C">
                    <w:rPr>
                      <w:sz w:val="20"/>
                    </w:rPr>
                    <w:t>Балансовый счет N 40901 в части средств по аккредитивам, плательщиками по которым являются физические лица - резиденты</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25</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D/26</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pStyle w:val="ConsPlusNormal"/>
                    <w:spacing w:after="1" w:line="200" w:lineRule="atLeast"/>
                    <w:ind w:firstLine="283"/>
                    <w:rPr>
                      <w:sz w:val="20"/>
                    </w:rPr>
                  </w:pPr>
                  <w:r w:rsidRPr="00BB2E4C">
                    <w:rPr>
                      <w:sz w:val="20"/>
                    </w:rPr>
                    <w:t>Балансовый счет N 40901 в части средств по аккредитивам, плательщиками по которым являются нефинансовые организации</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26</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D/27</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pStyle w:val="ConsPlusNormal"/>
                    <w:spacing w:after="1" w:line="200" w:lineRule="atLeast"/>
                    <w:ind w:firstLine="283"/>
                    <w:rPr>
                      <w:sz w:val="20"/>
                    </w:rPr>
                  </w:pPr>
                  <w:r w:rsidRPr="00BB2E4C">
                    <w:rPr>
                      <w:sz w:val="20"/>
                    </w:rPr>
                    <w:t>Балансовый счет N 40901 в части средств по аккредитивам, плательщиками по которым являются финансовые организации (кроме Банка России и кредитных организаций)</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27</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D/28</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pStyle w:val="ConsPlusNormal"/>
                    <w:spacing w:after="1" w:line="200" w:lineRule="atLeast"/>
                    <w:ind w:firstLine="283"/>
                    <w:rPr>
                      <w:sz w:val="20"/>
                    </w:rPr>
                  </w:pPr>
                  <w:r w:rsidRPr="00BB2E4C">
                    <w:rPr>
                      <w:sz w:val="20"/>
                    </w:rPr>
                    <w:t>Балансовые счета N 40914 и N 40915 в части средств физических лиц - резидентов и индивидуальных предпринимателей</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28</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D/29</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pStyle w:val="ConsPlusNormal"/>
                    <w:spacing w:after="1" w:line="200" w:lineRule="atLeast"/>
                    <w:ind w:firstLine="283"/>
                    <w:rPr>
                      <w:sz w:val="20"/>
                    </w:rPr>
                  </w:pPr>
                  <w:r w:rsidRPr="00BB2E4C">
                    <w:rPr>
                      <w:sz w:val="20"/>
                    </w:rPr>
                    <w:t>Балансовый счет N 40915 в части средств нефинансовых организаций</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29</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D/30</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pStyle w:val="ConsPlusNormal"/>
                    <w:spacing w:after="1" w:line="200" w:lineRule="atLeast"/>
                    <w:ind w:firstLine="283"/>
                    <w:rPr>
                      <w:sz w:val="20"/>
                    </w:rPr>
                  </w:pPr>
                  <w:r w:rsidRPr="00BB2E4C">
                    <w:rPr>
                      <w:sz w:val="20"/>
                    </w:rPr>
                    <w:t>Балансовый счет N 40915 в части средств финансовых организаций (кроме Банка России и кредитных организаций)</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30</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D/31</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pStyle w:val="ConsPlusNormal"/>
                    <w:spacing w:after="1" w:line="200" w:lineRule="atLeast"/>
                    <w:ind w:firstLine="283"/>
                    <w:rPr>
                      <w:sz w:val="20"/>
                    </w:rPr>
                  </w:pPr>
                  <w:r w:rsidRPr="00BB2E4C">
                    <w:rPr>
                      <w:sz w:val="20"/>
                    </w:rPr>
                    <w:t xml:space="preserve">Балансовые счета N 40914 и </w:t>
                  </w:r>
                  <w:r w:rsidRPr="00BB2E4C">
                    <w:rPr>
                      <w:strike/>
                      <w:color w:val="FF0000"/>
                      <w:sz w:val="20"/>
                    </w:rPr>
                    <w:t>N</w:t>
                  </w:r>
                  <w:r w:rsidRPr="00153E7B">
                    <w:rPr>
                      <w:sz w:val="20"/>
                    </w:rPr>
                    <w:t xml:space="preserve"> </w:t>
                  </w:r>
                  <w:r w:rsidRPr="00BB2E4C">
                    <w:rPr>
                      <w:sz w:val="20"/>
                    </w:rPr>
                    <w:t>40915 в части средств нерезидентов</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31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D/37</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Default="00F20693" w:rsidP="00E15D3E">
                  <w:pPr>
                    <w:pStyle w:val="ConsPlusNormal"/>
                    <w:spacing w:after="1" w:line="200" w:lineRule="atLeast"/>
                    <w:ind w:firstLine="283"/>
                    <w:rPr>
                      <w:sz w:val="20"/>
                    </w:rPr>
                  </w:pPr>
                  <w:r w:rsidRPr="00BB2E4C">
                    <w:rPr>
                      <w:sz w:val="20"/>
                    </w:rPr>
                    <w:t xml:space="preserve">Балансовый счет N 30601 в части средств клиентов - </w:t>
                  </w:r>
                  <w:r w:rsidRPr="00153E7B">
                    <w:rPr>
                      <w:sz w:val="20"/>
                    </w:rPr>
                    <w:t xml:space="preserve">физических лиц </w:t>
                  </w:r>
                  <w:r w:rsidRPr="00BB2E4C">
                    <w:rPr>
                      <w:strike/>
                      <w:color w:val="FF0000"/>
                      <w:sz w:val="20"/>
                    </w:rPr>
                    <w:t>(резидентов)</w:t>
                  </w:r>
                  <w:r w:rsidRPr="00BB2E4C">
                    <w:rPr>
                      <w:color w:val="FF0000"/>
                      <w:sz w:val="20"/>
                    </w:rPr>
                    <w:t xml:space="preserve"> </w:t>
                  </w:r>
                  <w:r w:rsidRPr="00BB2E4C">
                    <w:rPr>
                      <w:sz w:val="20"/>
                    </w:rPr>
                    <w:t xml:space="preserve">по брокерским операциям с ценными бумагами и </w:t>
                  </w:r>
                  <w:r w:rsidRPr="00BB2E4C">
                    <w:rPr>
                      <w:strike/>
                      <w:color w:val="FF0000"/>
                      <w:sz w:val="20"/>
                    </w:rPr>
                    <w:t>другими</w:t>
                  </w:r>
                  <w:r w:rsidRPr="00BB2E4C">
                    <w:rPr>
                      <w:color w:val="FF0000"/>
                      <w:sz w:val="20"/>
                    </w:rPr>
                    <w:t xml:space="preserve"> </w:t>
                  </w:r>
                  <w:r w:rsidRPr="00BB2E4C">
                    <w:rPr>
                      <w:sz w:val="20"/>
                    </w:rPr>
                    <w:t>финансовыми активами</w:t>
                  </w:r>
                </w:p>
                <w:p w:rsidR="00153E7B" w:rsidRPr="00BB2E4C" w:rsidRDefault="00153E7B" w:rsidP="00E15D3E">
                  <w:pPr>
                    <w:pStyle w:val="ConsPlusNormal"/>
                    <w:spacing w:after="1" w:line="200" w:lineRule="atLeast"/>
                    <w:ind w:firstLine="283"/>
                    <w:rPr>
                      <w:sz w:val="20"/>
                    </w:rPr>
                  </w:pP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32</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D/38</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pStyle w:val="ConsPlusNormal"/>
                    <w:spacing w:after="1" w:line="200" w:lineRule="atLeast"/>
                    <w:ind w:firstLine="283"/>
                    <w:rPr>
                      <w:sz w:val="20"/>
                    </w:rPr>
                  </w:pPr>
                  <w:r w:rsidRPr="00BB2E4C">
                    <w:rPr>
                      <w:sz w:val="20"/>
                    </w:rPr>
                    <w:t xml:space="preserve">Балансовый счет N 30601 в части средств </w:t>
                  </w:r>
                  <w:r w:rsidRPr="00BB2E4C">
                    <w:rPr>
                      <w:sz w:val="20"/>
                    </w:rPr>
                    <w:lastRenderedPageBreak/>
                    <w:t>клиентов - нефинансовых организаций по брокерским операциям с ценными бумагами и прочими финансовыми активами</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lastRenderedPageBreak/>
                    <w:t>33</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D/39</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pStyle w:val="ConsPlusNormal"/>
                    <w:spacing w:after="1" w:line="200" w:lineRule="atLeast"/>
                    <w:ind w:firstLine="283"/>
                    <w:rPr>
                      <w:sz w:val="20"/>
                    </w:rPr>
                  </w:pPr>
                  <w:r w:rsidRPr="00BB2E4C">
                    <w:rPr>
                      <w:sz w:val="20"/>
                    </w:rPr>
                    <w:t>Балансовый счет N 30601 в части средств клиентов - финансовых организаций, кроме кредитных организаций, по брокерским операциям с ценными бумагами и прочими финансовыми активами</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34</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D/40</w:t>
                  </w:r>
                </w:p>
              </w:tc>
              <w:tc>
                <w:tcPr>
                  <w:tcW w:w="4677" w:type="dxa"/>
                  <w:tcBorders>
                    <w:top w:val="single" w:sz="4" w:space="0" w:color="auto"/>
                    <w:left w:val="single" w:sz="4" w:space="0" w:color="auto"/>
                    <w:bottom w:val="single" w:sz="4" w:space="0" w:color="auto"/>
                    <w:right w:val="single" w:sz="4" w:space="0" w:color="auto"/>
                  </w:tcBorders>
                </w:tcPr>
                <w:p w:rsidR="00F20693" w:rsidRDefault="00F20693" w:rsidP="00E15D3E">
                  <w:pPr>
                    <w:pStyle w:val="ConsPlusNormal"/>
                    <w:spacing w:after="1" w:line="200" w:lineRule="atLeast"/>
                    <w:ind w:firstLine="283"/>
                    <w:rPr>
                      <w:sz w:val="20"/>
                    </w:rPr>
                  </w:pPr>
                  <w:r w:rsidRPr="00BB2E4C">
                    <w:rPr>
                      <w:sz w:val="20"/>
                    </w:rPr>
                    <w:t>Балансовый счет N 40102 в части средств на лицевых счетах территориальных органов федерального казначейства</w:t>
                  </w:r>
                </w:p>
                <w:p w:rsidR="00153E7B" w:rsidRDefault="00153E7B" w:rsidP="00E15D3E">
                  <w:pPr>
                    <w:pStyle w:val="ConsPlusNormal"/>
                    <w:spacing w:after="1" w:line="200" w:lineRule="atLeast"/>
                    <w:ind w:firstLine="283"/>
                    <w:rPr>
                      <w:sz w:val="20"/>
                    </w:rPr>
                  </w:pPr>
                </w:p>
                <w:p w:rsidR="00153E7B" w:rsidRDefault="00153E7B" w:rsidP="00E15D3E">
                  <w:pPr>
                    <w:pStyle w:val="ConsPlusNormal"/>
                    <w:spacing w:after="1" w:line="200" w:lineRule="atLeast"/>
                    <w:ind w:firstLine="283"/>
                    <w:rPr>
                      <w:sz w:val="20"/>
                    </w:rPr>
                  </w:pPr>
                </w:p>
                <w:p w:rsidR="00153E7B" w:rsidRDefault="00153E7B" w:rsidP="00E15D3E">
                  <w:pPr>
                    <w:pStyle w:val="ConsPlusNormal"/>
                    <w:spacing w:after="1" w:line="200" w:lineRule="atLeast"/>
                    <w:ind w:firstLine="283"/>
                    <w:rPr>
                      <w:sz w:val="20"/>
                    </w:rPr>
                  </w:pPr>
                </w:p>
                <w:p w:rsidR="00153E7B" w:rsidRDefault="00153E7B" w:rsidP="00E15D3E">
                  <w:pPr>
                    <w:pStyle w:val="ConsPlusNormal"/>
                    <w:spacing w:after="1" w:line="200" w:lineRule="atLeast"/>
                    <w:ind w:firstLine="283"/>
                    <w:rPr>
                      <w:sz w:val="20"/>
                    </w:rPr>
                  </w:pPr>
                </w:p>
                <w:p w:rsidR="00153E7B" w:rsidRDefault="00153E7B" w:rsidP="00E15D3E">
                  <w:pPr>
                    <w:pStyle w:val="ConsPlusNormal"/>
                    <w:spacing w:after="1" w:line="200" w:lineRule="atLeast"/>
                    <w:ind w:firstLine="283"/>
                    <w:rPr>
                      <w:sz w:val="20"/>
                    </w:rPr>
                  </w:pPr>
                </w:p>
                <w:p w:rsidR="00153E7B" w:rsidRDefault="00153E7B" w:rsidP="00E15D3E">
                  <w:pPr>
                    <w:pStyle w:val="ConsPlusNormal"/>
                    <w:spacing w:after="1" w:line="200" w:lineRule="atLeast"/>
                    <w:ind w:firstLine="283"/>
                    <w:rPr>
                      <w:sz w:val="20"/>
                    </w:rPr>
                  </w:pPr>
                </w:p>
                <w:p w:rsidR="00153E7B" w:rsidRDefault="00153E7B" w:rsidP="00E15D3E">
                  <w:pPr>
                    <w:pStyle w:val="ConsPlusNormal"/>
                    <w:spacing w:after="1" w:line="200" w:lineRule="atLeast"/>
                    <w:ind w:firstLine="283"/>
                    <w:rPr>
                      <w:sz w:val="20"/>
                    </w:rPr>
                  </w:pPr>
                </w:p>
                <w:p w:rsidR="00153E7B" w:rsidRDefault="00153E7B" w:rsidP="00E15D3E">
                  <w:pPr>
                    <w:pStyle w:val="ConsPlusNormal"/>
                    <w:spacing w:after="1" w:line="200" w:lineRule="atLeast"/>
                    <w:ind w:firstLine="283"/>
                    <w:rPr>
                      <w:sz w:val="20"/>
                    </w:rPr>
                  </w:pPr>
                </w:p>
                <w:p w:rsidR="00153E7B" w:rsidRDefault="00153E7B" w:rsidP="00E15D3E">
                  <w:pPr>
                    <w:pStyle w:val="ConsPlusNormal"/>
                    <w:spacing w:after="1" w:line="200" w:lineRule="atLeast"/>
                    <w:ind w:firstLine="283"/>
                    <w:rPr>
                      <w:sz w:val="20"/>
                    </w:rPr>
                  </w:pPr>
                </w:p>
                <w:p w:rsidR="00153E7B" w:rsidRDefault="00153E7B" w:rsidP="00E15D3E">
                  <w:pPr>
                    <w:pStyle w:val="ConsPlusNormal"/>
                    <w:spacing w:after="1" w:line="200" w:lineRule="atLeast"/>
                    <w:ind w:firstLine="283"/>
                    <w:rPr>
                      <w:sz w:val="20"/>
                    </w:rPr>
                  </w:pPr>
                </w:p>
                <w:p w:rsidR="00153E7B" w:rsidRDefault="00153E7B" w:rsidP="00E15D3E">
                  <w:pPr>
                    <w:pStyle w:val="ConsPlusNormal"/>
                    <w:spacing w:after="1" w:line="200" w:lineRule="atLeast"/>
                    <w:ind w:firstLine="283"/>
                    <w:rPr>
                      <w:sz w:val="20"/>
                    </w:rPr>
                  </w:pPr>
                </w:p>
                <w:p w:rsidR="00153E7B" w:rsidRDefault="00153E7B" w:rsidP="00E15D3E">
                  <w:pPr>
                    <w:pStyle w:val="ConsPlusNormal"/>
                    <w:spacing w:after="1" w:line="200" w:lineRule="atLeast"/>
                    <w:ind w:firstLine="283"/>
                    <w:rPr>
                      <w:sz w:val="20"/>
                    </w:rPr>
                  </w:pPr>
                </w:p>
                <w:p w:rsidR="00153E7B" w:rsidRDefault="00153E7B" w:rsidP="00E15D3E">
                  <w:pPr>
                    <w:pStyle w:val="ConsPlusNormal"/>
                    <w:spacing w:after="1" w:line="200" w:lineRule="atLeast"/>
                    <w:ind w:firstLine="283"/>
                    <w:rPr>
                      <w:sz w:val="20"/>
                    </w:rPr>
                  </w:pPr>
                </w:p>
                <w:p w:rsidR="00153E7B" w:rsidRDefault="00153E7B" w:rsidP="00E15D3E">
                  <w:pPr>
                    <w:pStyle w:val="ConsPlusNormal"/>
                    <w:spacing w:after="1" w:line="200" w:lineRule="atLeast"/>
                    <w:ind w:firstLine="283"/>
                    <w:rPr>
                      <w:sz w:val="20"/>
                    </w:rPr>
                  </w:pPr>
                </w:p>
                <w:p w:rsidR="00153E7B" w:rsidRDefault="00153E7B" w:rsidP="00E15D3E">
                  <w:pPr>
                    <w:pStyle w:val="ConsPlusNormal"/>
                    <w:spacing w:after="1" w:line="200" w:lineRule="atLeast"/>
                    <w:ind w:firstLine="283"/>
                    <w:rPr>
                      <w:sz w:val="20"/>
                    </w:rPr>
                  </w:pPr>
                </w:p>
                <w:p w:rsidR="00153E7B" w:rsidRDefault="00153E7B" w:rsidP="00E15D3E">
                  <w:pPr>
                    <w:pStyle w:val="ConsPlusNormal"/>
                    <w:spacing w:after="1" w:line="200" w:lineRule="atLeast"/>
                    <w:ind w:firstLine="283"/>
                    <w:rPr>
                      <w:sz w:val="20"/>
                    </w:rPr>
                  </w:pPr>
                </w:p>
                <w:p w:rsidR="00153E7B" w:rsidRDefault="00153E7B" w:rsidP="00E15D3E">
                  <w:pPr>
                    <w:pStyle w:val="ConsPlusNormal"/>
                    <w:spacing w:after="1" w:line="200" w:lineRule="atLeast"/>
                    <w:ind w:firstLine="283"/>
                    <w:rPr>
                      <w:sz w:val="20"/>
                    </w:rPr>
                  </w:pPr>
                </w:p>
                <w:p w:rsidR="00153E7B" w:rsidRDefault="00153E7B" w:rsidP="00E15D3E">
                  <w:pPr>
                    <w:pStyle w:val="ConsPlusNormal"/>
                    <w:spacing w:after="1" w:line="200" w:lineRule="atLeast"/>
                    <w:ind w:firstLine="283"/>
                    <w:rPr>
                      <w:sz w:val="20"/>
                    </w:rPr>
                  </w:pPr>
                </w:p>
                <w:p w:rsidR="00153E7B" w:rsidRDefault="00153E7B" w:rsidP="00E15D3E">
                  <w:pPr>
                    <w:pStyle w:val="ConsPlusNormal"/>
                    <w:spacing w:after="1" w:line="200" w:lineRule="atLeast"/>
                    <w:ind w:firstLine="283"/>
                    <w:rPr>
                      <w:sz w:val="20"/>
                    </w:rPr>
                  </w:pPr>
                </w:p>
                <w:p w:rsidR="00153E7B" w:rsidRDefault="00153E7B" w:rsidP="00E15D3E">
                  <w:pPr>
                    <w:pStyle w:val="ConsPlusNormal"/>
                    <w:spacing w:after="1" w:line="200" w:lineRule="atLeast"/>
                    <w:ind w:firstLine="283"/>
                    <w:rPr>
                      <w:sz w:val="20"/>
                    </w:rPr>
                  </w:pPr>
                </w:p>
                <w:p w:rsidR="00153E7B" w:rsidRDefault="00153E7B" w:rsidP="00E15D3E">
                  <w:pPr>
                    <w:pStyle w:val="ConsPlusNormal"/>
                    <w:spacing w:after="1" w:line="200" w:lineRule="atLeast"/>
                    <w:ind w:firstLine="283"/>
                    <w:rPr>
                      <w:sz w:val="20"/>
                    </w:rPr>
                  </w:pPr>
                </w:p>
                <w:p w:rsidR="00153E7B" w:rsidRDefault="00153E7B" w:rsidP="00E15D3E">
                  <w:pPr>
                    <w:pStyle w:val="ConsPlusNormal"/>
                    <w:spacing w:after="1" w:line="200" w:lineRule="atLeast"/>
                    <w:ind w:firstLine="283"/>
                    <w:rPr>
                      <w:sz w:val="20"/>
                    </w:rPr>
                  </w:pPr>
                </w:p>
                <w:p w:rsidR="00153E7B" w:rsidRDefault="00153E7B" w:rsidP="00E15D3E">
                  <w:pPr>
                    <w:pStyle w:val="ConsPlusNormal"/>
                    <w:spacing w:after="1" w:line="200" w:lineRule="atLeast"/>
                    <w:ind w:firstLine="283"/>
                    <w:rPr>
                      <w:sz w:val="20"/>
                    </w:rPr>
                  </w:pPr>
                </w:p>
                <w:p w:rsidR="00153E7B" w:rsidRDefault="00153E7B" w:rsidP="00E15D3E">
                  <w:pPr>
                    <w:pStyle w:val="ConsPlusNormal"/>
                    <w:spacing w:after="1" w:line="200" w:lineRule="atLeast"/>
                    <w:ind w:firstLine="283"/>
                    <w:rPr>
                      <w:sz w:val="20"/>
                    </w:rPr>
                  </w:pPr>
                </w:p>
                <w:p w:rsidR="00153E7B" w:rsidRPr="00BB2E4C" w:rsidRDefault="00153E7B" w:rsidP="00E15D3E">
                  <w:pPr>
                    <w:pStyle w:val="ConsPlusNormal"/>
                    <w:spacing w:after="1" w:line="200" w:lineRule="atLeast"/>
                    <w:ind w:firstLine="283"/>
                    <w:rPr>
                      <w:sz w:val="20"/>
                    </w:rPr>
                  </w:pP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153E7B">
                    <w:rPr>
                      <w:rFonts w:ascii="Arial" w:hAnsi="Arial" w:cs="Arial"/>
                      <w:strike/>
                      <w:color w:val="FF0000"/>
                      <w:sz w:val="20"/>
                      <w:szCs w:val="20"/>
                    </w:rPr>
                    <w:lastRenderedPageBreak/>
                    <w:t>35</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IL/1</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47411 в части обязательств по уплате процентов физическим лицам - нерезидентам</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t>36</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IL/2</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47426 в части обязательств по уплате процентов нерезидентам</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t>37</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IL/3</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47426 в части обязательств по уплате процентов Банку России</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t>38</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IL/4</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47426 в части обязательств по уплате процентов кредитным организациям - резидентам</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t>39</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IL/5</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47426 в части обязательств по уплате процентов органам государственного управления</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t>40</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IL/6</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47426 в части обязательств по уплате процентов государственным внебюджетным фондам Российской Федерации</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t>41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IL/7</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47426 в части обязательств по уплате процентов субъектам Российской Федерации и органам местного самоуправления</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t>42</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IL/8</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47426 в части обязательств по уплате процентов внебюджетным фондам субъектов Российской Федерации и органам местного самоуправления</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t>43</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IL/9</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47426 в части обязательств по уплате процентов финансовым организациям</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lastRenderedPageBreak/>
                    <w:t>44</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IL/10</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47426 в части обязательств по уплате процентов нефинансовым организациям, находящимся в государственной собственности</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t>45</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IL/11</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47426 в части обязательств по уплате процентов нефинансовым негосударственным организациям</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t>46</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IL/12</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47426 в части обязательств по уплате процентов физическим лицам - индивидуальным предпринимателям</w:t>
                  </w: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0419F1" w:rsidRDefault="000419F1" w:rsidP="00E15D3E">
                  <w:pPr>
                    <w:spacing w:after="1" w:line="200" w:lineRule="atLeast"/>
                    <w:ind w:firstLine="283"/>
                    <w:rPr>
                      <w:rFonts w:ascii="Arial" w:hAnsi="Arial" w:cs="Arial"/>
                      <w:sz w:val="20"/>
                      <w:szCs w:val="20"/>
                    </w:rPr>
                  </w:pPr>
                </w:p>
                <w:p w:rsidR="00153E7B" w:rsidRDefault="00153E7B" w:rsidP="00E15D3E">
                  <w:pPr>
                    <w:spacing w:after="1" w:line="200" w:lineRule="atLeast"/>
                    <w:ind w:firstLine="283"/>
                    <w:rPr>
                      <w:rFonts w:ascii="Arial" w:hAnsi="Arial" w:cs="Arial"/>
                      <w:sz w:val="20"/>
                      <w:szCs w:val="20"/>
                    </w:rPr>
                  </w:pPr>
                </w:p>
                <w:p w:rsidR="00153E7B" w:rsidRPr="00BB2E4C" w:rsidRDefault="00153E7B" w:rsidP="00E15D3E">
                  <w:pPr>
                    <w:spacing w:after="1" w:line="200" w:lineRule="atLeast"/>
                    <w:ind w:firstLine="283"/>
                    <w:rPr>
                      <w:rFonts w:ascii="Arial" w:hAnsi="Arial" w:cs="Arial"/>
                      <w:sz w:val="20"/>
                      <w:szCs w:val="20"/>
                    </w:rPr>
                  </w:pP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lastRenderedPageBreak/>
                    <w:t>47</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IA/1</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47427 в части требований по получению процентов от нерезидентов</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t>48</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IA/2</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47427 в части требований по получению процентов от Банка России</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t>49</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IA/3</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47427 в части требований по получению процентов от кредитных организаций-резидентов</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t>50</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IA/4</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47427 в части требований по получению процентов от субъектов Российской Федерации и органов местного самоуправления</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t>51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IA/5</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 xml:space="preserve">Балансовый счет N 47427 в части требований по получению процентов от </w:t>
                  </w:r>
                  <w:r w:rsidRPr="00BB2E4C">
                    <w:rPr>
                      <w:rFonts w:ascii="Arial" w:hAnsi="Arial" w:cs="Arial"/>
                      <w:sz w:val="20"/>
                      <w:szCs w:val="20"/>
                    </w:rPr>
                    <w:lastRenderedPageBreak/>
                    <w:t>внебюджетных фондов субъектов Российской Федерации и органов местного самоуправления</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lastRenderedPageBreak/>
                    <w:t>52</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IA/6</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47427 в части требований по получению процентов от финансовых организаций</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t>53</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IA/7</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47427 в части требований по получению процентов от нефинансовых организаций, находящихся в государственной собственности</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t>54</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IA/8</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 xml:space="preserve">Балансовый счет N 47427 в части требований по получению процентов от нефинансовых негосударственных </w:t>
                  </w:r>
                  <w:r w:rsidRPr="00153E7B">
                    <w:rPr>
                      <w:rFonts w:ascii="Arial" w:hAnsi="Arial" w:cs="Arial"/>
                      <w:sz w:val="20"/>
                      <w:szCs w:val="20"/>
                    </w:rPr>
                    <w:t>организаций</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t>55</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IA/9</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47427 в части требований по получению процентов от физических лиц - индивидуальных предпринимателей</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t>56</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IA/10</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47427 в части требований по получению процентов от физических лиц - резидентов</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t>57</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IA/11</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Балансовый счет N 47427 в части требований по получению процентов от органов государственного управления</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t>58</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DS/1</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 xml:space="preserve">Балансовые счета </w:t>
                  </w:r>
                  <w:r w:rsidRPr="00153E7B">
                    <w:rPr>
                      <w:rFonts w:ascii="Arial" w:hAnsi="Arial" w:cs="Arial"/>
                      <w:sz w:val="20"/>
                      <w:szCs w:val="20"/>
                    </w:rPr>
                    <w:t>NN</w:t>
                  </w:r>
                  <w:r w:rsidRPr="00BB2E4C">
                    <w:rPr>
                      <w:rFonts w:ascii="Arial" w:hAnsi="Arial" w:cs="Arial"/>
                      <w:sz w:val="20"/>
                      <w:szCs w:val="20"/>
                    </w:rPr>
                    <w:t xml:space="preserve"> 521, 52403, 52405 в части обязательств перед финансовыми организациями - резидентами (кроме Банка России и кредитных организаций) по выпущенным депозитным сертификатам</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t>59</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DS/2</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 xml:space="preserve">Балансовые счета </w:t>
                  </w:r>
                  <w:r w:rsidRPr="00153E7B">
                    <w:rPr>
                      <w:rFonts w:ascii="Arial" w:hAnsi="Arial" w:cs="Arial"/>
                      <w:sz w:val="20"/>
                      <w:szCs w:val="20"/>
                    </w:rPr>
                    <w:t>NN</w:t>
                  </w:r>
                  <w:r w:rsidRPr="00BB2E4C">
                    <w:rPr>
                      <w:rFonts w:ascii="Arial" w:hAnsi="Arial" w:cs="Arial"/>
                      <w:sz w:val="20"/>
                      <w:szCs w:val="20"/>
                    </w:rPr>
                    <w:t xml:space="preserve"> 521, 52403, 52405 в части обязательств перед нефинансовыми организациями - резидентами по выпущенным депозитным сертификатам</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lastRenderedPageBreak/>
                    <w:t>60</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DS/3</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 xml:space="preserve">Балансовые счета </w:t>
                  </w:r>
                  <w:r w:rsidRPr="00153E7B">
                    <w:rPr>
                      <w:rFonts w:ascii="Arial" w:hAnsi="Arial" w:cs="Arial"/>
                      <w:sz w:val="20"/>
                      <w:szCs w:val="20"/>
                    </w:rPr>
                    <w:t>NN</w:t>
                  </w:r>
                  <w:r w:rsidRPr="00BB2E4C">
                    <w:rPr>
                      <w:rFonts w:ascii="Arial" w:hAnsi="Arial" w:cs="Arial"/>
                      <w:sz w:val="20"/>
                      <w:szCs w:val="20"/>
                    </w:rPr>
                    <w:t xml:space="preserve"> 521, 52403, 52405 в части обязательств перед нерезидентами по выпущенным депозитным сертификатам</w:t>
                  </w:r>
                </w:p>
              </w:tc>
            </w:tr>
            <w:tr w:rsidR="00F20693" w:rsidRPr="00BB2E4C" w:rsidTr="00153E7B">
              <w:tc>
                <w:tcPr>
                  <w:tcW w:w="901"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trike/>
                      <w:color w:val="FF0000"/>
                      <w:sz w:val="20"/>
                      <w:szCs w:val="20"/>
                    </w:rPr>
                    <w:t>61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DS/4</w:t>
                  </w:r>
                </w:p>
              </w:tc>
              <w:tc>
                <w:tcPr>
                  <w:tcW w:w="4677" w:type="dxa"/>
                  <w:tcBorders>
                    <w:top w:val="single" w:sz="4" w:space="0" w:color="auto"/>
                    <w:left w:val="single" w:sz="4" w:space="0" w:color="auto"/>
                    <w:bottom w:val="single" w:sz="4" w:space="0" w:color="auto"/>
                    <w:right w:val="single" w:sz="4" w:space="0" w:color="auto"/>
                  </w:tcBorders>
                  <w:vAlign w:val="bottom"/>
                </w:tcPr>
                <w:p w:rsidR="00F20693" w:rsidRPr="00BB2E4C" w:rsidRDefault="00F20693" w:rsidP="00E15D3E">
                  <w:pPr>
                    <w:spacing w:after="1" w:line="200" w:lineRule="atLeast"/>
                    <w:ind w:firstLine="283"/>
                    <w:rPr>
                      <w:rFonts w:ascii="Arial" w:hAnsi="Arial" w:cs="Arial"/>
                      <w:sz w:val="20"/>
                      <w:szCs w:val="20"/>
                    </w:rPr>
                  </w:pPr>
                  <w:r w:rsidRPr="00BB2E4C">
                    <w:rPr>
                      <w:rFonts w:ascii="Arial" w:hAnsi="Arial" w:cs="Arial"/>
                      <w:sz w:val="20"/>
                      <w:szCs w:val="20"/>
                    </w:rPr>
                    <w:t xml:space="preserve">Балансовые счета </w:t>
                  </w:r>
                  <w:r w:rsidRPr="00153E7B">
                    <w:rPr>
                      <w:rFonts w:ascii="Arial" w:hAnsi="Arial" w:cs="Arial"/>
                      <w:sz w:val="20"/>
                      <w:szCs w:val="20"/>
                    </w:rPr>
                    <w:t>NN</w:t>
                  </w:r>
                  <w:r w:rsidRPr="00BB2E4C">
                    <w:rPr>
                      <w:rFonts w:ascii="Arial" w:hAnsi="Arial" w:cs="Arial"/>
                      <w:sz w:val="20"/>
                      <w:szCs w:val="20"/>
                    </w:rPr>
                    <w:t xml:space="preserve"> 522, 52404, 52405 в части обязательств перед нерезидентами по выпущенным сберегательным сертификатам</w:t>
                  </w:r>
                </w:p>
              </w:tc>
            </w:tr>
          </w:tbl>
          <w:p w:rsidR="00F20693" w:rsidRPr="00BB2E4C" w:rsidRDefault="00F20693" w:rsidP="00E15D3E">
            <w:pPr>
              <w:pStyle w:val="ConsPlusNormal"/>
              <w:spacing w:after="1" w:line="200" w:lineRule="atLeast"/>
              <w:jc w:val="both"/>
              <w:outlineLvl w:val="3"/>
              <w:rPr>
                <w:sz w:val="20"/>
              </w:rPr>
            </w:pPr>
          </w:p>
        </w:tc>
        <w:tc>
          <w:tcPr>
            <w:tcW w:w="7597" w:type="dxa"/>
          </w:tcPr>
          <w:p w:rsidR="00F20693" w:rsidRPr="00BB2E4C" w:rsidRDefault="00F20693" w:rsidP="00E15D3E">
            <w:pPr>
              <w:pStyle w:val="ConsPlusNormal"/>
              <w:spacing w:after="1" w:line="200" w:lineRule="atLeast"/>
              <w:jc w:val="both"/>
              <w:rPr>
                <w:sz w:val="20"/>
              </w:rPr>
            </w:pPr>
          </w:p>
          <w:tbl>
            <w:tblPr>
              <w:tblW w:w="7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3"/>
              <w:gridCol w:w="1820"/>
              <w:gridCol w:w="4677"/>
            </w:tblGrid>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jc w:val="center"/>
                    <w:rPr>
                      <w:sz w:val="20"/>
                    </w:rPr>
                  </w:pPr>
                  <w:r w:rsidRPr="00BB2E4C">
                    <w:rPr>
                      <w:sz w:val="20"/>
                    </w:rPr>
                    <w:t>Номер строки</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jc w:val="center"/>
                    <w:rPr>
                      <w:sz w:val="20"/>
                    </w:rPr>
                  </w:pPr>
                  <w:r w:rsidRPr="00BB2E4C">
                    <w:rPr>
                      <w:sz w:val="20"/>
                    </w:rPr>
                    <w:t>Код обозначения расшифровки</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jc w:val="center"/>
                    <w:rPr>
                      <w:sz w:val="20"/>
                    </w:rPr>
                  </w:pPr>
                  <w:r w:rsidRPr="00BB2E4C">
                    <w:rPr>
                      <w:sz w:val="20"/>
                    </w:rPr>
                    <w:t>Определение расшифровки</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jc w:val="center"/>
                    <w:rPr>
                      <w:sz w:val="20"/>
                    </w:rPr>
                  </w:pPr>
                  <w:r w:rsidRPr="00BB2E4C">
                    <w:rPr>
                      <w:sz w:val="20"/>
                    </w:rPr>
                    <w:t>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jc w:val="center"/>
                    <w:rPr>
                      <w:sz w:val="20"/>
                    </w:rPr>
                  </w:pPr>
                  <w:r w:rsidRPr="00BB2E4C">
                    <w:rPr>
                      <w:sz w:val="20"/>
                    </w:rPr>
                    <w:t>2</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jc w:val="center"/>
                    <w:rPr>
                      <w:sz w:val="20"/>
                    </w:rPr>
                  </w:pPr>
                  <w:r w:rsidRPr="00BB2E4C">
                    <w:rPr>
                      <w:sz w:val="20"/>
                    </w:rPr>
                    <w:t>3</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D/0</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42309 - 42315 в части обязательств по обратной поставке физическим лицам - резидентам ценных бумаг по договорам </w:t>
                  </w:r>
                  <w:proofErr w:type="spellStart"/>
                  <w:r w:rsidRPr="00BB2E4C">
                    <w:rPr>
                      <w:sz w:val="20"/>
                    </w:rPr>
                    <w:t>репо</w:t>
                  </w:r>
                  <w:proofErr w:type="spellEnd"/>
                  <w:r w:rsidRPr="00BB2E4C">
                    <w:rPr>
                      <w:sz w:val="20"/>
                    </w:rPr>
                    <w:t xml:space="preserve"> и займа</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2</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D/0.1</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42309 - 42315 в части обязательств по возврату физическим лицам - резидентам денежных средств по договорам </w:t>
                  </w:r>
                  <w:proofErr w:type="spellStart"/>
                  <w:r w:rsidRPr="00BB2E4C">
                    <w:rPr>
                      <w:sz w:val="20"/>
                    </w:rPr>
                    <w:t>репо</w:t>
                  </w:r>
                  <w:proofErr w:type="spellEnd"/>
                  <w:r w:rsidRPr="00BB2E4C">
                    <w:rPr>
                      <w:sz w:val="20"/>
                    </w:rPr>
                    <w:t xml:space="preserve"> и займа</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3</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D/1</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 xml:space="preserve">Балансовый счет N 315 в части обязательств по обратной поставке кредитной организации - резиденту ценных бумаг по договорам </w:t>
                  </w:r>
                  <w:proofErr w:type="spellStart"/>
                  <w:r w:rsidRPr="00BB2E4C">
                    <w:rPr>
                      <w:sz w:val="20"/>
                    </w:rPr>
                    <w:t>репо</w:t>
                  </w:r>
                  <w:proofErr w:type="spellEnd"/>
                  <w:r w:rsidRPr="00BB2E4C">
                    <w:rPr>
                      <w:sz w:val="20"/>
                    </w:rPr>
                    <w:t xml:space="preserve"> и займа</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4</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D/1.1</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 xml:space="preserve">Балансовый счет N 315 в части обязательств по возврату кредитной организации - резиденту денежных средств по договорам </w:t>
                  </w:r>
                  <w:proofErr w:type="spellStart"/>
                  <w:r w:rsidRPr="00BB2E4C">
                    <w:rPr>
                      <w:sz w:val="20"/>
                    </w:rPr>
                    <w:t>репо</w:t>
                  </w:r>
                  <w:proofErr w:type="spellEnd"/>
                  <w:r w:rsidRPr="00BB2E4C">
                    <w:rPr>
                      <w:sz w:val="20"/>
                    </w:rPr>
                    <w:t xml:space="preserve"> и займа</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5</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D/2</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316, 42609 - 42615, 440 в части обязательств по обратной поставке нерезидентам ценных бумаг по договорам </w:t>
                  </w:r>
                  <w:proofErr w:type="spellStart"/>
                  <w:r w:rsidRPr="00BB2E4C">
                    <w:rPr>
                      <w:sz w:val="20"/>
                    </w:rPr>
                    <w:t>репо</w:t>
                  </w:r>
                  <w:proofErr w:type="spellEnd"/>
                  <w:r w:rsidRPr="00BB2E4C">
                    <w:rPr>
                      <w:sz w:val="20"/>
                    </w:rPr>
                    <w:t xml:space="preserve"> и займа</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lastRenderedPageBreak/>
                    <w:t>6</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D/2.1</w:t>
                  </w:r>
                </w:p>
              </w:tc>
              <w:tc>
                <w:tcPr>
                  <w:tcW w:w="4677" w:type="dxa"/>
                  <w:tcBorders>
                    <w:top w:val="single" w:sz="4" w:space="0" w:color="auto"/>
                    <w:left w:val="single" w:sz="4" w:space="0" w:color="auto"/>
                    <w:bottom w:val="single" w:sz="4" w:space="0" w:color="auto"/>
                    <w:right w:val="single" w:sz="4" w:space="0" w:color="auto"/>
                  </w:tcBorders>
                </w:tcPr>
                <w:p w:rsidR="00F20693" w:rsidRDefault="00F20693"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316, 42609 - 42615, 440 в части обязательств по возврату нерезидентам денежных средств по договорам </w:t>
                  </w:r>
                  <w:proofErr w:type="spellStart"/>
                  <w:r w:rsidRPr="00BB2E4C">
                    <w:rPr>
                      <w:sz w:val="20"/>
                    </w:rPr>
                    <w:t>репо</w:t>
                  </w:r>
                  <w:proofErr w:type="spellEnd"/>
                  <w:r w:rsidRPr="00BB2E4C">
                    <w:rPr>
                      <w:sz w:val="20"/>
                    </w:rPr>
                    <w:t xml:space="preserve"> и займа</w:t>
                  </w:r>
                </w:p>
                <w:p w:rsidR="00153E7B" w:rsidRPr="00BB2E4C" w:rsidRDefault="00153E7B" w:rsidP="00E15D3E">
                  <w:pPr>
                    <w:pStyle w:val="ConsPlusNormal"/>
                    <w:spacing w:after="1" w:line="200" w:lineRule="atLeast"/>
                    <w:rPr>
                      <w:sz w:val="20"/>
                    </w:rPr>
                  </w:pP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7</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D/3</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431, 434, 437 в части обязательств по обратной поставке финансовым организациям (кроме Банка России и кредитных организаций) ценных бумаг по договорам </w:t>
                  </w:r>
                  <w:proofErr w:type="spellStart"/>
                  <w:r w:rsidRPr="00BB2E4C">
                    <w:rPr>
                      <w:sz w:val="20"/>
                    </w:rPr>
                    <w:t>репо</w:t>
                  </w:r>
                  <w:proofErr w:type="spellEnd"/>
                  <w:r w:rsidRPr="00BB2E4C">
                    <w:rPr>
                      <w:sz w:val="20"/>
                    </w:rPr>
                    <w:t xml:space="preserve"> и займа</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8</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D/3.1</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431, 434, 437 в части обязательств по возврату финансовым организациям (кроме Банка России и кредитных организаций) денежных средств по договорам </w:t>
                  </w:r>
                  <w:proofErr w:type="spellStart"/>
                  <w:r w:rsidRPr="00BB2E4C">
                    <w:rPr>
                      <w:sz w:val="20"/>
                    </w:rPr>
                    <w:t>репо</w:t>
                  </w:r>
                  <w:proofErr w:type="spellEnd"/>
                  <w:r w:rsidRPr="00BB2E4C">
                    <w:rPr>
                      <w:sz w:val="20"/>
                    </w:rPr>
                    <w:t xml:space="preserve"> и займа</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9</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D/5</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432, 433, 435, 436 в части обязательств по обратной поставке нефинансовым организациям, находящимся в государственной собственности, ценных бумаг по договорам </w:t>
                  </w:r>
                  <w:proofErr w:type="spellStart"/>
                  <w:r w:rsidRPr="00BB2E4C">
                    <w:rPr>
                      <w:sz w:val="20"/>
                    </w:rPr>
                    <w:t>репо</w:t>
                  </w:r>
                  <w:proofErr w:type="spellEnd"/>
                  <w:r w:rsidRPr="00BB2E4C">
                    <w:rPr>
                      <w:sz w:val="20"/>
                    </w:rPr>
                    <w:t xml:space="preserve"> и займа</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10</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D/5.1</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432, 433, 435, 436 в части обязательств по возврату нефинансовым организациям, находящимся в государственной собственности, денежных средств по договорам </w:t>
                  </w:r>
                  <w:proofErr w:type="spellStart"/>
                  <w:r w:rsidRPr="00BB2E4C">
                    <w:rPr>
                      <w:sz w:val="20"/>
                    </w:rPr>
                    <w:t>репо</w:t>
                  </w:r>
                  <w:proofErr w:type="spellEnd"/>
                  <w:r w:rsidRPr="00BB2E4C">
                    <w:rPr>
                      <w:sz w:val="20"/>
                    </w:rPr>
                    <w:t xml:space="preserve"> и займа</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11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D/7</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 xml:space="preserve">Балансовые счета N 438 и N 439 в части обязательств по обратной поставке нефинансовым негосударственным организациям ценных бумаг по договорам </w:t>
                  </w:r>
                  <w:proofErr w:type="spellStart"/>
                  <w:r w:rsidRPr="00BB2E4C">
                    <w:rPr>
                      <w:sz w:val="20"/>
                    </w:rPr>
                    <w:t>репо</w:t>
                  </w:r>
                  <w:proofErr w:type="spellEnd"/>
                  <w:r w:rsidRPr="00BB2E4C">
                    <w:rPr>
                      <w:sz w:val="20"/>
                    </w:rPr>
                    <w:t xml:space="preserve"> и займа</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12</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D/7.1</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 xml:space="preserve">Балансовые счета N 438 и N 439 в части обязательств по возврату нефинансовым негосударственным организациям денежных средств по договорам </w:t>
                  </w:r>
                  <w:proofErr w:type="spellStart"/>
                  <w:r w:rsidRPr="00BB2E4C">
                    <w:rPr>
                      <w:sz w:val="20"/>
                    </w:rPr>
                    <w:t>репо</w:t>
                  </w:r>
                  <w:proofErr w:type="spellEnd"/>
                  <w:r w:rsidRPr="00BB2E4C">
                    <w:rPr>
                      <w:sz w:val="20"/>
                    </w:rPr>
                    <w:t xml:space="preserve"> и займа</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lastRenderedPageBreak/>
                    <w:t>13</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D/14</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50118, 50218, 50418 в части долговых обязательств Российской Федерации</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14</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D/15</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50118, 50218, 50418 в части долговых обязательств субъектов Российской Федерации и органов местного самоуправления</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15</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D/16</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50118, 50218, 50418 в части долговых ценных бумаг кредитных организаций</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16</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D/17</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50118, 50218, 50418 в части долговых ценных бумаг финансовых организаций (кроме Банка России и кредитных организаций)</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17</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D/18</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50118, 50218, 50418 в части долговых ценных бумаг нерезидентов</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18</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D/19</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50118, 50218, 50418 в части долговых обязательств Банка России</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19</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D/20</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50118, 50218, 50418 в части долговых ценных бумаг нефинансовых организаций</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20</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D/21</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50618, 50718, 60118 в части долевых ценных бумаг кредитных организаций</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21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D/22</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50618, 50718, 60118 в части долевых ценных бумаг финансовых организаций (кроме Банка России и кредитных организаций)</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22</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D/23</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50618, 50718, 60118 в части долевых ценных бумаг нефинансовых </w:t>
                  </w:r>
                  <w:r w:rsidRPr="00BB2E4C">
                    <w:rPr>
                      <w:sz w:val="20"/>
                    </w:rPr>
                    <w:lastRenderedPageBreak/>
                    <w:t>организаций</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lastRenderedPageBreak/>
                    <w:t>23</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D/24</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 xml:space="preserve">Балансовые счета N </w:t>
                  </w:r>
                  <w:proofErr w:type="spellStart"/>
                  <w:r w:rsidRPr="00BB2E4C">
                    <w:rPr>
                      <w:sz w:val="20"/>
                    </w:rPr>
                    <w:t>N</w:t>
                  </w:r>
                  <w:proofErr w:type="spellEnd"/>
                  <w:r w:rsidRPr="00BB2E4C">
                    <w:rPr>
                      <w:sz w:val="20"/>
                    </w:rPr>
                    <w:t xml:space="preserve"> 50618, 50718, 60118 в части долевых ценных бумаг нерезидентов</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24</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D/25</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Балансовый счет N 40901 в части средств по аккредитивам, плательщиками по которым являются физические лица - резиденты</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25</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D/26</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Балансовый счет N 40901 в части средств по аккредитивам, плательщиками по которым являются нефинансовые организации</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26</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D/27</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Балансовый счет N 40901 в части средств по аккредитивам, плательщиками по которым являются финансовые организации (кроме Банка России и кредитных организаций)</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27</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D/28</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Балансовые счета N 40914 и N 40915 в части средств физических лиц - резидентов и индивидуальных предпринимателей</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28</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D/29</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Балансовый счет N 40915 в части средств нефинансовых организаций</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29</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D/30</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Балансовый счет N 40915 в части средств финансовых организаций (кроме Банка России и кредитных организаций)</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30</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D/31</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 xml:space="preserve">Балансовые счета </w:t>
                  </w:r>
                  <w:r w:rsidRPr="00BB2E4C">
                    <w:rPr>
                      <w:sz w:val="20"/>
                      <w:highlight w:val="lightGray"/>
                    </w:rPr>
                    <w:t>N</w:t>
                  </w:r>
                  <w:r w:rsidRPr="00BB2E4C">
                    <w:rPr>
                      <w:sz w:val="20"/>
                    </w:rPr>
                    <w:t xml:space="preserve"> </w:t>
                  </w:r>
                  <w:proofErr w:type="spellStart"/>
                  <w:r w:rsidRPr="00BB2E4C">
                    <w:rPr>
                      <w:sz w:val="20"/>
                    </w:rPr>
                    <w:t>N</w:t>
                  </w:r>
                  <w:proofErr w:type="spellEnd"/>
                  <w:r w:rsidRPr="00BB2E4C">
                    <w:rPr>
                      <w:sz w:val="20"/>
                    </w:rPr>
                    <w:t xml:space="preserve"> 40914, 40915 в части средств нерезидентов</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31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D/37</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Балансовый счет N 30601 в части средств клиентов-</w:t>
                  </w:r>
                  <w:r w:rsidRPr="00BB2E4C">
                    <w:rPr>
                      <w:sz w:val="20"/>
                      <w:highlight w:val="lightGray"/>
                    </w:rPr>
                    <w:t>резидентов (</w:t>
                  </w:r>
                  <w:r w:rsidRPr="00153E7B">
                    <w:rPr>
                      <w:sz w:val="20"/>
                    </w:rPr>
                    <w:t xml:space="preserve">физических лиц </w:t>
                  </w:r>
                  <w:r w:rsidRPr="00BB2E4C">
                    <w:rPr>
                      <w:sz w:val="20"/>
                      <w:highlight w:val="lightGray"/>
                    </w:rPr>
                    <w:t>и индивидуальных предпринимателей),</w:t>
                  </w:r>
                  <w:r w:rsidRPr="00BB2E4C">
                    <w:rPr>
                      <w:sz w:val="20"/>
                    </w:rPr>
                    <w:t xml:space="preserve"> по брокерским операциям с ценными бумагами и </w:t>
                  </w:r>
                  <w:r w:rsidRPr="00BB2E4C">
                    <w:rPr>
                      <w:sz w:val="20"/>
                      <w:highlight w:val="lightGray"/>
                    </w:rPr>
                    <w:t>прочими</w:t>
                  </w:r>
                  <w:r w:rsidRPr="00BB2E4C">
                    <w:rPr>
                      <w:sz w:val="20"/>
                    </w:rPr>
                    <w:t xml:space="preserve"> финансовыми активами</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32</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D/38</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 xml:space="preserve">Балансовый счет N 30601 в части средств </w:t>
                  </w:r>
                  <w:r w:rsidRPr="00BB2E4C">
                    <w:rPr>
                      <w:sz w:val="20"/>
                    </w:rPr>
                    <w:lastRenderedPageBreak/>
                    <w:t>клиентов - нефинансовых организаций по брокерским операциям с ценными бумагами и прочими финансовыми активами</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lastRenderedPageBreak/>
                    <w:t>33</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D/39</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Балансовый счет N 30601 в части средств клиентов - финансовых организаций, кроме кредитных организаций, по брокерским операциям с ценными бумагами и прочими финансовыми активами</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34</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D/40</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pStyle w:val="ConsPlusNormal"/>
                    <w:spacing w:after="1" w:line="200" w:lineRule="atLeast"/>
                    <w:rPr>
                      <w:sz w:val="20"/>
                    </w:rPr>
                  </w:pPr>
                  <w:r w:rsidRPr="00BB2E4C">
                    <w:rPr>
                      <w:sz w:val="20"/>
                    </w:rPr>
                    <w:t>Балансовый счет N 40102 в части средств на лицевых счетах территориальных органов федерального казначейства</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153E7B">
                    <w:rPr>
                      <w:rFonts w:ascii="Arial" w:hAnsi="Arial" w:cs="Arial"/>
                      <w:sz w:val="20"/>
                      <w:szCs w:val="20"/>
                      <w:shd w:val="clear" w:color="auto" w:fill="C0C0C0"/>
                    </w:rPr>
                    <w:t>35</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D/41</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 xml:space="preserve">Балансовые счета N </w:t>
                  </w:r>
                  <w:proofErr w:type="spellStart"/>
                  <w:r w:rsidRPr="00BB2E4C">
                    <w:rPr>
                      <w:rFonts w:ascii="Arial" w:hAnsi="Arial" w:cs="Arial"/>
                      <w:sz w:val="20"/>
                      <w:szCs w:val="20"/>
                      <w:shd w:val="clear" w:color="auto" w:fill="C0C0C0"/>
                    </w:rPr>
                    <w:t>N</w:t>
                  </w:r>
                  <w:proofErr w:type="spellEnd"/>
                  <w:r w:rsidRPr="00BB2E4C">
                    <w:rPr>
                      <w:rFonts w:ascii="Arial" w:hAnsi="Arial" w:cs="Arial"/>
                      <w:sz w:val="20"/>
                      <w:szCs w:val="20"/>
                      <w:shd w:val="clear" w:color="auto" w:fill="C0C0C0"/>
                    </w:rPr>
                    <w:t xml:space="preserve"> 40824, 40826 в части денежных средств физических лиц - нерезидентов (депонентов)</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36</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D/42</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 xml:space="preserve">Балансовые счета N </w:t>
                  </w:r>
                  <w:proofErr w:type="spellStart"/>
                  <w:r w:rsidRPr="00BB2E4C">
                    <w:rPr>
                      <w:rFonts w:ascii="Arial" w:hAnsi="Arial" w:cs="Arial"/>
                      <w:sz w:val="20"/>
                      <w:szCs w:val="20"/>
                      <w:shd w:val="clear" w:color="auto" w:fill="C0C0C0"/>
                    </w:rPr>
                    <w:t>N</w:t>
                  </w:r>
                  <w:proofErr w:type="spellEnd"/>
                  <w:r w:rsidRPr="00BB2E4C">
                    <w:rPr>
                      <w:rFonts w:ascii="Arial" w:hAnsi="Arial" w:cs="Arial"/>
                      <w:sz w:val="20"/>
                      <w:szCs w:val="20"/>
                      <w:shd w:val="clear" w:color="auto" w:fill="C0C0C0"/>
                    </w:rPr>
                    <w:t xml:space="preserve"> 40824, 40826 в части денежных средств резидентов (физических лиц и индивидуальных предпринимателей)</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37</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D/43</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 xml:space="preserve">Балансовые счета N </w:t>
                  </w:r>
                  <w:proofErr w:type="spellStart"/>
                  <w:r w:rsidRPr="00BB2E4C">
                    <w:rPr>
                      <w:rFonts w:ascii="Arial" w:hAnsi="Arial" w:cs="Arial"/>
                      <w:sz w:val="20"/>
                      <w:szCs w:val="20"/>
                      <w:shd w:val="clear" w:color="auto" w:fill="C0C0C0"/>
                    </w:rPr>
                    <w:t>N</w:t>
                  </w:r>
                  <w:proofErr w:type="spellEnd"/>
                  <w:r w:rsidRPr="00BB2E4C">
                    <w:rPr>
                      <w:rFonts w:ascii="Arial" w:hAnsi="Arial" w:cs="Arial"/>
                      <w:sz w:val="20"/>
                      <w:szCs w:val="20"/>
                      <w:shd w:val="clear" w:color="auto" w:fill="C0C0C0"/>
                    </w:rPr>
                    <w:t xml:space="preserve"> 40828, 40831, 40833 в части денежных средств клиентов-резидентов (нефинансовых организаций) на банковских счетах типа "С", "О", "Д"</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38</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D/44</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 xml:space="preserve">Балансовые счета N </w:t>
                  </w:r>
                  <w:proofErr w:type="spellStart"/>
                  <w:r w:rsidRPr="00BB2E4C">
                    <w:rPr>
                      <w:rFonts w:ascii="Arial" w:hAnsi="Arial" w:cs="Arial"/>
                      <w:sz w:val="20"/>
                      <w:szCs w:val="20"/>
                      <w:shd w:val="clear" w:color="auto" w:fill="C0C0C0"/>
                    </w:rPr>
                    <w:t>N</w:t>
                  </w:r>
                  <w:proofErr w:type="spellEnd"/>
                  <w:r w:rsidRPr="00BB2E4C">
                    <w:rPr>
                      <w:rFonts w:ascii="Arial" w:hAnsi="Arial" w:cs="Arial"/>
                      <w:sz w:val="20"/>
                      <w:szCs w:val="20"/>
                      <w:shd w:val="clear" w:color="auto" w:fill="C0C0C0"/>
                    </w:rPr>
                    <w:t xml:space="preserve"> 40828, 40831, 40833 в части средств клиентов-резидентов (финансовых организаций (кроме Банка России и кредитных организаций) на банковских счетах типа "С", "О", "Д"</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39</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D/45</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 xml:space="preserve">Балансовые счета N </w:t>
                  </w:r>
                  <w:proofErr w:type="spellStart"/>
                  <w:r w:rsidRPr="00BB2E4C">
                    <w:rPr>
                      <w:rFonts w:ascii="Arial" w:hAnsi="Arial" w:cs="Arial"/>
                      <w:sz w:val="20"/>
                      <w:szCs w:val="20"/>
                      <w:shd w:val="clear" w:color="auto" w:fill="C0C0C0"/>
                    </w:rPr>
                    <w:t>N</w:t>
                  </w:r>
                  <w:proofErr w:type="spellEnd"/>
                  <w:r w:rsidRPr="00BB2E4C">
                    <w:rPr>
                      <w:rFonts w:ascii="Arial" w:hAnsi="Arial" w:cs="Arial"/>
                      <w:sz w:val="20"/>
                      <w:szCs w:val="20"/>
                      <w:shd w:val="clear" w:color="auto" w:fill="C0C0C0"/>
                    </w:rPr>
                    <w:t xml:space="preserve"> 40828, 40831, 40833 в части средств клиентов-резидентов (физических лиц, индивидуальных предпринимателей) на банковских счетах типа "С", "О", "Д"</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lastRenderedPageBreak/>
                    <w:t>40</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IL/1</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Балансовый счет N 47411 в части обязательств по уплате процентов физическим лицам - нерезидентам</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41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IL/2</w:t>
                  </w:r>
                </w:p>
              </w:tc>
              <w:tc>
                <w:tcPr>
                  <w:tcW w:w="4677" w:type="dxa"/>
                  <w:tcBorders>
                    <w:top w:val="single" w:sz="4" w:space="0" w:color="auto"/>
                    <w:left w:val="single" w:sz="4" w:space="0" w:color="auto"/>
                    <w:bottom w:val="single" w:sz="4" w:space="0" w:color="auto"/>
                    <w:right w:val="single" w:sz="4" w:space="0" w:color="auto"/>
                  </w:tcBorders>
                </w:tcPr>
                <w:p w:rsidR="00F20693" w:rsidRDefault="00F20693" w:rsidP="00E15D3E">
                  <w:pPr>
                    <w:spacing w:after="1" w:line="200" w:lineRule="atLeast"/>
                    <w:rPr>
                      <w:rFonts w:ascii="Arial" w:hAnsi="Arial" w:cs="Arial"/>
                      <w:sz w:val="20"/>
                      <w:szCs w:val="20"/>
                    </w:rPr>
                  </w:pPr>
                  <w:r w:rsidRPr="00BB2E4C">
                    <w:rPr>
                      <w:rFonts w:ascii="Arial" w:hAnsi="Arial" w:cs="Arial"/>
                      <w:sz w:val="20"/>
                      <w:szCs w:val="20"/>
                    </w:rPr>
                    <w:t>Балансовый счет N 47426 в части обязательств по уплате процентов нерезидентам</w:t>
                  </w:r>
                </w:p>
                <w:p w:rsidR="00153E7B" w:rsidRPr="00BB2E4C" w:rsidRDefault="00153E7B" w:rsidP="00E15D3E">
                  <w:pPr>
                    <w:spacing w:after="1" w:line="200" w:lineRule="atLeast"/>
                    <w:rPr>
                      <w:rFonts w:ascii="Arial" w:hAnsi="Arial" w:cs="Arial"/>
                      <w:sz w:val="20"/>
                      <w:szCs w:val="20"/>
                    </w:rPr>
                  </w:pP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42</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IL/3</w:t>
                  </w:r>
                </w:p>
              </w:tc>
              <w:tc>
                <w:tcPr>
                  <w:tcW w:w="4677" w:type="dxa"/>
                  <w:tcBorders>
                    <w:top w:val="single" w:sz="4" w:space="0" w:color="auto"/>
                    <w:left w:val="single" w:sz="4" w:space="0" w:color="auto"/>
                    <w:bottom w:val="single" w:sz="4" w:space="0" w:color="auto"/>
                    <w:right w:val="single" w:sz="4" w:space="0" w:color="auto"/>
                  </w:tcBorders>
                </w:tcPr>
                <w:p w:rsidR="00F20693" w:rsidRDefault="00F20693" w:rsidP="00E15D3E">
                  <w:pPr>
                    <w:spacing w:after="1" w:line="200" w:lineRule="atLeast"/>
                    <w:rPr>
                      <w:rFonts w:ascii="Arial" w:hAnsi="Arial" w:cs="Arial"/>
                      <w:sz w:val="20"/>
                      <w:szCs w:val="20"/>
                    </w:rPr>
                  </w:pPr>
                  <w:r w:rsidRPr="00BB2E4C">
                    <w:rPr>
                      <w:rFonts w:ascii="Arial" w:hAnsi="Arial" w:cs="Arial"/>
                      <w:sz w:val="20"/>
                      <w:szCs w:val="20"/>
                    </w:rPr>
                    <w:t>Балансовый счет N 47426 в части обязательств по уплате процентов Банку России</w:t>
                  </w:r>
                </w:p>
                <w:p w:rsidR="00153E7B" w:rsidRPr="00BB2E4C" w:rsidRDefault="00153E7B" w:rsidP="00E15D3E">
                  <w:pPr>
                    <w:spacing w:after="1" w:line="200" w:lineRule="atLeast"/>
                    <w:rPr>
                      <w:rFonts w:ascii="Arial" w:hAnsi="Arial" w:cs="Arial"/>
                      <w:sz w:val="20"/>
                      <w:szCs w:val="20"/>
                    </w:rPr>
                  </w:pP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43</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IL/4</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Балансовый счет N 47426 в части обязательств по уплате процентов кредитным организациям - резидентам</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44</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IL/5</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Балансовый счет N 47426 в части обязательств по уплате процентов органам государственного управления</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45</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IL/6</w:t>
                  </w:r>
                </w:p>
              </w:tc>
              <w:tc>
                <w:tcPr>
                  <w:tcW w:w="4677" w:type="dxa"/>
                  <w:tcBorders>
                    <w:top w:val="single" w:sz="4" w:space="0" w:color="auto"/>
                    <w:left w:val="single" w:sz="4" w:space="0" w:color="auto"/>
                    <w:bottom w:val="single" w:sz="4" w:space="0" w:color="auto"/>
                    <w:right w:val="single" w:sz="4" w:space="0" w:color="auto"/>
                  </w:tcBorders>
                </w:tcPr>
                <w:p w:rsidR="00F20693" w:rsidRDefault="00F20693" w:rsidP="00E15D3E">
                  <w:pPr>
                    <w:spacing w:after="1" w:line="200" w:lineRule="atLeast"/>
                    <w:rPr>
                      <w:rFonts w:ascii="Arial" w:hAnsi="Arial" w:cs="Arial"/>
                      <w:sz w:val="20"/>
                      <w:szCs w:val="20"/>
                    </w:rPr>
                  </w:pPr>
                  <w:r w:rsidRPr="00BB2E4C">
                    <w:rPr>
                      <w:rFonts w:ascii="Arial" w:hAnsi="Arial" w:cs="Arial"/>
                      <w:sz w:val="20"/>
                      <w:szCs w:val="20"/>
                    </w:rPr>
                    <w:t>Балансовый счет N 47426 в части обязательств по уплате процентов государственным внебюджетным фондам Российской Федерации</w:t>
                  </w:r>
                </w:p>
                <w:p w:rsidR="00153E7B" w:rsidRPr="00BB2E4C" w:rsidRDefault="00153E7B" w:rsidP="00E15D3E">
                  <w:pPr>
                    <w:spacing w:after="1" w:line="200" w:lineRule="atLeast"/>
                    <w:rPr>
                      <w:rFonts w:ascii="Arial" w:hAnsi="Arial" w:cs="Arial"/>
                      <w:sz w:val="20"/>
                      <w:szCs w:val="20"/>
                    </w:rPr>
                  </w:pP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46</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IL/7</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Балансовый счет N 47426 в части обязательств по уплате процентов субъектам Российской Федерации и органам местного самоуправления</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47</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IL/8</w:t>
                  </w:r>
                </w:p>
              </w:tc>
              <w:tc>
                <w:tcPr>
                  <w:tcW w:w="4677" w:type="dxa"/>
                  <w:tcBorders>
                    <w:top w:val="single" w:sz="4" w:space="0" w:color="auto"/>
                    <w:left w:val="single" w:sz="4" w:space="0" w:color="auto"/>
                    <w:bottom w:val="single" w:sz="4" w:space="0" w:color="auto"/>
                    <w:right w:val="single" w:sz="4" w:space="0" w:color="auto"/>
                  </w:tcBorders>
                </w:tcPr>
                <w:p w:rsidR="00F20693" w:rsidRDefault="00F20693" w:rsidP="00E15D3E">
                  <w:pPr>
                    <w:spacing w:after="1" w:line="200" w:lineRule="atLeast"/>
                    <w:rPr>
                      <w:rFonts w:ascii="Arial" w:hAnsi="Arial" w:cs="Arial"/>
                      <w:sz w:val="20"/>
                      <w:szCs w:val="20"/>
                    </w:rPr>
                  </w:pPr>
                  <w:r w:rsidRPr="00BB2E4C">
                    <w:rPr>
                      <w:rFonts w:ascii="Arial" w:hAnsi="Arial" w:cs="Arial"/>
                      <w:sz w:val="20"/>
                      <w:szCs w:val="20"/>
                    </w:rPr>
                    <w:t>Балансовый счет N 47426 в части обязательств по уплате процентов внебюджетным фондам субъектов Российской Федерации и органам местного самоуправления</w:t>
                  </w:r>
                </w:p>
                <w:p w:rsidR="00153E7B" w:rsidRPr="00BB2E4C" w:rsidRDefault="00153E7B" w:rsidP="00E15D3E">
                  <w:pPr>
                    <w:spacing w:after="1" w:line="200" w:lineRule="atLeast"/>
                    <w:rPr>
                      <w:rFonts w:ascii="Arial" w:hAnsi="Arial" w:cs="Arial"/>
                      <w:sz w:val="20"/>
                      <w:szCs w:val="20"/>
                    </w:rPr>
                  </w:pP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48</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IL/9</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Балансовый счет N 47426 в части обязательств по уплате процентов финансовым организациям</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lastRenderedPageBreak/>
                    <w:t>49</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IL/10</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Балансовый счет N 47426 в части обязательств по уплате процентов нефинансовым организациям, находящимся в государственной собственности</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50</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IL/11</w:t>
                  </w:r>
                </w:p>
              </w:tc>
              <w:tc>
                <w:tcPr>
                  <w:tcW w:w="4677" w:type="dxa"/>
                  <w:tcBorders>
                    <w:top w:val="single" w:sz="4" w:space="0" w:color="auto"/>
                    <w:left w:val="single" w:sz="4" w:space="0" w:color="auto"/>
                    <w:bottom w:val="single" w:sz="4" w:space="0" w:color="auto"/>
                    <w:right w:val="single" w:sz="4" w:space="0" w:color="auto"/>
                  </w:tcBorders>
                </w:tcPr>
                <w:p w:rsidR="00F20693" w:rsidRDefault="00F20693" w:rsidP="00E15D3E">
                  <w:pPr>
                    <w:spacing w:after="1" w:line="200" w:lineRule="atLeast"/>
                    <w:rPr>
                      <w:rFonts w:ascii="Arial" w:hAnsi="Arial" w:cs="Arial"/>
                      <w:sz w:val="20"/>
                      <w:szCs w:val="20"/>
                    </w:rPr>
                  </w:pPr>
                  <w:r w:rsidRPr="00BB2E4C">
                    <w:rPr>
                      <w:rFonts w:ascii="Arial" w:hAnsi="Arial" w:cs="Arial"/>
                      <w:sz w:val="20"/>
                      <w:szCs w:val="20"/>
                    </w:rPr>
                    <w:t>Балансовый счет N 47426 в части обязательств по уплате процентов нефинансовым негосударственным организациям</w:t>
                  </w:r>
                </w:p>
                <w:p w:rsidR="00153E7B" w:rsidRPr="00BB2E4C" w:rsidRDefault="00153E7B" w:rsidP="00E15D3E">
                  <w:pPr>
                    <w:spacing w:after="1" w:line="200" w:lineRule="atLeast"/>
                    <w:rPr>
                      <w:rFonts w:ascii="Arial" w:hAnsi="Arial" w:cs="Arial"/>
                      <w:sz w:val="20"/>
                      <w:szCs w:val="20"/>
                    </w:rPr>
                  </w:pP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51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IL/12</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Балансовый счет N 47426 в части обязательств по уплате процентов физическим лицам - индивидуальным предпринимателям</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52</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IL/13</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 xml:space="preserve">Балансовые счета N </w:t>
                  </w:r>
                  <w:proofErr w:type="spellStart"/>
                  <w:r w:rsidRPr="00BB2E4C">
                    <w:rPr>
                      <w:rFonts w:ascii="Arial" w:hAnsi="Arial" w:cs="Arial"/>
                      <w:sz w:val="20"/>
                      <w:szCs w:val="20"/>
                      <w:shd w:val="clear" w:color="auto" w:fill="C0C0C0"/>
                    </w:rPr>
                    <w:t>N</w:t>
                  </w:r>
                  <w:proofErr w:type="spellEnd"/>
                  <w:r w:rsidRPr="00BB2E4C">
                    <w:rPr>
                      <w:rFonts w:ascii="Arial" w:hAnsi="Arial" w:cs="Arial"/>
                      <w:sz w:val="20"/>
                      <w:szCs w:val="20"/>
                      <w:shd w:val="clear" w:color="auto" w:fill="C0C0C0"/>
                    </w:rPr>
                    <w:t xml:space="preserve"> 49601, 49602 по обязательствам перед органами государственного управления по субординированным инструментам</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53</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IL/14</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 xml:space="preserve">Балансовые счета N </w:t>
                  </w:r>
                  <w:proofErr w:type="spellStart"/>
                  <w:r w:rsidRPr="00BB2E4C">
                    <w:rPr>
                      <w:rFonts w:ascii="Arial" w:hAnsi="Arial" w:cs="Arial"/>
                      <w:sz w:val="20"/>
                      <w:szCs w:val="20"/>
                      <w:shd w:val="clear" w:color="auto" w:fill="C0C0C0"/>
                    </w:rPr>
                    <w:t>N</w:t>
                  </w:r>
                  <w:proofErr w:type="spellEnd"/>
                  <w:r w:rsidRPr="00BB2E4C">
                    <w:rPr>
                      <w:rFonts w:ascii="Arial" w:hAnsi="Arial" w:cs="Arial"/>
                      <w:sz w:val="20"/>
                      <w:szCs w:val="20"/>
                      <w:shd w:val="clear" w:color="auto" w:fill="C0C0C0"/>
                    </w:rPr>
                    <w:t xml:space="preserve"> 49601, 49602 по обязательствам перед государственными внебюджетными фондами Российской Федерации по субординированным инструментам</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54</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IL/15</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 xml:space="preserve">Балансовые счета N </w:t>
                  </w:r>
                  <w:proofErr w:type="spellStart"/>
                  <w:r w:rsidRPr="00BB2E4C">
                    <w:rPr>
                      <w:rFonts w:ascii="Arial" w:hAnsi="Arial" w:cs="Arial"/>
                      <w:sz w:val="20"/>
                      <w:szCs w:val="20"/>
                      <w:shd w:val="clear" w:color="auto" w:fill="C0C0C0"/>
                    </w:rPr>
                    <w:t>N</w:t>
                  </w:r>
                  <w:proofErr w:type="spellEnd"/>
                  <w:r w:rsidRPr="00BB2E4C">
                    <w:rPr>
                      <w:rFonts w:ascii="Arial" w:hAnsi="Arial" w:cs="Arial"/>
                      <w:sz w:val="20"/>
                      <w:szCs w:val="20"/>
                      <w:shd w:val="clear" w:color="auto" w:fill="C0C0C0"/>
                    </w:rPr>
                    <w:t xml:space="preserve"> 49601, 49602 по обязательствам перед субъектами Российской Федерации и органами местного самоуправления по субординированным инструментам</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55</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IL/16</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 xml:space="preserve">Балансовые счета N </w:t>
                  </w:r>
                  <w:proofErr w:type="spellStart"/>
                  <w:r w:rsidRPr="00BB2E4C">
                    <w:rPr>
                      <w:rFonts w:ascii="Arial" w:hAnsi="Arial" w:cs="Arial"/>
                      <w:sz w:val="20"/>
                      <w:szCs w:val="20"/>
                      <w:shd w:val="clear" w:color="auto" w:fill="C0C0C0"/>
                    </w:rPr>
                    <w:t>N</w:t>
                  </w:r>
                  <w:proofErr w:type="spellEnd"/>
                  <w:r w:rsidRPr="00BB2E4C">
                    <w:rPr>
                      <w:rFonts w:ascii="Arial" w:hAnsi="Arial" w:cs="Arial"/>
                      <w:sz w:val="20"/>
                      <w:szCs w:val="20"/>
                      <w:shd w:val="clear" w:color="auto" w:fill="C0C0C0"/>
                    </w:rPr>
                    <w:t xml:space="preserve"> 49601, 49602 по обязательствам перед внебюджетными фондами субъектов Российской Федерации и органами местного самоуправления по субординированным инструментам</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lastRenderedPageBreak/>
                    <w:t>56</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IL/17</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 xml:space="preserve">Балансовые счета N </w:t>
                  </w:r>
                  <w:proofErr w:type="spellStart"/>
                  <w:r w:rsidRPr="00BB2E4C">
                    <w:rPr>
                      <w:rFonts w:ascii="Arial" w:hAnsi="Arial" w:cs="Arial"/>
                      <w:sz w:val="20"/>
                      <w:szCs w:val="20"/>
                      <w:shd w:val="clear" w:color="auto" w:fill="C0C0C0"/>
                    </w:rPr>
                    <w:t>N</w:t>
                  </w:r>
                  <w:proofErr w:type="spellEnd"/>
                  <w:r w:rsidRPr="00BB2E4C">
                    <w:rPr>
                      <w:rFonts w:ascii="Arial" w:hAnsi="Arial" w:cs="Arial"/>
                      <w:sz w:val="20"/>
                      <w:szCs w:val="20"/>
                      <w:shd w:val="clear" w:color="auto" w:fill="C0C0C0"/>
                    </w:rPr>
                    <w:t xml:space="preserve"> 49601, 49602 по обязательствам перед нерезидентами по субординированным инструментам</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57</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IL/18</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 xml:space="preserve">Балансовые счета N </w:t>
                  </w:r>
                  <w:proofErr w:type="spellStart"/>
                  <w:r w:rsidRPr="00BB2E4C">
                    <w:rPr>
                      <w:rFonts w:ascii="Arial" w:hAnsi="Arial" w:cs="Arial"/>
                      <w:sz w:val="20"/>
                      <w:szCs w:val="20"/>
                      <w:shd w:val="clear" w:color="auto" w:fill="C0C0C0"/>
                    </w:rPr>
                    <w:t>N</w:t>
                  </w:r>
                  <w:proofErr w:type="spellEnd"/>
                  <w:r w:rsidRPr="00BB2E4C">
                    <w:rPr>
                      <w:rFonts w:ascii="Arial" w:hAnsi="Arial" w:cs="Arial"/>
                      <w:sz w:val="20"/>
                      <w:szCs w:val="20"/>
                      <w:shd w:val="clear" w:color="auto" w:fill="C0C0C0"/>
                    </w:rPr>
                    <w:t xml:space="preserve"> 49601, 49602 по обязательствам перед финансовыми организациями по субординированным инструментам</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58</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IL/19</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 xml:space="preserve">Балансовые счета N </w:t>
                  </w:r>
                  <w:proofErr w:type="spellStart"/>
                  <w:r w:rsidRPr="00BB2E4C">
                    <w:rPr>
                      <w:rFonts w:ascii="Arial" w:hAnsi="Arial" w:cs="Arial"/>
                      <w:sz w:val="20"/>
                      <w:szCs w:val="20"/>
                      <w:shd w:val="clear" w:color="auto" w:fill="C0C0C0"/>
                    </w:rPr>
                    <w:t>N</w:t>
                  </w:r>
                  <w:proofErr w:type="spellEnd"/>
                  <w:r w:rsidRPr="00BB2E4C">
                    <w:rPr>
                      <w:rFonts w:ascii="Arial" w:hAnsi="Arial" w:cs="Arial"/>
                      <w:sz w:val="20"/>
                      <w:szCs w:val="20"/>
                      <w:shd w:val="clear" w:color="auto" w:fill="C0C0C0"/>
                    </w:rPr>
                    <w:t xml:space="preserve"> 49601, 49602 по обязательствам перед нефинансовыми организациями, находящимся в государственной собственности, по субординированным инструментам</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59</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IL/20</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 xml:space="preserve">Балансовые счета N </w:t>
                  </w:r>
                  <w:proofErr w:type="spellStart"/>
                  <w:r w:rsidRPr="00BB2E4C">
                    <w:rPr>
                      <w:rFonts w:ascii="Arial" w:hAnsi="Arial" w:cs="Arial"/>
                      <w:sz w:val="20"/>
                      <w:szCs w:val="20"/>
                      <w:shd w:val="clear" w:color="auto" w:fill="C0C0C0"/>
                    </w:rPr>
                    <w:t>N</w:t>
                  </w:r>
                  <w:proofErr w:type="spellEnd"/>
                  <w:r w:rsidRPr="00BB2E4C">
                    <w:rPr>
                      <w:rFonts w:ascii="Arial" w:hAnsi="Arial" w:cs="Arial"/>
                      <w:sz w:val="20"/>
                      <w:szCs w:val="20"/>
                      <w:shd w:val="clear" w:color="auto" w:fill="C0C0C0"/>
                    </w:rPr>
                    <w:t xml:space="preserve"> 49601, 49602 по обязательствам перед нефинансовыми негосударственным организациями по субординированным инструментам</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60</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IA/1</w:t>
                  </w:r>
                </w:p>
              </w:tc>
              <w:tc>
                <w:tcPr>
                  <w:tcW w:w="4677" w:type="dxa"/>
                  <w:tcBorders>
                    <w:top w:val="single" w:sz="4" w:space="0" w:color="auto"/>
                    <w:left w:val="single" w:sz="4" w:space="0" w:color="auto"/>
                    <w:bottom w:val="single" w:sz="4" w:space="0" w:color="auto"/>
                    <w:right w:val="single" w:sz="4" w:space="0" w:color="auto"/>
                  </w:tcBorders>
                </w:tcPr>
                <w:p w:rsidR="00F20693" w:rsidRDefault="00F20693" w:rsidP="00E15D3E">
                  <w:pPr>
                    <w:spacing w:after="1" w:line="200" w:lineRule="atLeast"/>
                    <w:rPr>
                      <w:rFonts w:ascii="Arial" w:hAnsi="Arial" w:cs="Arial"/>
                      <w:sz w:val="20"/>
                      <w:szCs w:val="20"/>
                    </w:rPr>
                  </w:pPr>
                  <w:r w:rsidRPr="00BB2E4C">
                    <w:rPr>
                      <w:rFonts w:ascii="Arial" w:hAnsi="Arial" w:cs="Arial"/>
                      <w:sz w:val="20"/>
                      <w:szCs w:val="20"/>
                    </w:rPr>
                    <w:t>Балансовый счет N 47427 в части требований по получению процентов от нерезидентов</w:t>
                  </w:r>
                </w:p>
                <w:p w:rsidR="00153E7B" w:rsidRPr="00BB2E4C" w:rsidRDefault="00153E7B" w:rsidP="00E15D3E">
                  <w:pPr>
                    <w:spacing w:after="1" w:line="200" w:lineRule="atLeast"/>
                    <w:rPr>
                      <w:rFonts w:ascii="Arial" w:hAnsi="Arial" w:cs="Arial"/>
                      <w:sz w:val="20"/>
                      <w:szCs w:val="20"/>
                    </w:rPr>
                  </w:pP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61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IA/2</w:t>
                  </w:r>
                </w:p>
              </w:tc>
              <w:tc>
                <w:tcPr>
                  <w:tcW w:w="4677" w:type="dxa"/>
                  <w:tcBorders>
                    <w:top w:val="single" w:sz="4" w:space="0" w:color="auto"/>
                    <w:left w:val="single" w:sz="4" w:space="0" w:color="auto"/>
                    <w:bottom w:val="single" w:sz="4" w:space="0" w:color="auto"/>
                    <w:right w:val="single" w:sz="4" w:space="0" w:color="auto"/>
                  </w:tcBorders>
                </w:tcPr>
                <w:p w:rsidR="00F20693" w:rsidRDefault="00F20693" w:rsidP="00E15D3E">
                  <w:pPr>
                    <w:spacing w:after="1" w:line="200" w:lineRule="atLeast"/>
                    <w:rPr>
                      <w:rFonts w:ascii="Arial" w:hAnsi="Arial" w:cs="Arial"/>
                      <w:sz w:val="20"/>
                      <w:szCs w:val="20"/>
                    </w:rPr>
                  </w:pPr>
                  <w:r w:rsidRPr="00BB2E4C">
                    <w:rPr>
                      <w:rFonts w:ascii="Arial" w:hAnsi="Arial" w:cs="Arial"/>
                      <w:sz w:val="20"/>
                      <w:szCs w:val="20"/>
                    </w:rPr>
                    <w:t>Балансовый счет N 47427 в части требований по получению процентов от Банка России</w:t>
                  </w:r>
                </w:p>
                <w:p w:rsidR="00153E7B" w:rsidRPr="00BB2E4C" w:rsidRDefault="00153E7B" w:rsidP="00E15D3E">
                  <w:pPr>
                    <w:spacing w:after="1" w:line="200" w:lineRule="atLeast"/>
                    <w:rPr>
                      <w:rFonts w:ascii="Arial" w:hAnsi="Arial" w:cs="Arial"/>
                      <w:sz w:val="20"/>
                      <w:szCs w:val="20"/>
                    </w:rPr>
                  </w:pP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62</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IA/3</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Балансовый счет N 47427 в части требований по получению процентов от кредитных организаций - резидентов</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63</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IA/4</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Балансовый счет N 47427 в части требований по получению процентов от субъектов Российской Федерации и органов местного самоуправления</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64</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IA/5</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 xml:space="preserve">Балансовый счет N 47427 в части требований по получению процентов от внебюджетных </w:t>
                  </w:r>
                  <w:r w:rsidRPr="00BB2E4C">
                    <w:rPr>
                      <w:rFonts w:ascii="Arial" w:hAnsi="Arial" w:cs="Arial"/>
                      <w:sz w:val="20"/>
                      <w:szCs w:val="20"/>
                    </w:rPr>
                    <w:lastRenderedPageBreak/>
                    <w:t>фондов субъектов Российской Федерации и органов местного самоуправления</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lastRenderedPageBreak/>
                    <w:t>65</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IA/6</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Балансовый счет N 47427 в части требований по получению процентов от финансовых организаций</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66</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IA/7</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Балансовый счет N 47427 в части требований по получению процентов от нефинансовых организаций, находящихся в государственной собственности</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67</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IA/8</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 xml:space="preserve">Балансовый счет N 47427 в части требований по получению процентов от нефинансовых негосударственных </w:t>
                  </w:r>
                  <w:r w:rsidRPr="00153E7B">
                    <w:rPr>
                      <w:rFonts w:ascii="Arial" w:hAnsi="Arial" w:cs="Arial"/>
                      <w:sz w:val="20"/>
                      <w:szCs w:val="20"/>
                    </w:rPr>
                    <w:t>организаци</w:t>
                  </w:r>
                  <w:r w:rsidR="00153E7B" w:rsidRPr="00153E7B">
                    <w:rPr>
                      <w:rFonts w:ascii="Arial" w:hAnsi="Arial" w:cs="Arial"/>
                      <w:sz w:val="20"/>
                      <w:szCs w:val="20"/>
                    </w:rPr>
                    <w:t>й</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68</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IA/9</w:t>
                  </w:r>
                </w:p>
              </w:tc>
              <w:tc>
                <w:tcPr>
                  <w:tcW w:w="4677" w:type="dxa"/>
                  <w:tcBorders>
                    <w:top w:val="single" w:sz="4" w:space="0" w:color="auto"/>
                    <w:left w:val="single" w:sz="4" w:space="0" w:color="auto"/>
                    <w:bottom w:val="single" w:sz="4" w:space="0" w:color="auto"/>
                    <w:right w:val="single" w:sz="4" w:space="0" w:color="auto"/>
                  </w:tcBorders>
                </w:tcPr>
                <w:p w:rsidR="00F20693" w:rsidRDefault="00F20693" w:rsidP="00E15D3E">
                  <w:pPr>
                    <w:spacing w:after="1" w:line="200" w:lineRule="atLeast"/>
                    <w:rPr>
                      <w:rFonts w:ascii="Arial" w:hAnsi="Arial" w:cs="Arial"/>
                      <w:sz w:val="20"/>
                      <w:szCs w:val="20"/>
                    </w:rPr>
                  </w:pPr>
                  <w:r w:rsidRPr="00BB2E4C">
                    <w:rPr>
                      <w:rFonts w:ascii="Arial" w:hAnsi="Arial" w:cs="Arial"/>
                      <w:sz w:val="20"/>
                      <w:szCs w:val="20"/>
                    </w:rPr>
                    <w:t>Балансовый счет N 47427 в части требований по получению процентов от физических лиц - индивидуальных предпринимателей</w:t>
                  </w:r>
                </w:p>
                <w:p w:rsidR="00153E7B" w:rsidRPr="00BB2E4C" w:rsidRDefault="00153E7B" w:rsidP="00E15D3E">
                  <w:pPr>
                    <w:spacing w:after="1" w:line="200" w:lineRule="atLeast"/>
                    <w:rPr>
                      <w:rFonts w:ascii="Arial" w:hAnsi="Arial" w:cs="Arial"/>
                      <w:sz w:val="20"/>
                      <w:szCs w:val="20"/>
                    </w:rPr>
                  </w:pP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69</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IA/10</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Балансовый счет N 47427 в части требований по получению процентов от физических лиц - резидентов</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70</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IA/11</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Балансовый счет N 47427 в части требований по получению процентов от органов государственного управления</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71</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DS/1</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 xml:space="preserve">Балансовые счета </w:t>
                  </w:r>
                  <w:r w:rsidRPr="00153E7B">
                    <w:rPr>
                      <w:rFonts w:ascii="Arial" w:hAnsi="Arial" w:cs="Arial"/>
                      <w:sz w:val="20"/>
                      <w:szCs w:val="20"/>
                    </w:rPr>
                    <w:t xml:space="preserve">N </w:t>
                  </w:r>
                  <w:proofErr w:type="spellStart"/>
                  <w:r w:rsidRPr="00153E7B">
                    <w:rPr>
                      <w:rFonts w:ascii="Arial" w:hAnsi="Arial" w:cs="Arial"/>
                      <w:sz w:val="20"/>
                      <w:szCs w:val="20"/>
                    </w:rPr>
                    <w:t>N</w:t>
                  </w:r>
                  <w:proofErr w:type="spellEnd"/>
                  <w:r w:rsidRPr="00BB2E4C">
                    <w:rPr>
                      <w:rFonts w:ascii="Arial" w:hAnsi="Arial" w:cs="Arial"/>
                      <w:sz w:val="20"/>
                      <w:szCs w:val="20"/>
                    </w:rPr>
                    <w:t xml:space="preserve"> 521, 52403, 52405 в части обязательств перед финансовыми организациями - резидентами (кроме Банка России и кредитных организаций) по выпущенным депозитным сертификатам</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72</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DS/2</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 xml:space="preserve">Балансовые </w:t>
                  </w:r>
                  <w:r w:rsidRPr="00153E7B">
                    <w:rPr>
                      <w:rFonts w:ascii="Arial" w:hAnsi="Arial" w:cs="Arial"/>
                      <w:sz w:val="20"/>
                      <w:szCs w:val="20"/>
                    </w:rPr>
                    <w:t xml:space="preserve">счета N </w:t>
                  </w:r>
                  <w:proofErr w:type="spellStart"/>
                  <w:r w:rsidRPr="00153E7B">
                    <w:rPr>
                      <w:rFonts w:ascii="Arial" w:hAnsi="Arial" w:cs="Arial"/>
                      <w:sz w:val="20"/>
                      <w:szCs w:val="20"/>
                    </w:rPr>
                    <w:t>N</w:t>
                  </w:r>
                  <w:proofErr w:type="spellEnd"/>
                  <w:r w:rsidRPr="00153E7B">
                    <w:rPr>
                      <w:rFonts w:ascii="Arial" w:hAnsi="Arial" w:cs="Arial"/>
                      <w:sz w:val="20"/>
                      <w:szCs w:val="20"/>
                    </w:rPr>
                    <w:t xml:space="preserve"> 521</w:t>
                  </w:r>
                  <w:r w:rsidRPr="00BB2E4C">
                    <w:rPr>
                      <w:rFonts w:ascii="Arial" w:hAnsi="Arial" w:cs="Arial"/>
                      <w:sz w:val="20"/>
                      <w:szCs w:val="20"/>
                    </w:rPr>
                    <w:t>, 52403, 52405 в части обязательств перед нефинансовыми организациями - резидентами по выпущенным депозитным сертификатам</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lastRenderedPageBreak/>
                    <w:t>73</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DS/3</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 xml:space="preserve">Балансовые </w:t>
                  </w:r>
                  <w:r w:rsidRPr="00153E7B">
                    <w:rPr>
                      <w:rFonts w:ascii="Arial" w:hAnsi="Arial" w:cs="Arial"/>
                      <w:sz w:val="20"/>
                      <w:szCs w:val="20"/>
                    </w:rPr>
                    <w:t xml:space="preserve">счета N </w:t>
                  </w:r>
                  <w:proofErr w:type="spellStart"/>
                  <w:r w:rsidRPr="00153E7B">
                    <w:rPr>
                      <w:rFonts w:ascii="Arial" w:hAnsi="Arial" w:cs="Arial"/>
                      <w:sz w:val="20"/>
                      <w:szCs w:val="20"/>
                    </w:rPr>
                    <w:t>N</w:t>
                  </w:r>
                  <w:proofErr w:type="spellEnd"/>
                  <w:r w:rsidRPr="00BB2E4C">
                    <w:rPr>
                      <w:rFonts w:ascii="Arial" w:hAnsi="Arial" w:cs="Arial"/>
                      <w:sz w:val="20"/>
                      <w:szCs w:val="20"/>
                    </w:rPr>
                    <w:t xml:space="preserve"> 521, 52403, 52405 в части обязательств перед нерезидентами по выпущенным депозитным сертификатам</w:t>
                  </w:r>
                </w:p>
              </w:tc>
            </w:tr>
            <w:tr w:rsidR="00F20693" w:rsidRPr="00BB2E4C" w:rsidTr="00153E7B">
              <w:tc>
                <w:tcPr>
                  <w:tcW w:w="903"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shd w:val="clear" w:color="auto" w:fill="C0C0C0"/>
                    </w:rPr>
                    <w:t>74</w:t>
                  </w:r>
                </w:p>
              </w:tc>
              <w:tc>
                <w:tcPr>
                  <w:tcW w:w="1820"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DS/4</w:t>
                  </w:r>
                </w:p>
              </w:tc>
              <w:tc>
                <w:tcPr>
                  <w:tcW w:w="4677" w:type="dxa"/>
                  <w:tcBorders>
                    <w:top w:val="single" w:sz="4" w:space="0" w:color="auto"/>
                    <w:left w:val="single" w:sz="4" w:space="0" w:color="auto"/>
                    <w:bottom w:val="single" w:sz="4" w:space="0" w:color="auto"/>
                    <w:right w:val="single" w:sz="4" w:space="0" w:color="auto"/>
                  </w:tcBorders>
                </w:tcPr>
                <w:p w:rsidR="00F20693" w:rsidRPr="00BB2E4C" w:rsidRDefault="00F20693" w:rsidP="00E15D3E">
                  <w:pPr>
                    <w:spacing w:after="1" w:line="200" w:lineRule="atLeast"/>
                    <w:rPr>
                      <w:rFonts w:ascii="Arial" w:hAnsi="Arial" w:cs="Arial"/>
                      <w:sz w:val="20"/>
                      <w:szCs w:val="20"/>
                    </w:rPr>
                  </w:pPr>
                  <w:r w:rsidRPr="00BB2E4C">
                    <w:rPr>
                      <w:rFonts w:ascii="Arial" w:hAnsi="Arial" w:cs="Arial"/>
                      <w:sz w:val="20"/>
                      <w:szCs w:val="20"/>
                    </w:rPr>
                    <w:t xml:space="preserve">Балансовые </w:t>
                  </w:r>
                  <w:r w:rsidRPr="00153E7B">
                    <w:rPr>
                      <w:rFonts w:ascii="Arial" w:hAnsi="Arial" w:cs="Arial"/>
                      <w:sz w:val="20"/>
                      <w:szCs w:val="20"/>
                    </w:rPr>
                    <w:t xml:space="preserve">счета N </w:t>
                  </w:r>
                  <w:proofErr w:type="spellStart"/>
                  <w:r w:rsidRPr="00153E7B">
                    <w:rPr>
                      <w:rFonts w:ascii="Arial" w:hAnsi="Arial" w:cs="Arial"/>
                      <w:sz w:val="20"/>
                      <w:szCs w:val="20"/>
                    </w:rPr>
                    <w:t>N</w:t>
                  </w:r>
                  <w:proofErr w:type="spellEnd"/>
                  <w:r w:rsidRPr="00153E7B">
                    <w:rPr>
                      <w:rFonts w:ascii="Arial" w:hAnsi="Arial" w:cs="Arial"/>
                      <w:sz w:val="20"/>
                      <w:szCs w:val="20"/>
                    </w:rPr>
                    <w:t xml:space="preserve"> 522</w:t>
                  </w:r>
                  <w:r w:rsidRPr="00BB2E4C">
                    <w:rPr>
                      <w:rFonts w:ascii="Arial" w:hAnsi="Arial" w:cs="Arial"/>
                      <w:sz w:val="20"/>
                      <w:szCs w:val="20"/>
                    </w:rPr>
                    <w:t>, 52404, 52405 в части обязательств перед нерезидентами по выпущенным сберегательным сертификатам</w:t>
                  </w:r>
                </w:p>
              </w:tc>
            </w:tr>
          </w:tbl>
          <w:p w:rsidR="00F20693" w:rsidRPr="00BB2E4C" w:rsidRDefault="00F20693" w:rsidP="00E15D3E">
            <w:pPr>
              <w:pStyle w:val="ConsPlusNormal"/>
              <w:spacing w:after="1" w:line="200" w:lineRule="atLeast"/>
              <w:jc w:val="both"/>
              <w:rPr>
                <w:sz w:val="20"/>
              </w:rPr>
            </w:pPr>
          </w:p>
        </w:tc>
      </w:tr>
      <w:tr w:rsidR="00465172" w:rsidRPr="00790E6F" w:rsidTr="00790E6F">
        <w:tblPrEx>
          <w:tblLook w:val="0000" w:firstRow="0" w:lastRow="0" w:firstColumn="0" w:lastColumn="0" w:noHBand="0" w:noVBand="0"/>
        </w:tblPrEx>
        <w:tc>
          <w:tcPr>
            <w:tcW w:w="7597" w:type="dxa"/>
          </w:tcPr>
          <w:p w:rsidR="00BB2E4C" w:rsidRPr="00BB2E4C" w:rsidRDefault="00BB2E4C" w:rsidP="00BB2E4C">
            <w:pPr>
              <w:spacing w:after="1" w:line="200" w:lineRule="atLeast"/>
              <w:jc w:val="both"/>
              <w:rPr>
                <w:rFonts w:ascii="Arial" w:hAnsi="Arial" w:cs="Arial"/>
                <w:sz w:val="20"/>
                <w:szCs w:val="20"/>
              </w:rPr>
            </w:pPr>
          </w:p>
          <w:tbl>
            <w:tblPr>
              <w:tblW w:w="7377" w:type="dxa"/>
              <w:tblLayout w:type="fixed"/>
              <w:tblCellMar>
                <w:top w:w="102" w:type="dxa"/>
                <w:left w:w="62" w:type="dxa"/>
                <w:bottom w:w="102" w:type="dxa"/>
                <w:right w:w="62" w:type="dxa"/>
              </w:tblCellMar>
              <w:tblLook w:val="0000" w:firstRow="0" w:lastRow="0" w:firstColumn="0" w:lastColumn="0" w:noHBand="0" w:noVBand="0"/>
            </w:tblPr>
            <w:tblGrid>
              <w:gridCol w:w="1188"/>
              <w:gridCol w:w="6189"/>
            </w:tblGrid>
            <w:tr w:rsidR="00465172" w:rsidRPr="00BB2E4C" w:rsidTr="00BB2E4C">
              <w:tc>
                <w:tcPr>
                  <w:tcW w:w="1188" w:type="dxa"/>
                </w:tcPr>
                <w:p w:rsidR="00465172" w:rsidRPr="00BB2E4C" w:rsidRDefault="00465172" w:rsidP="00790E6F">
                  <w:pPr>
                    <w:pStyle w:val="ConsPlusNormal"/>
                    <w:spacing w:after="1" w:line="200" w:lineRule="atLeast"/>
                    <w:outlineLvl w:val="3"/>
                    <w:rPr>
                      <w:strike/>
                      <w:sz w:val="20"/>
                    </w:rPr>
                  </w:pPr>
                  <w:r w:rsidRPr="00BB2E4C">
                    <w:rPr>
                      <w:strike/>
                      <w:color w:val="FF0000"/>
                      <w:sz w:val="20"/>
                    </w:rPr>
                    <w:t>Раздел V.</w:t>
                  </w:r>
                </w:p>
              </w:tc>
              <w:tc>
                <w:tcPr>
                  <w:tcW w:w="6189" w:type="dxa"/>
                </w:tcPr>
                <w:p w:rsidR="00465172" w:rsidRPr="00BB2E4C" w:rsidRDefault="00465172" w:rsidP="00790E6F">
                  <w:pPr>
                    <w:pStyle w:val="ConsPlusNormal"/>
                    <w:spacing w:after="1" w:line="200" w:lineRule="atLeast"/>
                    <w:jc w:val="both"/>
                    <w:rPr>
                      <w:strike/>
                      <w:sz w:val="20"/>
                    </w:rPr>
                  </w:pPr>
                  <w:r w:rsidRPr="00BB2E4C">
                    <w:rPr>
                      <w:strike/>
                      <w:color w:val="FF0000"/>
                      <w:sz w:val="20"/>
                    </w:rPr>
                    <w:t>Расшифровки, используемые при расчете размера резервируемых обязательств небанковских кредитных организаций, которым присвоен статус центрального депозитария</w:t>
                  </w:r>
                </w:p>
              </w:tc>
            </w:tr>
          </w:tbl>
          <w:p w:rsidR="00465172" w:rsidRPr="00BB2E4C" w:rsidRDefault="00465172" w:rsidP="00790E6F">
            <w:pPr>
              <w:pStyle w:val="ConsPlusNormal"/>
              <w:spacing w:after="1" w:line="200" w:lineRule="atLeast"/>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0"/>
              <w:gridCol w:w="1984"/>
              <w:gridCol w:w="4493"/>
            </w:tblGrid>
            <w:tr w:rsidR="00465172" w:rsidRPr="00BB2E4C" w:rsidTr="00BB2E4C">
              <w:tc>
                <w:tcPr>
                  <w:tcW w:w="900" w:type="dxa"/>
                  <w:tcBorders>
                    <w:top w:val="single" w:sz="4" w:space="0" w:color="auto"/>
                    <w:left w:val="single" w:sz="4" w:space="0" w:color="auto"/>
                    <w:bottom w:val="single" w:sz="4" w:space="0" w:color="auto"/>
                    <w:right w:val="single" w:sz="4" w:space="0" w:color="auto"/>
                  </w:tcBorders>
                </w:tcPr>
                <w:p w:rsidR="00465172" w:rsidRPr="00BB2E4C" w:rsidRDefault="00465172" w:rsidP="00790E6F">
                  <w:pPr>
                    <w:pStyle w:val="ConsPlusNormal"/>
                    <w:spacing w:after="1" w:line="200" w:lineRule="atLeast"/>
                    <w:jc w:val="center"/>
                    <w:rPr>
                      <w:strike/>
                      <w:sz w:val="20"/>
                    </w:rPr>
                  </w:pPr>
                  <w:r w:rsidRPr="00BB2E4C">
                    <w:rPr>
                      <w:strike/>
                      <w:color w:val="FF0000"/>
                      <w:sz w:val="20"/>
                    </w:rPr>
                    <w:t>Номер строки</w:t>
                  </w:r>
                </w:p>
              </w:tc>
              <w:tc>
                <w:tcPr>
                  <w:tcW w:w="1984" w:type="dxa"/>
                  <w:tcBorders>
                    <w:top w:val="single" w:sz="4" w:space="0" w:color="auto"/>
                    <w:left w:val="single" w:sz="4" w:space="0" w:color="auto"/>
                    <w:bottom w:val="single" w:sz="4" w:space="0" w:color="auto"/>
                    <w:right w:val="single" w:sz="4" w:space="0" w:color="auto"/>
                  </w:tcBorders>
                </w:tcPr>
                <w:p w:rsidR="00465172" w:rsidRPr="00BB2E4C" w:rsidRDefault="00465172" w:rsidP="00790E6F">
                  <w:pPr>
                    <w:pStyle w:val="ConsPlusNormal"/>
                    <w:spacing w:after="1" w:line="200" w:lineRule="atLeast"/>
                    <w:jc w:val="center"/>
                    <w:rPr>
                      <w:strike/>
                      <w:sz w:val="20"/>
                    </w:rPr>
                  </w:pPr>
                  <w:r w:rsidRPr="00BB2E4C">
                    <w:rPr>
                      <w:strike/>
                      <w:color w:val="FF0000"/>
                      <w:sz w:val="20"/>
                    </w:rPr>
                    <w:t>Код обозначения расшифровки</w:t>
                  </w:r>
                </w:p>
              </w:tc>
              <w:tc>
                <w:tcPr>
                  <w:tcW w:w="4493" w:type="dxa"/>
                  <w:tcBorders>
                    <w:top w:val="single" w:sz="4" w:space="0" w:color="auto"/>
                    <w:left w:val="single" w:sz="4" w:space="0" w:color="auto"/>
                    <w:bottom w:val="single" w:sz="4" w:space="0" w:color="auto"/>
                    <w:right w:val="single" w:sz="4" w:space="0" w:color="auto"/>
                  </w:tcBorders>
                </w:tcPr>
                <w:p w:rsidR="00465172" w:rsidRPr="00BB2E4C" w:rsidRDefault="00465172" w:rsidP="00790E6F">
                  <w:pPr>
                    <w:pStyle w:val="ConsPlusNormal"/>
                    <w:spacing w:after="1" w:line="200" w:lineRule="atLeast"/>
                    <w:jc w:val="center"/>
                    <w:rPr>
                      <w:sz w:val="20"/>
                    </w:rPr>
                  </w:pPr>
                  <w:r w:rsidRPr="00BB2E4C">
                    <w:rPr>
                      <w:strike/>
                      <w:color w:val="FF0000"/>
                      <w:sz w:val="20"/>
                    </w:rPr>
                    <w:t>Определение расшифровки</w:t>
                  </w:r>
                </w:p>
              </w:tc>
            </w:tr>
            <w:tr w:rsidR="00465172" w:rsidRPr="00BB2E4C" w:rsidTr="00BB2E4C">
              <w:tc>
                <w:tcPr>
                  <w:tcW w:w="900" w:type="dxa"/>
                  <w:tcBorders>
                    <w:top w:val="single" w:sz="4" w:space="0" w:color="auto"/>
                    <w:left w:val="single" w:sz="4" w:space="0" w:color="auto"/>
                    <w:bottom w:val="single" w:sz="4" w:space="0" w:color="auto"/>
                    <w:right w:val="single" w:sz="4" w:space="0" w:color="auto"/>
                  </w:tcBorders>
                </w:tcPr>
                <w:p w:rsidR="00465172" w:rsidRPr="00BB2E4C" w:rsidRDefault="00465172" w:rsidP="00790E6F">
                  <w:pPr>
                    <w:pStyle w:val="ConsPlusNormal"/>
                    <w:spacing w:after="1" w:line="200" w:lineRule="atLeast"/>
                    <w:jc w:val="center"/>
                    <w:rPr>
                      <w:strike/>
                      <w:sz w:val="20"/>
                    </w:rPr>
                  </w:pPr>
                  <w:r w:rsidRPr="00BB2E4C">
                    <w:rPr>
                      <w:strike/>
                      <w:color w:val="FF0000"/>
                      <w:sz w:val="20"/>
                    </w:rPr>
                    <w:t>1</w:t>
                  </w:r>
                </w:p>
              </w:tc>
              <w:tc>
                <w:tcPr>
                  <w:tcW w:w="1984" w:type="dxa"/>
                  <w:tcBorders>
                    <w:top w:val="single" w:sz="4" w:space="0" w:color="auto"/>
                    <w:left w:val="single" w:sz="4" w:space="0" w:color="auto"/>
                    <w:bottom w:val="single" w:sz="4" w:space="0" w:color="auto"/>
                    <w:right w:val="single" w:sz="4" w:space="0" w:color="auto"/>
                  </w:tcBorders>
                </w:tcPr>
                <w:p w:rsidR="00465172" w:rsidRPr="00BB2E4C" w:rsidRDefault="00465172" w:rsidP="00790E6F">
                  <w:pPr>
                    <w:pStyle w:val="ConsPlusNormal"/>
                    <w:spacing w:after="1" w:line="200" w:lineRule="atLeast"/>
                    <w:jc w:val="center"/>
                    <w:rPr>
                      <w:strike/>
                      <w:sz w:val="20"/>
                    </w:rPr>
                  </w:pPr>
                  <w:r w:rsidRPr="00BB2E4C">
                    <w:rPr>
                      <w:strike/>
                      <w:color w:val="FF0000"/>
                      <w:sz w:val="20"/>
                    </w:rPr>
                    <w:t>2</w:t>
                  </w:r>
                </w:p>
              </w:tc>
              <w:tc>
                <w:tcPr>
                  <w:tcW w:w="4493" w:type="dxa"/>
                  <w:tcBorders>
                    <w:top w:val="single" w:sz="4" w:space="0" w:color="auto"/>
                    <w:left w:val="single" w:sz="4" w:space="0" w:color="auto"/>
                    <w:bottom w:val="single" w:sz="4" w:space="0" w:color="auto"/>
                    <w:right w:val="single" w:sz="4" w:space="0" w:color="auto"/>
                  </w:tcBorders>
                </w:tcPr>
                <w:p w:rsidR="00465172" w:rsidRPr="00BB2E4C" w:rsidRDefault="00465172" w:rsidP="00790E6F">
                  <w:pPr>
                    <w:pStyle w:val="ConsPlusNormal"/>
                    <w:spacing w:after="1" w:line="200" w:lineRule="atLeast"/>
                    <w:jc w:val="center"/>
                    <w:rPr>
                      <w:strike/>
                      <w:sz w:val="20"/>
                    </w:rPr>
                  </w:pPr>
                  <w:r w:rsidRPr="00BB2E4C">
                    <w:rPr>
                      <w:strike/>
                      <w:color w:val="FF0000"/>
                      <w:sz w:val="20"/>
                    </w:rPr>
                    <w:t>3</w:t>
                  </w:r>
                </w:p>
              </w:tc>
            </w:tr>
            <w:tr w:rsidR="00465172" w:rsidRPr="00BB2E4C" w:rsidTr="00BB2E4C">
              <w:tc>
                <w:tcPr>
                  <w:tcW w:w="900" w:type="dxa"/>
                  <w:tcBorders>
                    <w:top w:val="single" w:sz="4" w:space="0" w:color="auto"/>
                    <w:left w:val="single" w:sz="4" w:space="0" w:color="auto"/>
                    <w:bottom w:val="single" w:sz="4" w:space="0" w:color="auto"/>
                    <w:right w:val="single" w:sz="4" w:space="0" w:color="auto"/>
                  </w:tcBorders>
                </w:tcPr>
                <w:p w:rsidR="00465172" w:rsidRPr="00BB2E4C" w:rsidRDefault="00465172" w:rsidP="00790E6F">
                  <w:pPr>
                    <w:pStyle w:val="ConsPlusNormal"/>
                    <w:spacing w:after="1" w:line="200" w:lineRule="atLeast"/>
                    <w:rPr>
                      <w:strike/>
                      <w:sz w:val="20"/>
                    </w:rPr>
                  </w:pPr>
                  <w:r w:rsidRPr="00BB2E4C">
                    <w:rPr>
                      <w:strike/>
                      <w:color w:val="FF0000"/>
                      <w:sz w:val="20"/>
                    </w:rPr>
                    <w:t>1</w:t>
                  </w:r>
                </w:p>
              </w:tc>
              <w:tc>
                <w:tcPr>
                  <w:tcW w:w="1984" w:type="dxa"/>
                  <w:tcBorders>
                    <w:top w:val="single" w:sz="4" w:space="0" w:color="auto"/>
                    <w:left w:val="single" w:sz="4" w:space="0" w:color="auto"/>
                    <w:bottom w:val="single" w:sz="4" w:space="0" w:color="auto"/>
                    <w:right w:val="single" w:sz="4" w:space="0" w:color="auto"/>
                  </w:tcBorders>
                </w:tcPr>
                <w:p w:rsidR="00465172" w:rsidRPr="00BB2E4C" w:rsidRDefault="00465172" w:rsidP="00790E6F">
                  <w:pPr>
                    <w:pStyle w:val="ConsPlusNormal"/>
                    <w:spacing w:after="1" w:line="200" w:lineRule="atLeast"/>
                    <w:rPr>
                      <w:strike/>
                      <w:sz w:val="20"/>
                    </w:rPr>
                  </w:pPr>
                  <w:r w:rsidRPr="00BB2E4C">
                    <w:rPr>
                      <w:strike/>
                      <w:color w:val="FF0000"/>
                      <w:sz w:val="20"/>
                    </w:rPr>
                    <w:t>CD1</w:t>
                  </w:r>
                </w:p>
              </w:tc>
              <w:tc>
                <w:tcPr>
                  <w:tcW w:w="4493" w:type="dxa"/>
                  <w:tcBorders>
                    <w:top w:val="single" w:sz="4" w:space="0" w:color="auto"/>
                    <w:left w:val="single" w:sz="4" w:space="0" w:color="auto"/>
                    <w:bottom w:val="single" w:sz="4" w:space="0" w:color="auto"/>
                    <w:right w:val="single" w:sz="4" w:space="0" w:color="auto"/>
                  </w:tcBorders>
                </w:tcPr>
                <w:p w:rsidR="00465172" w:rsidRPr="00BB2E4C" w:rsidRDefault="00465172" w:rsidP="00790E6F">
                  <w:pPr>
                    <w:pStyle w:val="ConsPlusNormal"/>
                    <w:spacing w:after="1" w:line="200" w:lineRule="atLeast"/>
                    <w:ind w:firstLine="283"/>
                    <w:rPr>
                      <w:strike/>
                      <w:sz w:val="20"/>
                    </w:rPr>
                  </w:pPr>
                  <w:r w:rsidRPr="00BB2E4C">
                    <w:rPr>
                      <w:strike/>
                      <w:color w:val="FF0000"/>
                      <w:sz w:val="20"/>
                    </w:rPr>
                    <w:t>Средняя арифметическая величина остатков на балансовом счете N 30603 по данным ежедневных сводных бухгалтерских балансов кредитной организации, которой присвоен статус центрального депозитария, за календарный месяц</w:t>
                  </w:r>
                </w:p>
              </w:tc>
            </w:tr>
            <w:tr w:rsidR="00465172" w:rsidRPr="00BB2E4C" w:rsidTr="00BB2E4C">
              <w:tc>
                <w:tcPr>
                  <w:tcW w:w="900" w:type="dxa"/>
                  <w:tcBorders>
                    <w:top w:val="single" w:sz="4" w:space="0" w:color="auto"/>
                    <w:left w:val="single" w:sz="4" w:space="0" w:color="auto"/>
                    <w:bottom w:val="single" w:sz="4" w:space="0" w:color="auto"/>
                    <w:right w:val="single" w:sz="4" w:space="0" w:color="auto"/>
                  </w:tcBorders>
                </w:tcPr>
                <w:p w:rsidR="00465172" w:rsidRPr="00BB2E4C" w:rsidRDefault="00465172" w:rsidP="00790E6F">
                  <w:pPr>
                    <w:pStyle w:val="ConsPlusNormal"/>
                    <w:spacing w:after="1" w:line="200" w:lineRule="atLeast"/>
                    <w:rPr>
                      <w:strike/>
                      <w:sz w:val="20"/>
                    </w:rPr>
                  </w:pPr>
                  <w:r w:rsidRPr="00BB2E4C">
                    <w:rPr>
                      <w:strike/>
                      <w:color w:val="FF0000"/>
                      <w:sz w:val="20"/>
                    </w:rPr>
                    <w:t>2</w:t>
                  </w:r>
                </w:p>
              </w:tc>
              <w:tc>
                <w:tcPr>
                  <w:tcW w:w="1984" w:type="dxa"/>
                  <w:tcBorders>
                    <w:top w:val="single" w:sz="4" w:space="0" w:color="auto"/>
                    <w:left w:val="single" w:sz="4" w:space="0" w:color="auto"/>
                    <w:bottom w:val="single" w:sz="4" w:space="0" w:color="auto"/>
                    <w:right w:val="single" w:sz="4" w:space="0" w:color="auto"/>
                  </w:tcBorders>
                </w:tcPr>
                <w:p w:rsidR="00465172" w:rsidRPr="00BB2E4C" w:rsidRDefault="00465172" w:rsidP="00790E6F">
                  <w:pPr>
                    <w:pStyle w:val="ConsPlusNormal"/>
                    <w:spacing w:after="1" w:line="200" w:lineRule="atLeast"/>
                    <w:rPr>
                      <w:strike/>
                      <w:sz w:val="20"/>
                    </w:rPr>
                  </w:pPr>
                  <w:r w:rsidRPr="00BB2E4C">
                    <w:rPr>
                      <w:strike/>
                      <w:color w:val="FF0000"/>
                      <w:sz w:val="20"/>
                    </w:rPr>
                    <w:t>CD2</w:t>
                  </w:r>
                </w:p>
              </w:tc>
              <w:tc>
                <w:tcPr>
                  <w:tcW w:w="4493" w:type="dxa"/>
                  <w:tcBorders>
                    <w:top w:val="single" w:sz="4" w:space="0" w:color="auto"/>
                    <w:left w:val="single" w:sz="4" w:space="0" w:color="auto"/>
                    <w:bottom w:val="single" w:sz="4" w:space="0" w:color="auto"/>
                    <w:right w:val="single" w:sz="4" w:space="0" w:color="auto"/>
                  </w:tcBorders>
                </w:tcPr>
                <w:p w:rsidR="00465172" w:rsidRPr="00BB2E4C" w:rsidRDefault="00465172" w:rsidP="00790E6F">
                  <w:pPr>
                    <w:pStyle w:val="ConsPlusNormal"/>
                    <w:spacing w:after="1" w:line="200" w:lineRule="atLeast"/>
                    <w:ind w:firstLine="283"/>
                    <w:rPr>
                      <w:strike/>
                      <w:sz w:val="20"/>
                    </w:rPr>
                  </w:pPr>
                  <w:r w:rsidRPr="00BB2E4C">
                    <w:rPr>
                      <w:strike/>
                      <w:color w:val="FF0000"/>
                      <w:sz w:val="20"/>
                    </w:rPr>
                    <w:t>Средняя арифметическая величина остатков на балансовом счете N 30604 по данным ежедневных сводных бухгалтерских балансов кредитной организации, которой присвоен статус центрального депозитария, за календарный месяц</w:t>
                  </w:r>
                </w:p>
              </w:tc>
            </w:tr>
            <w:tr w:rsidR="00465172" w:rsidRPr="00BB2E4C" w:rsidTr="00BB2E4C">
              <w:tc>
                <w:tcPr>
                  <w:tcW w:w="900" w:type="dxa"/>
                  <w:tcBorders>
                    <w:top w:val="single" w:sz="4" w:space="0" w:color="auto"/>
                    <w:left w:val="single" w:sz="4" w:space="0" w:color="auto"/>
                    <w:bottom w:val="single" w:sz="4" w:space="0" w:color="auto"/>
                    <w:right w:val="single" w:sz="4" w:space="0" w:color="auto"/>
                  </w:tcBorders>
                </w:tcPr>
                <w:p w:rsidR="00465172" w:rsidRPr="00BB2E4C" w:rsidRDefault="00465172" w:rsidP="00790E6F">
                  <w:pPr>
                    <w:pStyle w:val="ConsPlusNormal"/>
                    <w:spacing w:after="1" w:line="200" w:lineRule="atLeast"/>
                    <w:rPr>
                      <w:strike/>
                      <w:sz w:val="20"/>
                    </w:rPr>
                  </w:pPr>
                  <w:r w:rsidRPr="00BB2E4C">
                    <w:rPr>
                      <w:strike/>
                      <w:color w:val="FF0000"/>
                      <w:sz w:val="20"/>
                    </w:rPr>
                    <w:t>3</w:t>
                  </w:r>
                </w:p>
              </w:tc>
              <w:tc>
                <w:tcPr>
                  <w:tcW w:w="1984" w:type="dxa"/>
                  <w:tcBorders>
                    <w:top w:val="single" w:sz="4" w:space="0" w:color="auto"/>
                    <w:left w:val="single" w:sz="4" w:space="0" w:color="auto"/>
                    <w:bottom w:val="single" w:sz="4" w:space="0" w:color="auto"/>
                    <w:right w:val="single" w:sz="4" w:space="0" w:color="auto"/>
                  </w:tcBorders>
                </w:tcPr>
                <w:p w:rsidR="00465172" w:rsidRPr="00BB2E4C" w:rsidRDefault="00465172" w:rsidP="00790E6F">
                  <w:pPr>
                    <w:pStyle w:val="ConsPlusNormal"/>
                    <w:spacing w:after="1" w:line="200" w:lineRule="atLeast"/>
                    <w:rPr>
                      <w:strike/>
                      <w:sz w:val="20"/>
                    </w:rPr>
                  </w:pPr>
                  <w:r w:rsidRPr="00BB2E4C">
                    <w:rPr>
                      <w:strike/>
                      <w:color w:val="FF0000"/>
                      <w:sz w:val="20"/>
                    </w:rPr>
                    <w:t>CD3</w:t>
                  </w:r>
                </w:p>
              </w:tc>
              <w:tc>
                <w:tcPr>
                  <w:tcW w:w="4493" w:type="dxa"/>
                  <w:tcBorders>
                    <w:top w:val="single" w:sz="4" w:space="0" w:color="auto"/>
                    <w:left w:val="single" w:sz="4" w:space="0" w:color="auto"/>
                    <w:bottom w:val="single" w:sz="4" w:space="0" w:color="auto"/>
                    <w:right w:val="single" w:sz="4" w:space="0" w:color="auto"/>
                  </w:tcBorders>
                </w:tcPr>
                <w:p w:rsidR="00465172" w:rsidRPr="00BB2E4C" w:rsidRDefault="00465172" w:rsidP="00790E6F">
                  <w:pPr>
                    <w:pStyle w:val="ConsPlusNormal"/>
                    <w:spacing w:after="1" w:line="200" w:lineRule="atLeast"/>
                    <w:ind w:firstLine="283"/>
                    <w:rPr>
                      <w:strike/>
                      <w:sz w:val="20"/>
                    </w:rPr>
                  </w:pPr>
                  <w:r w:rsidRPr="00BB2E4C">
                    <w:rPr>
                      <w:strike/>
                      <w:color w:val="FF0000"/>
                      <w:sz w:val="20"/>
                    </w:rPr>
                    <w:t>Сумма остатков на лицевых счетах балансовых счетов NN 30411, 30414, 30415 по учету обязательств перед кредитными организациями</w:t>
                  </w:r>
                </w:p>
              </w:tc>
            </w:tr>
          </w:tbl>
          <w:p w:rsidR="00465172" w:rsidRPr="00BB2E4C" w:rsidRDefault="00465172" w:rsidP="00790E6F">
            <w:pPr>
              <w:pStyle w:val="ConsPlusNormal"/>
              <w:spacing w:after="1" w:line="200" w:lineRule="atLeast"/>
              <w:jc w:val="both"/>
              <w:outlineLvl w:val="3"/>
              <w:rPr>
                <w:sz w:val="20"/>
              </w:rPr>
            </w:pPr>
          </w:p>
        </w:tc>
        <w:tc>
          <w:tcPr>
            <w:tcW w:w="7597" w:type="dxa"/>
          </w:tcPr>
          <w:p w:rsidR="00465172" w:rsidRPr="00BB2E4C" w:rsidRDefault="00465172" w:rsidP="00BB2E4C">
            <w:pPr>
              <w:pStyle w:val="ConsPlusNormal"/>
              <w:spacing w:after="1" w:line="200" w:lineRule="atLeast"/>
              <w:jc w:val="both"/>
              <w:rPr>
                <w:sz w:val="20"/>
              </w:rPr>
            </w:pPr>
          </w:p>
        </w:tc>
      </w:tr>
      <w:tr w:rsidR="00BB2E4C" w:rsidRPr="00790E6F" w:rsidTr="00790E6F">
        <w:tblPrEx>
          <w:tblLook w:val="0000" w:firstRow="0" w:lastRow="0" w:firstColumn="0" w:lastColumn="0" w:noHBand="0" w:noVBand="0"/>
        </w:tblPrEx>
        <w:tc>
          <w:tcPr>
            <w:tcW w:w="7597" w:type="dxa"/>
          </w:tcPr>
          <w:p w:rsidR="00BB2E4C" w:rsidRDefault="00BB2E4C" w:rsidP="00BB2E4C">
            <w:pPr>
              <w:pStyle w:val="ConsPlusNormal"/>
              <w:spacing w:after="1" w:line="200" w:lineRule="atLeast"/>
              <w:ind w:firstLine="539"/>
              <w:jc w:val="both"/>
              <w:rPr>
                <w:sz w:val="20"/>
              </w:rPr>
            </w:pPr>
          </w:p>
          <w:p w:rsidR="00BB2E4C" w:rsidRDefault="00BB2E4C" w:rsidP="00BB2E4C">
            <w:pPr>
              <w:pStyle w:val="ConsPlusNormal"/>
              <w:spacing w:after="1" w:line="200" w:lineRule="atLeast"/>
              <w:ind w:firstLine="539"/>
              <w:jc w:val="both"/>
              <w:rPr>
                <w:sz w:val="20"/>
              </w:rPr>
            </w:pPr>
            <w:r w:rsidRPr="00BB2E4C">
              <w:rPr>
                <w:sz w:val="20"/>
              </w:rPr>
              <w:t>4. Кредитные организации представляют разделы I</w:t>
            </w:r>
            <w:r w:rsidRPr="00BB2E4C">
              <w:rPr>
                <w:strike/>
                <w:color w:val="FF0000"/>
                <w:sz w:val="20"/>
              </w:rPr>
              <w:t>,</w:t>
            </w:r>
            <w:r w:rsidRPr="00BB2E4C">
              <w:rPr>
                <w:sz w:val="20"/>
              </w:rPr>
              <w:t xml:space="preserve"> III </w:t>
            </w:r>
            <w:r w:rsidRPr="00BB2E4C">
              <w:rPr>
                <w:strike/>
                <w:color w:val="FF0000"/>
                <w:sz w:val="20"/>
              </w:rPr>
              <w:t>и V</w:t>
            </w:r>
            <w:r w:rsidRPr="00BB2E4C">
              <w:rPr>
                <w:sz w:val="20"/>
              </w:rPr>
              <w:t xml:space="preserve"> Отчета на </w:t>
            </w:r>
            <w:proofErr w:type="spellStart"/>
            <w:r w:rsidRPr="00BB2E4C">
              <w:rPr>
                <w:sz w:val="20"/>
              </w:rPr>
              <w:t>внутримесячные</w:t>
            </w:r>
            <w:proofErr w:type="spellEnd"/>
            <w:r w:rsidRPr="00BB2E4C">
              <w:rPr>
                <w:sz w:val="20"/>
              </w:rPr>
              <w:t xml:space="preserve"> даты, разделы II и III.1 Отчета - на внутриквартальные даты по требованию структурного подразделения Банка России</w:t>
            </w:r>
            <w:r w:rsidRPr="00BB2E4C">
              <w:rPr>
                <w:strike/>
                <w:color w:val="FF0000"/>
                <w:sz w:val="20"/>
              </w:rPr>
              <w:t>, осуществляющего надзор за их деятельностью,</w:t>
            </w:r>
            <w:r w:rsidRPr="00BB2E4C">
              <w:rPr>
                <w:color w:val="FF0000"/>
                <w:sz w:val="20"/>
              </w:rPr>
              <w:t xml:space="preserve"> </w:t>
            </w:r>
            <w:r w:rsidRPr="00BB2E4C">
              <w:rPr>
                <w:sz w:val="20"/>
              </w:rPr>
              <w:t>в установленный в требовании срок.</w:t>
            </w:r>
          </w:p>
        </w:tc>
        <w:tc>
          <w:tcPr>
            <w:tcW w:w="7597" w:type="dxa"/>
          </w:tcPr>
          <w:p w:rsidR="00BB2E4C" w:rsidRPr="00BB2E4C" w:rsidRDefault="00BB2E4C" w:rsidP="00BB2E4C">
            <w:pPr>
              <w:pStyle w:val="ConsPlusNormal"/>
              <w:spacing w:before="200" w:after="1" w:line="200" w:lineRule="atLeast"/>
              <w:ind w:firstLine="539"/>
              <w:jc w:val="both"/>
              <w:rPr>
                <w:sz w:val="20"/>
              </w:rPr>
            </w:pPr>
            <w:r w:rsidRPr="00BB2E4C">
              <w:rPr>
                <w:sz w:val="20"/>
              </w:rPr>
              <w:t xml:space="preserve">4. Кредитные организации представляют разделы I </w:t>
            </w:r>
            <w:r w:rsidRPr="00BB2E4C">
              <w:rPr>
                <w:sz w:val="20"/>
                <w:highlight w:val="lightGray"/>
              </w:rPr>
              <w:t>и</w:t>
            </w:r>
            <w:r w:rsidRPr="00BB2E4C">
              <w:rPr>
                <w:sz w:val="20"/>
              </w:rPr>
              <w:t xml:space="preserve"> III Отчета на </w:t>
            </w:r>
            <w:proofErr w:type="spellStart"/>
            <w:r w:rsidRPr="00BB2E4C">
              <w:rPr>
                <w:sz w:val="20"/>
              </w:rPr>
              <w:t>внутримесячные</w:t>
            </w:r>
            <w:proofErr w:type="spellEnd"/>
            <w:r w:rsidRPr="00BB2E4C">
              <w:rPr>
                <w:sz w:val="20"/>
              </w:rPr>
              <w:t xml:space="preserve"> даты, разделы II и III.1 Отчета - на внутриквартальные даты по требованию Банка России в установленный в требовании срок.</w:t>
            </w:r>
          </w:p>
        </w:tc>
      </w:tr>
      <w:tr w:rsidR="00465172" w:rsidRPr="00790E6F" w:rsidTr="00790E6F">
        <w:tblPrEx>
          <w:tblLook w:val="0000" w:firstRow="0" w:lastRow="0" w:firstColumn="0" w:lastColumn="0" w:noHBand="0" w:noVBand="0"/>
        </w:tblPrEx>
        <w:tc>
          <w:tcPr>
            <w:tcW w:w="7597" w:type="dxa"/>
          </w:tcPr>
          <w:p w:rsidR="00465172" w:rsidRPr="00BB2E4C" w:rsidRDefault="00465172" w:rsidP="00BB2E4C">
            <w:pPr>
              <w:pStyle w:val="ConsPlusNormal"/>
              <w:spacing w:before="200" w:after="1" w:line="200" w:lineRule="atLeast"/>
              <w:ind w:firstLine="539"/>
              <w:jc w:val="both"/>
              <w:rPr>
                <w:sz w:val="20"/>
              </w:rPr>
            </w:pPr>
            <w:r w:rsidRPr="00BB2E4C">
              <w:rPr>
                <w:sz w:val="20"/>
              </w:rPr>
              <w:t>5. В случае выявления фактов представления недостоверных данных, содержащихся в разделе IV Отчета, исправление производится посредством повторного представления только указанного раздела.</w:t>
            </w:r>
          </w:p>
          <w:p w:rsidR="00465172" w:rsidRPr="00BB2E4C" w:rsidRDefault="00465172" w:rsidP="00BB2E4C">
            <w:pPr>
              <w:pStyle w:val="ConsPlusNormal"/>
              <w:spacing w:before="200" w:after="1" w:line="200" w:lineRule="atLeast"/>
              <w:ind w:firstLine="539"/>
              <w:jc w:val="both"/>
              <w:rPr>
                <w:sz w:val="20"/>
              </w:rPr>
            </w:pPr>
            <w:r w:rsidRPr="00BB2E4C">
              <w:rPr>
                <w:sz w:val="20"/>
              </w:rPr>
              <w:t xml:space="preserve">6. Средства в иностранной валюте отражаются в графе 4 раздела IV </w:t>
            </w:r>
            <w:r w:rsidRPr="00BB2E4C">
              <w:rPr>
                <w:strike/>
                <w:color w:val="FF0000"/>
                <w:sz w:val="20"/>
              </w:rPr>
              <w:t>и графе 4 раздела V</w:t>
            </w:r>
            <w:r w:rsidRPr="00BB2E4C">
              <w:rPr>
                <w:color w:val="FF0000"/>
                <w:sz w:val="20"/>
              </w:rPr>
              <w:t xml:space="preserve"> </w:t>
            </w:r>
            <w:r w:rsidRPr="00BB2E4C">
              <w:rPr>
                <w:sz w:val="20"/>
              </w:rPr>
              <w:t xml:space="preserve">Отчета в рублевом эквиваленте, определяемом по официальному курсу иностранной валюты по отношению к рублю, установленному Банком России в соответствии с пунктом 15 статьи 4 Федерального закона "О Центральном банке Российской Федерации (Банке России)" </w:t>
            </w:r>
            <w:r w:rsidRPr="00E25F53">
              <w:rPr>
                <w:strike/>
                <w:color w:val="FF0000"/>
                <w:sz w:val="20"/>
              </w:rPr>
              <w:t>(</w:t>
            </w:r>
            <w:r w:rsidRPr="00BB2E4C">
              <w:rPr>
                <w:strike/>
                <w:color w:val="FF0000"/>
                <w:sz w:val="20"/>
              </w:rPr>
              <w:t>Собрание законодательства Российской Федерации, 2002, N 28, ст. 2790)</w:t>
            </w:r>
            <w:r w:rsidRPr="00BB2E4C">
              <w:rPr>
                <w:sz w:val="20"/>
              </w:rPr>
              <w:t>.</w:t>
            </w:r>
          </w:p>
        </w:tc>
        <w:tc>
          <w:tcPr>
            <w:tcW w:w="7597" w:type="dxa"/>
          </w:tcPr>
          <w:p w:rsidR="00465172" w:rsidRPr="00BB2E4C" w:rsidRDefault="00465172" w:rsidP="00BB2E4C">
            <w:pPr>
              <w:pStyle w:val="ConsPlusNormal"/>
              <w:spacing w:before="200" w:after="1" w:line="200" w:lineRule="atLeast"/>
              <w:ind w:firstLine="539"/>
              <w:jc w:val="both"/>
              <w:rPr>
                <w:sz w:val="20"/>
              </w:rPr>
            </w:pPr>
            <w:r w:rsidRPr="00BB2E4C">
              <w:rPr>
                <w:sz w:val="20"/>
              </w:rPr>
              <w:t>5. В случае выявления фактов представления недостоверных данных, содержащихся в разделе IV Отчета, исправление производится посредством повторного представления только указанного раздела.</w:t>
            </w:r>
          </w:p>
          <w:p w:rsidR="00465172" w:rsidRPr="00BB2E4C" w:rsidRDefault="00465172" w:rsidP="00BB2E4C">
            <w:pPr>
              <w:pStyle w:val="ConsPlusNormal"/>
              <w:spacing w:before="200" w:after="1" w:line="200" w:lineRule="atLeast"/>
              <w:ind w:firstLine="539"/>
              <w:jc w:val="both"/>
              <w:rPr>
                <w:sz w:val="20"/>
              </w:rPr>
            </w:pPr>
            <w:r w:rsidRPr="00BB2E4C">
              <w:rPr>
                <w:sz w:val="20"/>
              </w:rPr>
              <w:t xml:space="preserve">6. Средства в иностранной валюте отражаются в графе 4 раздела IV Отчета в рублевом эквиваленте, определяемом по официальному курсу иностранной валюты по отношению к рублю, установленному Банком России в соответствии с пунктом 15 статьи 4 Федерального закона </w:t>
            </w:r>
            <w:r w:rsidRPr="00BB2E4C">
              <w:rPr>
                <w:sz w:val="20"/>
                <w:highlight w:val="lightGray"/>
              </w:rPr>
              <w:t>от 10 июля 2002 года N 86-ФЗ</w:t>
            </w:r>
            <w:r w:rsidRPr="00BB2E4C">
              <w:rPr>
                <w:sz w:val="20"/>
              </w:rPr>
              <w:t xml:space="preserve"> "О Центральном банке Российской Федерации (Банке России)".</w:t>
            </w:r>
          </w:p>
        </w:tc>
      </w:tr>
    </w:tbl>
    <w:p w:rsidR="009079DD" w:rsidRPr="00BB2E4C" w:rsidRDefault="009079DD" w:rsidP="00BB2E4C">
      <w:pPr>
        <w:spacing w:after="1" w:line="200" w:lineRule="atLeast"/>
        <w:jc w:val="both"/>
        <w:rPr>
          <w:rFonts w:ascii="Arial" w:hAnsi="Arial" w:cs="Arial"/>
          <w:sz w:val="20"/>
          <w:szCs w:val="20"/>
        </w:rPr>
      </w:pPr>
    </w:p>
    <w:sectPr w:rsidR="009079DD" w:rsidRPr="00BB2E4C" w:rsidSect="00465172">
      <w:pgSz w:w="16838" w:h="11906" w:orient="landscape" w:code="9"/>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0F"/>
    <w:rsid w:val="00036246"/>
    <w:rsid w:val="000419F1"/>
    <w:rsid w:val="000857BE"/>
    <w:rsid w:val="000F5541"/>
    <w:rsid w:val="00153E7B"/>
    <w:rsid w:val="001C3D04"/>
    <w:rsid w:val="00222FE2"/>
    <w:rsid w:val="00327AEC"/>
    <w:rsid w:val="00442AD2"/>
    <w:rsid w:val="00465172"/>
    <w:rsid w:val="005824CF"/>
    <w:rsid w:val="00583F37"/>
    <w:rsid w:val="00643734"/>
    <w:rsid w:val="00676BDE"/>
    <w:rsid w:val="006A445B"/>
    <w:rsid w:val="00735B3B"/>
    <w:rsid w:val="00765192"/>
    <w:rsid w:val="00790E6F"/>
    <w:rsid w:val="007F23CA"/>
    <w:rsid w:val="00871BCB"/>
    <w:rsid w:val="009079DD"/>
    <w:rsid w:val="00A04E0F"/>
    <w:rsid w:val="00A32949"/>
    <w:rsid w:val="00A43355"/>
    <w:rsid w:val="00BB02F7"/>
    <w:rsid w:val="00BB2E4C"/>
    <w:rsid w:val="00C306D8"/>
    <w:rsid w:val="00DE3B0F"/>
    <w:rsid w:val="00E15D3E"/>
    <w:rsid w:val="00E25F53"/>
    <w:rsid w:val="00ED66B6"/>
    <w:rsid w:val="00F20693"/>
    <w:rsid w:val="00F92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6156F2-79CD-40D0-AA00-0CFE035E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E0F"/>
    <w:pPr>
      <w:spacing w:line="256" w:lineRule="auto"/>
    </w:pPr>
    <w:rPr>
      <w:rFonts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4E0F"/>
    <w:rPr>
      <w:rFonts w:ascii="Times New Roman" w:hAnsi="Times New Roman" w:cs="Times New Roman"/>
      <w:color w:val="0563C1" w:themeColor="hyperlink"/>
      <w:u w:val="single"/>
    </w:rPr>
  </w:style>
  <w:style w:type="character" w:styleId="a4">
    <w:name w:val="FollowedHyperlink"/>
    <w:basedOn w:val="a0"/>
    <w:uiPriority w:val="99"/>
    <w:semiHidden/>
    <w:unhideWhenUsed/>
    <w:rsid w:val="00A04E0F"/>
    <w:rPr>
      <w:rFonts w:cs="Times New Roman"/>
      <w:color w:val="954F72" w:themeColor="followedHyperlink"/>
      <w:u w:val="single"/>
    </w:rPr>
  </w:style>
  <w:style w:type="paragraph" w:customStyle="1" w:styleId="msonormal0">
    <w:name w:val="msonormal"/>
    <w:basedOn w:val="a"/>
    <w:rsid w:val="00A04E0F"/>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rsid w:val="00A04E0F"/>
    <w:pPr>
      <w:widowControl w:val="0"/>
      <w:autoSpaceDE w:val="0"/>
      <w:autoSpaceDN w:val="0"/>
      <w:spacing w:after="0" w:line="240" w:lineRule="auto"/>
    </w:pPr>
    <w:rPr>
      <w:rFonts w:ascii="Arial" w:hAnsi="Arial" w:cs="Arial"/>
      <w:kern w:val="0"/>
      <w:szCs w:val="20"/>
      <w:lang w:eastAsia="ru-RU"/>
    </w:rPr>
  </w:style>
  <w:style w:type="paragraph" w:customStyle="1" w:styleId="ConsPlusTitlePage">
    <w:name w:val="ConsPlusTitlePage"/>
    <w:rsid w:val="00A04E0F"/>
    <w:pPr>
      <w:widowControl w:val="0"/>
      <w:autoSpaceDE w:val="0"/>
      <w:autoSpaceDN w:val="0"/>
      <w:spacing w:after="0" w:line="240" w:lineRule="auto"/>
    </w:pPr>
    <w:rPr>
      <w:rFonts w:ascii="Tahoma" w:hAnsi="Tahoma" w:cs="Tahoma"/>
      <w:kern w:val="0"/>
      <w:sz w:val="20"/>
      <w:szCs w:val="20"/>
      <w:lang w:eastAsia="ru-RU"/>
    </w:rPr>
  </w:style>
  <w:style w:type="paragraph" w:customStyle="1" w:styleId="ConsPlusNonformat">
    <w:name w:val="ConsPlusNonformat"/>
    <w:rsid w:val="00A04E0F"/>
    <w:pPr>
      <w:widowControl w:val="0"/>
      <w:autoSpaceDE w:val="0"/>
      <w:autoSpaceDN w:val="0"/>
      <w:spacing w:after="0" w:line="240" w:lineRule="auto"/>
    </w:pPr>
    <w:rPr>
      <w:rFonts w:ascii="Courier New" w:hAnsi="Courier New" w:cs="Courier New"/>
      <w:kern w:val="0"/>
      <w:sz w:val="20"/>
      <w:szCs w:val="20"/>
      <w:lang w:eastAsia="ru-RU"/>
    </w:rPr>
  </w:style>
  <w:style w:type="paragraph" w:customStyle="1" w:styleId="ConsPlusTitle">
    <w:name w:val="ConsPlusTitle"/>
    <w:rsid w:val="00A04E0F"/>
    <w:pPr>
      <w:widowControl w:val="0"/>
      <w:autoSpaceDE w:val="0"/>
      <w:autoSpaceDN w:val="0"/>
      <w:spacing w:after="0" w:line="240" w:lineRule="auto"/>
    </w:pPr>
    <w:rPr>
      <w:rFonts w:ascii="Arial" w:hAnsi="Arial" w:cs="Arial"/>
      <w:b/>
      <w:kern w:val="0"/>
      <w:szCs w:val="20"/>
      <w:lang w:eastAsia="ru-RU"/>
    </w:rPr>
  </w:style>
  <w:style w:type="paragraph" w:customStyle="1" w:styleId="ConsPlusCell">
    <w:name w:val="ConsPlusCell"/>
    <w:rsid w:val="00A04E0F"/>
    <w:pPr>
      <w:widowControl w:val="0"/>
      <w:autoSpaceDE w:val="0"/>
      <w:autoSpaceDN w:val="0"/>
      <w:spacing w:after="0" w:line="240" w:lineRule="auto"/>
    </w:pPr>
    <w:rPr>
      <w:rFonts w:ascii="Courier New" w:hAnsi="Courier New" w:cs="Courier New"/>
      <w:kern w:val="0"/>
      <w:sz w:val="20"/>
      <w:szCs w:val="20"/>
      <w:lang w:eastAsia="ru-RU"/>
    </w:rPr>
  </w:style>
  <w:style w:type="paragraph" w:customStyle="1" w:styleId="ConsPlusDocList">
    <w:name w:val="ConsPlusDocList"/>
    <w:rsid w:val="00A04E0F"/>
    <w:pPr>
      <w:widowControl w:val="0"/>
      <w:autoSpaceDE w:val="0"/>
      <w:autoSpaceDN w:val="0"/>
      <w:spacing w:after="0" w:line="240" w:lineRule="auto"/>
    </w:pPr>
    <w:rPr>
      <w:rFonts w:ascii="Courier New" w:hAnsi="Courier New" w:cs="Courier New"/>
      <w:kern w:val="0"/>
      <w:szCs w:val="20"/>
      <w:lang w:eastAsia="ru-RU"/>
    </w:rPr>
  </w:style>
  <w:style w:type="paragraph" w:customStyle="1" w:styleId="ConsPlusJurTerm">
    <w:name w:val="ConsPlusJurTerm"/>
    <w:rsid w:val="00A04E0F"/>
    <w:pPr>
      <w:widowControl w:val="0"/>
      <w:autoSpaceDE w:val="0"/>
      <w:autoSpaceDN w:val="0"/>
      <w:spacing w:after="0" w:line="240" w:lineRule="auto"/>
    </w:pPr>
    <w:rPr>
      <w:rFonts w:ascii="Tahoma" w:hAnsi="Tahoma" w:cs="Tahoma"/>
      <w:kern w:val="0"/>
      <w:sz w:val="20"/>
      <w:szCs w:val="20"/>
      <w:lang w:eastAsia="ru-RU"/>
    </w:rPr>
  </w:style>
  <w:style w:type="paragraph" w:customStyle="1" w:styleId="ConsPlusTextList">
    <w:name w:val="ConsPlusTextList"/>
    <w:rsid w:val="00A04E0F"/>
    <w:pPr>
      <w:widowControl w:val="0"/>
      <w:autoSpaceDE w:val="0"/>
      <w:autoSpaceDN w:val="0"/>
      <w:spacing w:after="0" w:line="240" w:lineRule="auto"/>
    </w:pPr>
    <w:rPr>
      <w:rFonts w:ascii="Arial" w:hAnsi="Arial" w:cs="Arial"/>
      <w:kern w:val="0"/>
      <w:sz w:val="20"/>
      <w:szCs w:val="20"/>
      <w:lang w:eastAsia="ru-RU"/>
    </w:rPr>
  </w:style>
  <w:style w:type="character" w:styleId="a5">
    <w:name w:val="Unresolved Mention"/>
    <w:basedOn w:val="a0"/>
    <w:uiPriority w:val="99"/>
    <w:semiHidden/>
    <w:unhideWhenUsed/>
    <w:rsid w:val="00583F37"/>
    <w:rPr>
      <w:rFonts w:cs="Times New Roman"/>
      <w:color w:val="605E5C"/>
      <w:shd w:val="clear" w:color="auto" w:fill="E1DFDD"/>
    </w:rPr>
  </w:style>
  <w:style w:type="paragraph" w:styleId="a6">
    <w:name w:val="Revision"/>
    <w:hidden/>
    <w:uiPriority w:val="99"/>
    <w:semiHidden/>
    <w:rsid w:val="00676BDE"/>
    <w:pPr>
      <w:spacing w:after="0" w:line="240" w:lineRule="auto"/>
    </w:pPr>
    <w:rPr>
      <w:rFonts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5270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D326F2E02D6BBF6ED3E48764E6C8C32B21D5646DC231723BE5BF79C056A7649F79BA429B2BCA5DAB4831E0C9014D206297AF8C7756751B0N577Q" TargetMode="External"/><Relationship Id="rId4" Type="http://schemas.openxmlformats.org/officeDocument/2006/relationships/hyperlink" Target="consultantplus://offline/ref=CE2FCC097EA85A5CFEA6E4DEEB1FD0CFB0C5F950AC76ABDE5F51B623588C950FF12AD593917B7EC8A338F6762C053CE0659F695C07BADE1A63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72</Pages>
  <Words>21908</Words>
  <Characters>124880</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Свистунова Наталия</dc:creator>
  <cp:keywords/>
  <dc:description/>
  <cp:lastModifiedBy>Невокшонова Татьяна Николаевна</cp:lastModifiedBy>
  <cp:revision>6</cp:revision>
  <dcterms:created xsi:type="dcterms:W3CDTF">2024-01-12T16:59:00Z</dcterms:created>
  <dcterms:modified xsi:type="dcterms:W3CDTF">2024-01-19T18:45:00Z</dcterms:modified>
</cp:coreProperties>
</file>