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5001E" w14:textId="77777777" w:rsidR="00DB7249" w:rsidRPr="00FA0823" w:rsidRDefault="00DB7249" w:rsidP="00DB7249">
      <w:pPr>
        <w:pStyle w:val="ConsPlusTitlePage"/>
      </w:pPr>
      <w:r w:rsidRPr="00FA0823">
        <w:t xml:space="preserve">Документ предоставлен </w:t>
      </w:r>
      <w:hyperlink r:id="rId5" w:history="1">
        <w:r w:rsidRPr="00FA0823">
          <w:rPr>
            <w:rStyle w:val="a3"/>
            <w:rFonts w:ascii="Tahoma" w:hAnsi="Tahoma" w:cs="Tahoma"/>
            <w:color w:val="0000FF"/>
            <w:u w:val="none"/>
          </w:rPr>
          <w:t>КонсультантПлюс</w:t>
        </w:r>
      </w:hyperlink>
      <w:r w:rsidRPr="00FA0823">
        <w:br/>
      </w:r>
    </w:p>
    <w:p w14:paraId="73921410" w14:textId="77777777" w:rsidR="0036463A" w:rsidRPr="00FA0823" w:rsidRDefault="0036463A" w:rsidP="0036463A">
      <w:pPr>
        <w:pStyle w:val="ConsPlusTitlePage"/>
      </w:pPr>
      <w:r w:rsidRPr="00FA0823">
        <w:t>Необходимо учитывать, что документ содержит страницы формата А3</w:t>
      </w:r>
    </w:p>
    <w:p w14:paraId="2D628339" w14:textId="77777777" w:rsidR="00DB7249" w:rsidRPr="00FA0823" w:rsidRDefault="00DB7249" w:rsidP="00FA0823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3750F328" w14:textId="77777777" w:rsidR="00DB7249" w:rsidRPr="00FA0823" w:rsidRDefault="00DB7249" w:rsidP="00FA0823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FA0823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378D0A04" w14:textId="77777777" w:rsidR="00DB7249" w:rsidRPr="00FA0823" w:rsidRDefault="00DB7249" w:rsidP="00FA0823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2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998"/>
        <w:gridCol w:w="10998"/>
      </w:tblGrid>
      <w:tr w:rsidR="00DB7249" w14:paraId="4FC8C6AB" w14:textId="77777777" w:rsidTr="00FA0823">
        <w:tc>
          <w:tcPr>
            <w:tcW w:w="10998" w:type="dxa"/>
            <w:hideMark/>
          </w:tcPr>
          <w:p w14:paraId="38C6160B" w14:textId="7132CEC5" w:rsidR="00DB7249" w:rsidRDefault="00DB7249" w:rsidP="00FA0823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Росси</w:t>
            </w:r>
            <w:r w:rsidR="00FA0823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 от 08.10.2018 </w:t>
            </w:r>
            <w:r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10998" w:type="dxa"/>
            <w:hideMark/>
          </w:tcPr>
          <w:p w14:paraId="22486EA0" w14:textId="0208B4CD" w:rsidR="00DB7249" w:rsidRDefault="00DB7249" w:rsidP="00FA0823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FA0823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DB7249" w14:paraId="3C595C81" w14:textId="77777777" w:rsidTr="00FA0823">
        <w:tc>
          <w:tcPr>
            <w:tcW w:w="10998" w:type="dxa"/>
            <w:hideMark/>
          </w:tcPr>
          <w:p w14:paraId="647A6017" w14:textId="173BA0A2" w:rsidR="0036463A" w:rsidRDefault="00F7345C" w:rsidP="00FA0823">
            <w:pPr>
              <w:pStyle w:val="ConsPlusNormal"/>
              <w:suppressAutoHyphens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hyperlink r:id="rId6" w:history="1">
              <w:r w:rsidR="0036463A" w:rsidRPr="0036463A">
                <w:rPr>
                  <w:rStyle w:val="a3"/>
                  <w:rFonts w:ascii="Arial" w:hAnsi="Arial" w:cs="Arial"/>
                  <w:sz w:val="20"/>
                </w:rPr>
                <w:t>Данные</w:t>
              </w:r>
            </w:hyperlink>
            <w:r w:rsidR="0036463A">
              <w:rPr>
                <w:sz w:val="20"/>
              </w:rPr>
              <w:t xml:space="preserve"> о риске концентрации (Код формы по ОКУД 0409120 (квартальная))</w:t>
            </w:r>
          </w:p>
        </w:tc>
        <w:tc>
          <w:tcPr>
            <w:tcW w:w="10998" w:type="dxa"/>
            <w:hideMark/>
          </w:tcPr>
          <w:p w14:paraId="45C5479E" w14:textId="39941C26" w:rsidR="0036463A" w:rsidRPr="00FA0823" w:rsidRDefault="00F7345C" w:rsidP="00FA0823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hyperlink r:id="rId7" w:history="1">
              <w:r w:rsidR="0036463A" w:rsidRPr="0036463A">
                <w:rPr>
                  <w:rStyle w:val="a3"/>
                  <w:rFonts w:ascii="Arial" w:hAnsi="Arial" w:cs="Arial"/>
                  <w:sz w:val="20"/>
                </w:rPr>
                <w:t>Данные</w:t>
              </w:r>
            </w:hyperlink>
            <w:r w:rsidR="0036463A">
              <w:rPr>
                <w:sz w:val="20"/>
              </w:rPr>
              <w:t xml:space="preserve"> о риске концентрации (Форма (квартальная), код формы по ОКУД 0409120)</w:t>
            </w:r>
          </w:p>
        </w:tc>
      </w:tr>
      <w:tr w:rsidR="00FA0823" w:rsidRPr="00355C59" w14:paraId="5CB432BF" w14:textId="77777777" w:rsidTr="00FA0823">
        <w:tc>
          <w:tcPr>
            <w:tcW w:w="10998" w:type="dxa"/>
          </w:tcPr>
          <w:p w14:paraId="4B7CE91F" w14:textId="77777777" w:rsidR="00FA0823" w:rsidRDefault="00FA0823" w:rsidP="00FA0823">
            <w:pPr>
              <w:pStyle w:val="ConsPlusNormal"/>
              <w:spacing w:after="1" w:line="200" w:lineRule="atLeast"/>
              <w:jc w:val="both"/>
              <w:outlineLvl w:val="1"/>
            </w:pPr>
          </w:p>
        </w:tc>
        <w:tc>
          <w:tcPr>
            <w:tcW w:w="10998" w:type="dxa"/>
          </w:tcPr>
          <w:p w14:paraId="27AD65AC" w14:textId="77777777" w:rsidR="00FA0823" w:rsidRDefault="00FA0823" w:rsidP="00FA0823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42224F3A" w14:textId="77777777" w:rsidR="00FA0823" w:rsidRPr="00DB7249" w:rsidRDefault="00FA0823" w:rsidP="00FA0823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FA0823">
              <w:rPr>
                <w:sz w:val="20"/>
                <w:shd w:val="clear" w:color="auto" w:fill="C0C0C0"/>
              </w:rPr>
              <w:t>Форма</w:t>
            </w:r>
          </w:p>
          <w:p w14:paraId="12081FAF" w14:textId="77777777" w:rsidR="00FA0823" w:rsidRDefault="00FA0823" w:rsidP="00FA0823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FA0823" w:rsidRPr="00355C59" w14:paraId="13739339" w14:textId="77777777" w:rsidTr="00FA0823">
        <w:tc>
          <w:tcPr>
            <w:tcW w:w="10998" w:type="dxa"/>
          </w:tcPr>
          <w:p w14:paraId="3319B02E" w14:textId="77777777" w:rsidR="00FA0823" w:rsidRDefault="00FA0823" w:rsidP="00FA0823">
            <w:pPr>
              <w:pStyle w:val="ConsPlusNormal"/>
              <w:spacing w:after="1" w:line="200" w:lineRule="atLeast"/>
              <w:jc w:val="both"/>
              <w:outlineLvl w:val="1"/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1853"/>
              <w:gridCol w:w="1282"/>
              <w:gridCol w:w="2931"/>
            </w:tblGrid>
            <w:tr w:rsidR="00FA0823" w:rsidRPr="00DB7249" w14:paraId="461E8313" w14:textId="77777777" w:rsidTr="00FA0823">
              <w:tc>
                <w:tcPr>
                  <w:tcW w:w="90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8B1EB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FA0823" w:rsidRPr="00DB7249" w14:paraId="49312C88" w14:textId="77777777" w:rsidTr="00FA082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300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1B974FBD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53" w:type="dxa"/>
                  <w:vMerge w:val="restart"/>
                </w:tcPr>
                <w:p w14:paraId="16DAC55A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4213" w:type="dxa"/>
                  <w:gridSpan w:val="2"/>
                </w:tcPr>
                <w:p w14:paraId="61D1D04E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FA0823" w:rsidRPr="00DB7249" w14:paraId="0D0DF879" w14:textId="77777777" w:rsidTr="00FA082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3005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7E864255" w14:textId="77777777" w:rsidR="00FA0823" w:rsidRPr="00DB7249" w:rsidRDefault="00FA0823" w:rsidP="00FA082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Merge/>
                </w:tcPr>
                <w:p w14:paraId="7FABAA6A" w14:textId="77777777" w:rsidR="00FA0823" w:rsidRPr="00DB7249" w:rsidRDefault="00FA0823" w:rsidP="00FA082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77B5A84E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931" w:type="dxa"/>
                </w:tcPr>
                <w:p w14:paraId="0F06A5A9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FA0823" w:rsidRPr="00DB7249" w14:paraId="7F5CB398" w14:textId="77777777" w:rsidTr="00FA082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3005" w:type="dxa"/>
                  <w:tcBorders>
                    <w:top w:val="nil"/>
                    <w:left w:val="nil"/>
                    <w:bottom w:val="nil"/>
                  </w:tcBorders>
                </w:tcPr>
                <w:p w14:paraId="6C01F6A6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53" w:type="dxa"/>
                </w:tcPr>
                <w:p w14:paraId="22601D17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82" w:type="dxa"/>
                </w:tcPr>
                <w:p w14:paraId="5C48CCA7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931" w:type="dxa"/>
                </w:tcPr>
                <w:p w14:paraId="6FDFFF94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262BE8A" w14:textId="77777777" w:rsidR="00FA0823" w:rsidRPr="00DB7249" w:rsidRDefault="00FA0823" w:rsidP="00FA082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41347266" w14:textId="77777777" w:rsidR="00FA0823" w:rsidRPr="00DB7249" w:rsidRDefault="00FA0823" w:rsidP="00FA0823">
            <w:pPr>
              <w:pStyle w:val="ConsPlusNonformat"/>
              <w:spacing w:after="1" w:line="200" w:lineRule="atLeast"/>
              <w:jc w:val="both"/>
            </w:pPr>
            <w:r w:rsidRPr="00DB7249">
              <w:t xml:space="preserve">                        ДАННЫЕ О РИСКЕ КОНЦЕНТРАЦИИ</w:t>
            </w:r>
          </w:p>
          <w:p w14:paraId="1DB9B1A7" w14:textId="1977A29E" w:rsidR="00FA0823" w:rsidRDefault="00FA0823" w:rsidP="00FA0823">
            <w:pPr>
              <w:pStyle w:val="ConsPlusNonformat"/>
              <w:spacing w:after="1" w:line="200" w:lineRule="atLeast"/>
              <w:jc w:val="both"/>
            </w:pPr>
            <w:r w:rsidRPr="00DB7249">
              <w:t xml:space="preserve">                    по состоянию на "__" ______ ____ г.</w:t>
            </w:r>
          </w:p>
        </w:tc>
        <w:tc>
          <w:tcPr>
            <w:tcW w:w="10998" w:type="dxa"/>
          </w:tcPr>
          <w:p w14:paraId="771073AF" w14:textId="77777777" w:rsidR="00FA0823" w:rsidRPr="00DB7249" w:rsidRDefault="00FA0823" w:rsidP="00FA082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1853"/>
              <w:gridCol w:w="1282"/>
              <w:gridCol w:w="2931"/>
            </w:tblGrid>
            <w:tr w:rsidR="00FA0823" w:rsidRPr="00DB7249" w14:paraId="360862C4" w14:textId="77777777" w:rsidTr="00FA0823">
              <w:tc>
                <w:tcPr>
                  <w:tcW w:w="90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EF05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FA0823" w:rsidRPr="00DB7249" w14:paraId="5F006F17" w14:textId="77777777" w:rsidTr="00FA082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300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AC1CBC5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53" w:type="dxa"/>
                  <w:vMerge w:val="restart"/>
                </w:tcPr>
                <w:p w14:paraId="77B34B36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 xml:space="preserve">Код территории по ОКАТО </w:t>
                  </w:r>
                  <w:r w:rsidRPr="00E465A7">
                    <w:rPr>
                      <w:sz w:val="20"/>
                      <w:highlight w:val="lightGray"/>
                    </w:rPr>
                    <w:t>&lt;1&gt;</w:t>
                  </w:r>
                </w:p>
              </w:tc>
              <w:tc>
                <w:tcPr>
                  <w:tcW w:w="4213" w:type="dxa"/>
                  <w:gridSpan w:val="2"/>
                </w:tcPr>
                <w:p w14:paraId="34594031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FA0823" w:rsidRPr="00DB7249" w14:paraId="681CB716" w14:textId="77777777" w:rsidTr="00FA082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3005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EB2B6A6" w14:textId="77777777" w:rsidR="00FA0823" w:rsidRPr="00DB7249" w:rsidRDefault="00FA0823" w:rsidP="00FA082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Merge/>
                </w:tcPr>
                <w:p w14:paraId="1915CA5C" w14:textId="77777777" w:rsidR="00FA0823" w:rsidRPr="00DB7249" w:rsidRDefault="00FA0823" w:rsidP="00FA0823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7400ECE8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 xml:space="preserve">по ОКПО </w:t>
                  </w:r>
                  <w:r w:rsidRPr="00E465A7">
                    <w:rPr>
                      <w:sz w:val="20"/>
                      <w:highlight w:val="lightGray"/>
                    </w:rPr>
                    <w:t>&lt;2&gt;</w:t>
                  </w:r>
                </w:p>
              </w:tc>
              <w:tc>
                <w:tcPr>
                  <w:tcW w:w="2931" w:type="dxa"/>
                </w:tcPr>
                <w:p w14:paraId="628D770A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FA0823" w:rsidRPr="00DB7249" w14:paraId="08A503CE" w14:textId="77777777" w:rsidTr="00FA082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3005" w:type="dxa"/>
                  <w:tcBorders>
                    <w:top w:val="nil"/>
                    <w:left w:val="nil"/>
                    <w:bottom w:val="nil"/>
                  </w:tcBorders>
                </w:tcPr>
                <w:p w14:paraId="30A8BBE2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53" w:type="dxa"/>
                </w:tcPr>
                <w:p w14:paraId="543C8E5D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82" w:type="dxa"/>
                </w:tcPr>
                <w:p w14:paraId="322E67A5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931" w:type="dxa"/>
                </w:tcPr>
                <w:p w14:paraId="394AE0F6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D8F9F6C" w14:textId="77777777" w:rsidR="00FA0823" w:rsidRPr="00DB7249" w:rsidRDefault="00FA0823" w:rsidP="00FA082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FA0823" w:rsidRPr="00DB7249" w14:paraId="5FD8AF65" w14:textId="77777777" w:rsidTr="00FA0823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E3C4CE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ДАННЫЕ О РИСКЕ КОНЦЕНТРАЦИИ</w:t>
                  </w:r>
                </w:p>
                <w:p w14:paraId="4201F31E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по состоянию на "__" ______________ ____ г.</w:t>
                  </w:r>
                </w:p>
              </w:tc>
            </w:tr>
          </w:tbl>
          <w:p w14:paraId="77E125C9" w14:textId="77777777" w:rsidR="00FA0823" w:rsidRPr="00DB7249" w:rsidRDefault="00FA0823" w:rsidP="00FA082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FA0823" w:rsidRPr="00355C59" w14:paraId="024B8629" w14:textId="77777777" w:rsidTr="00FA0823">
        <w:tc>
          <w:tcPr>
            <w:tcW w:w="10998" w:type="dxa"/>
          </w:tcPr>
          <w:p w14:paraId="43DA2CC0" w14:textId="77777777" w:rsidR="00FA0823" w:rsidRPr="00FA0823" w:rsidRDefault="00FA0823" w:rsidP="00FA0823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23F38783" w14:textId="77777777" w:rsidR="00FA0823" w:rsidRPr="00DB7249" w:rsidRDefault="00FA0823" w:rsidP="00FA0823">
            <w:pPr>
              <w:pStyle w:val="ConsPlusNonformat"/>
              <w:spacing w:after="1" w:line="200" w:lineRule="atLeast"/>
              <w:jc w:val="both"/>
            </w:pPr>
            <w:r w:rsidRPr="00DB7249">
              <w:t xml:space="preserve">Полное </w:t>
            </w:r>
            <w:r w:rsidRPr="00E465A7">
              <w:rPr>
                <w:strike/>
                <w:color w:val="FF0000"/>
              </w:rPr>
              <w:t>или сокращенное</w:t>
            </w:r>
            <w:r w:rsidRPr="00FA0823">
              <w:t xml:space="preserve"> </w:t>
            </w:r>
            <w:r w:rsidRPr="00DB7249">
              <w:t>фирменное наименование кредитной организации _______</w:t>
            </w:r>
          </w:p>
          <w:p w14:paraId="20D9DA12" w14:textId="00EA56BD" w:rsidR="00FA0823" w:rsidRPr="00DB7249" w:rsidRDefault="00FA0823" w:rsidP="00FA0823">
            <w:pPr>
              <w:pStyle w:val="ConsPlusNonformat"/>
              <w:spacing w:after="1" w:line="200" w:lineRule="atLeast"/>
              <w:jc w:val="both"/>
            </w:pPr>
            <w:r w:rsidRPr="00DB7249">
              <w:t xml:space="preserve">Адрес </w:t>
            </w:r>
            <w:r w:rsidRPr="00E465A7">
              <w:rPr>
                <w:strike/>
                <w:color w:val="FF0000"/>
              </w:rPr>
              <w:t>(место</w:t>
            </w:r>
            <w:r w:rsidRPr="00FA0823">
              <w:t xml:space="preserve"> </w:t>
            </w:r>
            <w:r w:rsidRPr="00DB7249">
              <w:t>нахождения</w:t>
            </w:r>
            <w:r w:rsidRPr="00E465A7">
              <w:rPr>
                <w:strike/>
                <w:color w:val="FF0000"/>
              </w:rPr>
              <w:t>)</w:t>
            </w:r>
            <w:r w:rsidRPr="00DB7249">
              <w:t xml:space="preserve"> кредитной организации ____________________________</w:t>
            </w:r>
          </w:p>
        </w:tc>
        <w:tc>
          <w:tcPr>
            <w:tcW w:w="10998" w:type="dxa"/>
          </w:tcPr>
          <w:p w14:paraId="587281D3" w14:textId="77777777" w:rsidR="00FA0823" w:rsidRPr="00DB7249" w:rsidRDefault="00FA0823" w:rsidP="00FA082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82"/>
              <w:gridCol w:w="2789"/>
            </w:tblGrid>
            <w:tr w:rsidR="00FA0823" w:rsidRPr="00DB7249" w14:paraId="7BDDA14B" w14:textId="77777777" w:rsidTr="00FA0823">
              <w:tc>
                <w:tcPr>
                  <w:tcW w:w="62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BEB659A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27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A598A4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A0823" w:rsidRPr="00DB7249" w14:paraId="0AAFACFA" w14:textId="77777777" w:rsidTr="00FA0823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1B2A9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 xml:space="preserve">Адрес </w:t>
                  </w:r>
                  <w:r w:rsidRPr="00E465A7">
                    <w:rPr>
                      <w:sz w:val="20"/>
                      <w:highlight w:val="lightGray"/>
                    </w:rPr>
                    <w:t>кредитной организации в пределах места</w:t>
                  </w:r>
                  <w:r w:rsidRPr="00DB7249">
                    <w:rPr>
                      <w:sz w:val="20"/>
                    </w:rPr>
                    <w:t xml:space="preserve"> нахождения кредитной организации _________________________________________________________________________</w:t>
                  </w:r>
                </w:p>
              </w:tc>
            </w:tr>
          </w:tbl>
          <w:p w14:paraId="608FA8CC" w14:textId="77777777" w:rsidR="00FA0823" w:rsidRPr="00DB7249" w:rsidRDefault="00FA0823" w:rsidP="00FA082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FA0823" w:rsidRPr="00355C59" w14:paraId="7A8D413F" w14:textId="77777777" w:rsidTr="00FA0823">
        <w:tc>
          <w:tcPr>
            <w:tcW w:w="10998" w:type="dxa"/>
          </w:tcPr>
          <w:p w14:paraId="3491DD60" w14:textId="77777777" w:rsidR="00FA0823" w:rsidRPr="00FA0823" w:rsidRDefault="00FA0823" w:rsidP="00FA0823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5AE68C88" w14:textId="77777777" w:rsidR="00FA0823" w:rsidRPr="00DB7249" w:rsidRDefault="00FA0823" w:rsidP="00FA0823">
            <w:pPr>
              <w:pStyle w:val="ConsPlusNonformat"/>
              <w:spacing w:after="1" w:line="200" w:lineRule="atLeast"/>
              <w:jc w:val="both"/>
            </w:pPr>
            <w:r w:rsidRPr="00DB7249">
              <w:t xml:space="preserve">                                                  Код формы по ОКУД 0409120</w:t>
            </w:r>
          </w:p>
          <w:p w14:paraId="59AA2362" w14:textId="77777777" w:rsidR="00FA0823" w:rsidRPr="00DB7249" w:rsidRDefault="00FA0823" w:rsidP="00FA0823">
            <w:pPr>
              <w:pStyle w:val="ConsPlusNonformat"/>
              <w:spacing w:after="1" w:line="200" w:lineRule="atLeast"/>
              <w:jc w:val="both"/>
            </w:pPr>
          </w:p>
          <w:p w14:paraId="0BF2AF18" w14:textId="2B1A52A1" w:rsidR="00FA0823" w:rsidRPr="00DB7249" w:rsidRDefault="00FA0823" w:rsidP="00FA0823">
            <w:pPr>
              <w:pStyle w:val="ConsPlusNonformat"/>
              <w:spacing w:after="1" w:line="200" w:lineRule="atLeast"/>
              <w:jc w:val="both"/>
            </w:pPr>
            <w:r w:rsidRPr="00DB7249">
              <w:t xml:space="preserve">                                                                Квартальная</w:t>
            </w:r>
          </w:p>
        </w:tc>
        <w:tc>
          <w:tcPr>
            <w:tcW w:w="10998" w:type="dxa"/>
          </w:tcPr>
          <w:p w14:paraId="4AD3253B" w14:textId="77777777" w:rsidR="00FA0823" w:rsidRPr="00DB7249" w:rsidRDefault="00FA0823" w:rsidP="00FA082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FA0823" w:rsidRPr="00DB7249" w14:paraId="6896BABF" w14:textId="77777777" w:rsidTr="00FA0823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482A98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 xml:space="preserve">Код формы по ОКУД </w:t>
                  </w:r>
                  <w:r w:rsidRPr="00FA0823">
                    <w:rPr>
                      <w:sz w:val="20"/>
                      <w:shd w:val="clear" w:color="auto" w:fill="C0C0C0"/>
                    </w:rPr>
                    <w:t>&lt;3&gt;</w:t>
                  </w:r>
                  <w:r w:rsidRPr="00DB7249">
                    <w:rPr>
                      <w:sz w:val="20"/>
                    </w:rPr>
                    <w:t xml:space="preserve"> 0409120</w:t>
                  </w:r>
                </w:p>
              </w:tc>
            </w:tr>
            <w:tr w:rsidR="00FA0823" w:rsidRPr="00DB7249" w14:paraId="4D255D79" w14:textId="77777777" w:rsidTr="00FA0823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70DB2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Квартальная</w:t>
                  </w:r>
                </w:p>
              </w:tc>
            </w:tr>
          </w:tbl>
          <w:p w14:paraId="7833E962" w14:textId="77777777" w:rsidR="00FA0823" w:rsidRPr="00DB7249" w:rsidRDefault="00FA0823" w:rsidP="00FA082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FA0823" w:rsidRPr="00355C59" w14:paraId="0C669773" w14:textId="77777777" w:rsidTr="00FA0823">
        <w:tc>
          <w:tcPr>
            <w:tcW w:w="10998" w:type="dxa"/>
          </w:tcPr>
          <w:p w14:paraId="5DA25F2D" w14:textId="77777777" w:rsidR="00FA0823" w:rsidRPr="00FA0823" w:rsidRDefault="00FA0823" w:rsidP="00FA0823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92A3B55" w14:textId="77777777" w:rsidR="00FA0823" w:rsidRPr="00DB7249" w:rsidRDefault="00FA0823" w:rsidP="00FA0823">
            <w:pPr>
              <w:pStyle w:val="ConsPlusNonformat"/>
              <w:spacing w:after="1" w:line="200" w:lineRule="atLeast"/>
              <w:jc w:val="both"/>
            </w:pPr>
            <w:proofErr w:type="gramStart"/>
            <w:r w:rsidRPr="00DB7249">
              <w:t>Раздел  1</w:t>
            </w:r>
            <w:proofErr w:type="gramEnd"/>
            <w:r w:rsidRPr="00DB7249">
              <w:t>. Данные о риске концентрации по видам экономической деятельности,</w:t>
            </w:r>
          </w:p>
          <w:p w14:paraId="466F09FF" w14:textId="2432FAA1" w:rsidR="00FA0823" w:rsidRPr="00FA0823" w:rsidRDefault="00FA0823" w:rsidP="00FA0823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B7249">
              <w:t>географическим зонам и видам инструментов</w:t>
            </w:r>
          </w:p>
        </w:tc>
        <w:tc>
          <w:tcPr>
            <w:tcW w:w="10998" w:type="dxa"/>
          </w:tcPr>
          <w:p w14:paraId="1A0D005B" w14:textId="77777777" w:rsidR="00FA0823" w:rsidRPr="00DB7249" w:rsidRDefault="00FA0823" w:rsidP="00FA082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7947"/>
            </w:tblGrid>
            <w:tr w:rsidR="00FA0823" w:rsidRPr="00DB7249" w14:paraId="6C43293B" w14:textId="77777777" w:rsidTr="00FA0823"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374E0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Раздел 1.</w:t>
                  </w:r>
                </w:p>
              </w:tc>
              <w:tc>
                <w:tcPr>
                  <w:tcW w:w="7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7C310" w14:textId="77777777" w:rsidR="00FA0823" w:rsidRPr="00DB7249" w:rsidRDefault="00FA0823" w:rsidP="00FA082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Данные о риске концентрации по видам экономической деятельности, географическим зонам и видам инструментов</w:t>
                  </w:r>
                </w:p>
              </w:tc>
            </w:tr>
          </w:tbl>
          <w:p w14:paraId="2CDF44FE" w14:textId="77777777" w:rsidR="00FA0823" w:rsidRPr="00DB7249" w:rsidRDefault="00FA0823" w:rsidP="00FA082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E33776" w:rsidRPr="00355C59" w14:paraId="6BB14B1C" w14:textId="77777777" w:rsidTr="00FA0823">
        <w:tc>
          <w:tcPr>
            <w:tcW w:w="10998" w:type="dxa"/>
          </w:tcPr>
          <w:p w14:paraId="5612AF64" w14:textId="77777777" w:rsidR="00E33776" w:rsidRPr="00FA0823" w:rsidRDefault="00E33776" w:rsidP="00E33776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2"/>
              <w:gridCol w:w="438"/>
              <w:gridCol w:w="271"/>
              <w:gridCol w:w="425"/>
              <w:gridCol w:w="284"/>
              <w:gridCol w:w="283"/>
              <w:gridCol w:w="426"/>
              <w:gridCol w:w="593"/>
              <w:gridCol w:w="370"/>
              <w:gridCol w:w="738"/>
              <w:gridCol w:w="425"/>
              <w:gridCol w:w="425"/>
              <w:gridCol w:w="284"/>
              <w:gridCol w:w="283"/>
              <w:gridCol w:w="284"/>
              <w:gridCol w:w="283"/>
              <w:gridCol w:w="219"/>
              <w:gridCol w:w="461"/>
              <w:gridCol w:w="454"/>
              <w:gridCol w:w="425"/>
              <w:gridCol w:w="284"/>
              <w:gridCol w:w="350"/>
              <w:gridCol w:w="376"/>
              <w:gridCol w:w="377"/>
              <w:gridCol w:w="367"/>
              <w:gridCol w:w="415"/>
              <w:gridCol w:w="364"/>
              <w:gridCol w:w="414"/>
              <w:gridCol w:w="11"/>
            </w:tblGrid>
            <w:tr w:rsidR="00E33776" w:rsidRPr="00DB7249" w14:paraId="76DEF2C3" w14:textId="77777777" w:rsidTr="000B4361">
              <w:tc>
                <w:tcPr>
                  <w:tcW w:w="472" w:type="dxa"/>
                  <w:vMerge w:val="restart"/>
                </w:tcPr>
                <w:p w14:paraId="25DF616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438" w:type="dxa"/>
                  <w:vMerge w:val="restart"/>
                </w:tcPr>
                <w:p w14:paraId="05A775B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4240" w:type="dxa"/>
                  <w:gridSpan w:val="10"/>
                </w:tcPr>
                <w:p w14:paraId="045CDA0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Объем требований (обязательств),</w:t>
                  </w:r>
                </w:p>
                <w:p w14:paraId="79244C5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тыс. руб.</w:t>
                  </w:r>
                </w:p>
              </w:tc>
              <w:tc>
                <w:tcPr>
                  <w:tcW w:w="1134" w:type="dxa"/>
                  <w:gridSpan w:val="4"/>
                </w:tcPr>
                <w:p w14:paraId="0091F96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ПФИ,</w:t>
                  </w:r>
                </w:p>
                <w:p w14:paraId="7B1AB79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тыс. руб.</w:t>
                  </w:r>
                </w:p>
              </w:tc>
              <w:tc>
                <w:tcPr>
                  <w:tcW w:w="1843" w:type="dxa"/>
                  <w:gridSpan w:val="5"/>
                </w:tcPr>
                <w:p w14:paraId="4B030D4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Величина риска,</w:t>
                  </w:r>
                </w:p>
                <w:p w14:paraId="4F20485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тыс. руб.</w:t>
                  </w:r>
                </w:p>
              </w:tc>
              <w:tc>
                <w:tcPr>
                  <w:tcW w:w="350" w:type="dxa"/>
                  <w:vMerge w:val="restart"/>
                </w:tcPr>
                <w:p w14:paraId="2484D1C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Виды установленных лимитов</w:t>
                  </w:r>
                </w:p>
              </w:tc>
              <w:tc>
                <w:tcPr>
                  <w:tcW w:w="376" w:type="dxa"/>
                  <w:vMerge w:val="restart"/>
                </w:tcPr>
                <w:p w14:paraId="1670AFC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Значение установленного лимита, тыс. руб. (пр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оцент)</w:t>
                  </w:r>
                </w:p>
              </w:tc>
              <w:tc>
                <w:tcPr>
                  <w:tcW w:w="377" w:type="dxa"/>
                  <w:vMerge w:val="restart"/>
                </w:tcPr>
                <w:p w14:paraId="7C1397F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Установленное сигнальное значение, тыс. ру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б. (процент)</w:t>
                  </w:r>
                </w:p>
              </w:tc>
              <w:tc>
                <w:tcPr>
                  <w:tcW w:w="782" w:type="dxa"/>
                  <w:gridSpan w:val="2"/>
                  <w:vMerge w:val="restart"/>
                </w:tcPr>
                <w:p w14:paraId="16B9CD8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Нарушение лимитов</w:t>
                  </w:r>
                </w:p>
              </w:tc>
              <w:tc>
                <w:tcPr>
                  <w:tcW w:w="789" w:type="dxa"/>
                  <w:gridSpan w:val="3"/>
                  <w:vMerge w:val="restart"/>
                </w:tcPr>
                <w:p w14:paraId="710F669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Достижение сигнальных значений</w:t>
                  </w:r>
                </w:p>
              </w:tc>
            </w:tr>
            <w:tr w:rsidR="00E33776" w:rsidRPr="00DB7249" w14:paraId="1491867E" w14:textId="77777777" w:rsidTr="000B4361">
              <w:tc>
                <w:tcPr>
                  <w:tcW w:w="472" w:type="dxa"/>
                  <w:vMerge/>
                </w:tcPr>
                <w:p w14:paraId="62140944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vMerge/>
                </w:tcPr>
                <w:p w14:paraId="35B45B3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vMerge w:val="restart"/>
                </w:tcPr>
                <w:p w14:paraId="631CC4F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3969" w:type="dxa"/>
                  <w:gridSpan w:val="9"/>
                </w:tcPr>
                <w:p w14:paraId="61BE26F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из них по видам:</w:t>
                  </w:r>
                </w:p>
              </w:tc>
              <w:tc>
                <w:tcPr>
                  <w:tcW w:w="284" w:type="dxa"/>
                  <w:vMerge w:val="restart"/>
                </w:tcPr>
                <w:p w14:paraId="56E940F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 xml:space="preserve">на покупку базисного 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актива</w:t>
                  </w:r>
                </w:p>
              </w:tc>
              <w:tc>
                <w:tcPr>
                  <w:tcW w:w="283" w:type="dxa"/>
                  <w:vMerge w:val="restart"/>
                </w:tcPr>
                <w:p w14:paraId="4D6D69B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на продажу базисн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ого актива</w:t>
                  </w:r>
                </w:p>
              </w:tc>
              <w:tc>
                <w:tcPr>
                  <w:tcW w:w="567" w:type="dxa"/>
                  <w:gridSpan w:val="2"/>
                  <w:vMerge w:val="restart"/>
                </w:tcPr>
                <w:p w14:paraId="797E721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стоимостная оценка</w:t>
                  </w:r>
                </w:p>
              </w:tc>
              <w:tc>
                <w:tcPr>
                  <w:tcW w:w="1559" w:type="dxa"/>
                  <w:gridSpan w:val="4"/>
                </w:tcPr>
                <w:p w14:paraId="02EBD4EB" w14:textId="77777777" w:rsidR="00E33776" w:rsidRPr="00E465A7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16"/>
                      <w:szCs w:val="16"/>
                    </w:rPr>
                  </w:pPr>
                  <w:proofErr w:type="spellStart"/>
                  <w:r w:rsidRPr="00E465A7">
                    <w:rPr>
                      <w:strike/>
                      <w:color w:val="FF0000"/>
                      <w:sz w:val="16"/>
                      <w:szCs w:val="16"/>
                    </w:rPr>
                    <w:t>Крз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</w:tcPr>
                <w:p w14:paraId="2C53F8E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специальный рыно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чный риск</w:t>
                  </w:r>
                </w:p>
              </w:tc>
              <w:tc>
                <w:tcPr>
                  <w:tcW w:w="350" w:type="dxa"/>
                  <w:vMerge/>
                </w:tcPr>
                <w:p w14:paraId="2C7FFB2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/>
                </w:tcPr>
                <w:p w14:paraId="44D3CE9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Merge/>
                </w:tcPr>
                <w:p w14:paraId="0CA9E14F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</w:tcPr>
                <w:p w14:paraId="6C3554BC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gridSpan w:val="3"/>
                  <w:vMerge/>
                </w:tcPr>
                <w:p w14:paraId="5500A39C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7B36F4C4" w14:textId="77777777" w:rsidTr="000B4361">
              <w:trPr>
                <w:gridAfter w:val="1"/>
                <w:wAfter w:w="11" w:type="dxa"/>
              </w:trPr>
              <w:tc>
                <w:tcPr>
                  <w:tcW w:w="472" w:type="dxa"/>
                  <w:vMerge/>
                </w:tcPr>
                <w:p w14:paraId="2DE15C0D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vMerge/>
                </w:tcPr>
                <w:p w14:paraId="3995351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vMerge/>
                </w:tcPr>
                <w:p w14:paraId="2C2383EF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69893EF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средства в кредитных организациях</w:t>
                  </w:r>
                </w:p>
              </w:tc>
              <w:tc>
                <w:tcPr>
                  <w:tcW w:w="284" w:type="dxa"/>
                  <w:vMerge w:val="restart"/>
                </w:tcPr>
                <w:p w14:paraId="51416D1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ссудная задол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женность</w:t>
                  </w:r>
                </w:p>
              </w:tc>
              <w:tc>
                <w:tcPr>
                  <w:tcW w:w="2835" w:type="dxa"/>
                  <w:gridSpan w:val="6"/>
                </w:tcPr>
                <w:p w14:paraId="5602B94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вложения в финансовые инструменты</w:t>
                  </w:r>
                </w:p>
              </w:tc>
              <w:tc>
                <w:tcPr>
                  <w:tcW w:w="425" w:type="dxa"/>
                  <w:vMerge w:val="restart"/>
                </w:tcPr>
                <w:p w14:paraId="418B0C9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обязательства кредитного характ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ера</w:t>
                  </w:r>
                </w:p>
              </w:tc>
              <w:tc>
                <w:tcPr>
                  <w:tcW w:w="284" w:type="dxa"/>
                  <w:vMerge/>
                </w:tcPr>
                <w:p w14:paraId="0E70073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7AD12EC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</w:tcPr>
                <w:p w14:paraId="45FB8C4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" w:type="dxa"/>
                  <w:vMerge w:val="restart"/>
                </w:tcPr>
                <w:p w14:paraId="5E41B53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340" w:type="dxa"/>
                  <w:gridSpan w:val="3"/>
                  <w:vMerge w:val="restart"/>
                </w:tcPr>
                <w:p w14:paraId="19D10F7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 том числе</w:t>
                  </w:r>
                  <w:r w:rsidRPr="00E33776">
                    <w:rPr>
                      <w:strike/>
                      <w:color w:val="FF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84" w:type="dxa"/>
                  <w:vMerge/>
                </w:tcPr>
                <w:p w14:paraId="044BFD77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  <w:vMerge/>
                </w:tcPr>
                <w:p w14:paraId="7247638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/>
                </w:tcPr>
                <w:p w14:paraId="37C2B6DF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Merge/>
                </w:tcPr>
                <w:p w14:paraId="43EE47BA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vMerge w:val="restart"/>
                </w:tcPr>
                <w:p w14:paraId="274285A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количество случаев, един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иц</w:t>
                  </w:r>
                </w:p>
              </w:tc>
              <w:tc>
                <w:tcPr>
                  <w:tcW w:w="415" w:type="dxa"/>
                  <w:vMerge w:val="restart"/>
                </w:tcPr>
                <w:p w14:paraId="3E0F5F9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длительность, дней</w:t>
                  </w:r>
                </w:p>
              </w:tc>
              <w:tc>
                <w:tcPr>
                  <w:tcW w:w="364" w:type="dxa"/>
                  <w:vMerge w:val="restart"/>
                </w:tcPr>
                <w:p w14:paraId="6ED4107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количество случаев, един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иц</w:t>
                  </w:r>
                </w:p>
              </w:tc>
              <w:tc>
                <w:tcPr>
                  <w:tcW w:w="414" w:type="dxa"/>
                  <w:vMerge w:val="restart"/>
                </w:tcPr>
                <w:p w14:paraId="58882D1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длительность, дней</w:t>
                  </w:r>
                </w:p>
              </w:tc>
            </w:tr>
            <w:tr w:rsidR="00E33776" w:rsidRPr="00DB7249" w14:paraId="400ADE9F" w14:textId="77777777" w:rsidTr="000B4361">
              <w:trPr>
                <w:gridAfter w:val="1"/>
                <w:wAfter w:w="11" w:type="dxa"/>
              </w:trPr>
              <w:tc>
                <w:tcPr>
                  <w:tcW w:w="472" w:type="dxa"/>
                  <w:vMerge/>
                </w:tcPr>
                <w:p w14:paraId="0658F77F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vMerge/>
                </w:tcPr>
                <w:p w14:paraId="1E1B730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vMerge/>
                </w:tcPr>
                <w:p w14:paraId="1E183CE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22E5BC6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62792AEF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5D70EE2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2552" w:type="dxa"/>
                  <w:gridSpan w:val="5"/>
                </w:tcPr>
                <w:p w14:paraId="506D84D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 том числе</w:t>
                  </w:r>
                  <w:r w:rsidRPr="00E33776">
                    <w:rPr>
                      <w:strike/>
                      <w:color w:val="FF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25" w:type="dxa"/>
                  <w:vMerge/>
                </w:tcPr>
                <w:p w14:paraId="148E262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2C5AEEFA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378EBED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7A3D208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вид</w:t>
                  </w:r>
                </w:p>
              </w:tc>
              <w:tc>
                <w:tcPr>
                  <w:tcW w:w="283" w:type="dxa"/>
                  <w:vMerge w:val="restart"/>
                </w:tcPr>
                <w:p w14:paraId="161547F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219" w:type="dxa"/>
                  <w:vMerge/>
                </w:tcPr>
                <w:p w14:paraId="49758FE3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gridSpan w:val="3"/>
                  <w:vMerge/>
                </w:tcPr>
                <w:p w14:paraId="3E1DDF2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1B073716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  <w:vMerge/>
                </w:tcPr>
                <w:p w14:paraId="7ED8FEE3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/>
                </w:tcPr>
                <w:p w14:paraId="65B737A2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Merge/>
                </w:tcPr>
                <w:p w14:paraId="40DE34B8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vMerge/>
                </w:tcPr>
                <w:p w14:paraId="27993BC8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vMerge/>
                </w:tcPr>
                <w:p w14:paraId="3C971F54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vMerge/>
                </w:tcPr>
                <w:p w14:paraId="0C99B1C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vMerge/>
                </w:tcPr>
                <w:p w14:paraId="7F461E7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37F040B7" w14:textId="77777777" w:rsidTr="000B4361">
              <w:trPr>
                <w:gridAfter w:val="1"/>
                <w:wAfter w:w="11" w:type="dxa"/>
              </w:trPr>
              <w:tc>
                <w:tcPr>
                  <w:tcW w:w="472" w:type="dxa"/>
                  <w:vMerge/>
                </w:tcPr>
                <w:p w14:paraId="7C0B401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vMerge/>
                </w:tcPr>
                <w:p w14:paraId="56A7AE3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vMerge/>
                </w:tcPr>
                <w:p w14:paraId="79D4575D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622878A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45A89D6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70ABDF0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9" w:type="dxa"/>
                  <w:gridSpan w:val="2"/>
                </w:tcPr>
                <w:p w14:paraId="0C98ACA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 xml:space="preserve">оцениваемые по справедливой стоимости через 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прибыль или убыток</w:t>
                  </w:r>
                </w:p>
              </w:tc>
              <w:tc>
                <w:tcPr>
                  <w:tcW w:w="1108" w:type="dxa"/>
                  <w:gridSpan w:val="2"/>
                </w:tcPr>
                <w:p w14:paraId="5824155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 xml:space="preserve">оцениваемые по справедливой стоимости через прочий 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совокупный доход</w:t>
                  </w:r>
                </w:p>
              </w:tc>
              <w:tc>
                <w:tcPr>
                  <w:tcW w:w="425" w:type="dxa"/>
                  <w:vMerge w:val="restart"/>
                </w:tcPr>
                <w:p w14:paraId="7B52F3C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оцениваемые по амо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ртизированной стоимости</w:t>
                  </w:r>
                </w:p>
              </w:tc>
              <w:tc>
                <w:tcPr>
                  <w:tcW w:w="425" w:type="dxa"/>
                  <w:vMerge/>
                </w:tcPr>
                <w:p w14:paraId="385E34D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111CF997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1F9FCA28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501B322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3E5EEE6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" w:type="dxa"/>
                  <w:vMerge/>
                </w:tcPr>
                <w:p w14:paraId="5AED047D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vMerge w:val="restart"/>
                </w:tcPr>
                <w:p w14:paraId="51D2212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по требованиям кре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дитного характера (</w:t>
                  </w:r>
                  <w:proofErr w:type="spellStart"/>
                  <w:r w:rsidRPr="00DB7249">
                    <w:rPr>
                      <w:sz w:val="16"/>
                      <w:szCs w:val="16"/>
                    </w:rPr>
                    <w:t>ОСКр</w:t>
                  </w:r>
                  <w:proofErr w:type="spellEnd"/>
                  <w:r w:rsidRPr="00DB7249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54" w:type="dxa"/>
                  <w:vMerge w:val="restart"/>
                </w:tcPr>
                <w:p w14:paraId="054EA4A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по условным обязате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льствам кредитного характера (КРВ)</w:t>
                  </w:r>
                </w:p>
              </w:tc>
              <w:tc>
                <w:tcPr>
                  <w:tcW w:w="425" w:type="dxa"/>
                  <w:vMerge w:val="restart"/>
                </w:tcPr>
                <w:p w14:paraId="3510033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по производным фи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нансовым инструментам (КРС)</w:t>
                  </w:r>
                </w:p>
              </w:tc>
              <w:tc>
                <w:tcPr>
                  <w:tcW w:w="284" w:type="dxa"/>
                  <w:vMerge/>
                </w:tcPr>
                <w:p w14:paraId="42595A88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  <w:vMerge/>
                </w:tcPr>
                <w:p w14:paraId="78F2FAA7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/>
                </w:tcPr>
                <w:p w14:paraId="1C86E46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Merge/>
                </w:tcPr>
                <w:p w14:paraId="7DF560D7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vMerge/>
                </w:tcPr>
                <w:p w14:paraId="499109FF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vMerge/>
                </w:tcPr>
                <w:p w14:paraId="5C395912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vMerge/>
                </w:tcPr>
                <w:p w14:paraId="1F1AF4C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vMerge/>
                </w:tcPr>
                <w:p w14:paraId="682D966A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1140AE4B" w14:textId="77777777" w:rsidTr="000B4361">
              <w:trPr>
                <w:gridAfter w:val="1"/>
                <w:wAfter w:w="11" w:type="dxa"/>
              </w:trPr>
              <w:tc>
                <w:tcPr>
                  <w:tcW w:w="472" w:type="dxa"/>
                  <w:vMerge/>
                </w:tcPr>
                <w:p w14:paraId="16EF8F04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vMerge/>
                </w:tcPr>
                <w:p w14:paraId="7F4E3A7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vMerge/>
                </w:tcPr>
                <w:p w14:paraId="77258892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75F542C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5D106C64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A1B21E7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DF0722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торговый портфель</w:t>
                  </w:r>
                </w:p>
              </w:tc>
              <w:tc>
                <w:tcPr>
                  <w:tcW w:w="593" w:type="dxa"/>
                </w:tcPr>
                <w:p w14:paraId="6C576CA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не относящиеся к торговому портфелю</w:t>
                  </w:r>
                </w:p>
              </w:tc>
              <w:tc>
                <w:tcPr>
                  <w:tcW w:w="370" w:type="dxa"/>
                </w:tcPr>
                <w:p w14:paraId="70F0F90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торговый портфель</w:t>
                  </w:r>
                </w:p>
              </w:tc>
              <w:tc>
                <w:tcPr>
                  <w:tcW w:w="738" w:type="dxa"/>
                </w:tcPr>
                <w:p w14:paraId="678E1C7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не относящиеся к торговому портфелю</w:t>
                  </w:r>
                </w:p>
              </w:tc>
              <w:tc>
                <w:tcPr>
                  <w:tcW w:w="425" w:type="dxa"/>
                  <w:vMerge/>
                </w:tcPr>
                <w:p w14:paraId="51E5FCF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7F271287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18FED41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031AFA08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3CF6B490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F79BFDF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" w:type="dxa"/>
                  <w:vMerge/>
                </w:tcPr>
                <w:p w14:paraId="5CC2AA66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vMerge/>
                </w:tcPr>
                <w:p w14:paraId="330FE37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vMerge/>
                </w:tcPr>
                <w:p w14:paraId="03965953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39ED79C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6664A838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  <w:vMerge/>
                </w:tcPr>
                <w:p w14:paraId="3E9654A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/>
                </w:tcPr>
                <w:p w14:paraId="283A11CA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Merge/>
                </w:tcPr>
                <w:p w14:paraId="56C92FAC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vMerge/>
                </w:tcPr>
                <w:p w14:paraId="7F36C9A6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vMerge/>
                </w:tcPr>
                <w:p w14:paraId="73E2E248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vMerge/>
                </w:tcPr>
                <w:p w14:paraId="620FE37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vMerge/>
                </w:tcPr>
                <w:p w14:paraId="1695F0B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709512AD" w14:textId="77777777" w:rsidTr="000B4361">
              <w:trPr>
                <w:gridAfter w:val="1"/>
                <w:wAfter w:w="11" w:type="dxa"/>
              </w:trPr>
              <w:tc>
                <w:tcPr>
                  <w:tcW w:w="472" w:type="dxa"/>
                </w:tcPr>
                <w:p w14:paraId="796B38D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8" w:type="dxa"/>
                </w:tcPr>
                <w:p w14:paraId="2170F99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1" w:type="dxa"/>
                </w:tcPr>
                <w:p w14:paraId="0623A2A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024564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14:paraId="2D0EF20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14:paraId="3167E9A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14:paraId="7A7AC5B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93" w:type="dxa"/>
                </w:tcPr>
                <w:p w14:paraId="52FEE8F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0" w:type="dxa"/>
                </w:tcPr>
                <w:p w14:paraId="183C720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38" w:type="dxa"/>
                </w:tcPr>
                <w:p w14:paraId="61EE1FC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14:paraId="0746BEF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14:paraId="4019964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4" w:type="dxa"/>
                </w:tcPr>
                <w:p w14:paraId="30A6D54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</w:tcPr>
                <w:p w14:paraId="0B5089B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4" w:type="dxa"/>
                </w:tcPr>
                <w:p w14:paraId="2BC0F10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3" w:type="dxa"/>
                </w:tcPr>
                <w:p w14:paraId="23EC4DF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19" w:type="dxa"/>
                </w:tcPr>
                <w:p w14:paraId="3B772F0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61" w:type="dxa"/>
                </w:tcPr>
                <w:p w14:paraId="665411E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54" w:type="dxa"/>
                </w:tcPr>
                <w:p w14:paraId="423EEBF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25" w:type="dxa"/>
                </w:tcPr>
                <w:p w14:paraId="02EFF71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4" w:type="dxa"/>
                </w:tcPr>
                <w:p w14:paraId="4AE61CD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50" w:type="dxa"/>
                </w:tcPr>
                <w:p w14:paraId="78EC6F5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76" w:type="dxa"/>
                </w:tcPr>
                <w:p w14:paraId="21795A2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77" w:type="dxa"/>
                </w:tcPr>
                <w:p w14:paraId="4783ED9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67" w:type="dxa"/>
                </w:tcPr>
                <w:p w14:paraId="2B3FBEB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5" w:type="dxa"/>
                </w:tcPr>
                <w:p w14:paraId="4785013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64" w:type="dxa"/>
                </w:tcPr>
                <w:p w14:paraId="548BBF4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4" w:type="dxa"/>
                </w:tcPr>
                <w:p w14:paraId="1035875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E33776" w:rsidRPr="00DB7249" w14:paraId="126EC466" w14:textId="77777777" w:rsidTr="000B4361">
              <w:tblPrEx>
                <w:tblBorders>
                  <w:insideV w:val="nil"/>
                </w:tblBorders>
              </w:tblPrEx>
              <w:tc>
                <w:tcPr>
                  <w:tcW w:w="10012" w:type="dxa"/>
                  <w:gridSpan w:val="26"/>
                  <w:tcBorders>
                    <w:left w:val="single" w:sz="4" w:space="0" w:color="auto"/>
                  </w:tcBorders>
                </w:tcPr>
                <w:p w14:paraId="21FA786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both"/>
                    <w:outlineLvl w:val="3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Подраздел 1.1. Данные о риске концентрации по видам экономической деятельности</w:t>
                  </w:r>
                </w:p>
              </w:tc>
              <w:tc>
                <w:tcPr>
                  <w:tcW w:w="364" w:type="dxa"/>
                </w:tcPr>
                <w:p w14:paraId="20E9BD2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right w:val="single" w:sz="4" w:space="0" w:color="auto"/>
                  </w:tcBorders>
                </w:tcPr>
                <w:p w14:paraId="4209F0F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1BB7D49F" w14:textId="77777777" w:rsidTr="000B4361">
              <w:trPr>
                <w:gridAfter w:val="1"/>
                <w:wAfter w:w="11" w:type="dxa"/>
              </w:trPr>
              <w:tc>
                <w:tcPr>
                  <w:tcW w:w="472" w:type="dxa"/>
                </w:tcPr>
                <w:p w14:paraId="3E71302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438" w:type="dxa"/>
                </w:tcPr>
                <w:p w14:paraId="175143B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239FFE3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BE7DD3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191F70E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663A746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B8F84C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</w:tcPr>
                <w:p w14:paraId="7BE4BFF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</w:tcPr>
                <w:p w14:paraId="11A48D0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14:paraId="70C3A8A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D29D75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93752A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0A6B1BB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4A136B7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60F67B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780B828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" w:type="dxa"/>
                </w:tcPr>
                <w:p w14:paraId="6C9AFF6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14:paraId="11442F2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FD1382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863A28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415F132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</w:tcPr>
                <w:p w14:paraId="776E672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14:paraId="6179296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</w:tcPr>
                <w:p w14:paraId="0036183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</w:tcPr>
                <w:p w14:paraId="364C51A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</w:tcPr>
                <w:p w14:paraId="28E5FCD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1A21A5A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</w:tcPr>
                <w:p w14:paraId="17DD314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35593E7D" w14:textId="77777777" w:rsidTr="000B4361">
              <w:trPr>
                <w:gridAfter w:val="1"/>
                <w:wAfter w:w="11" w:type="dxa"/>
              </w:trPr>
              <w:tc>
                <w:tcPr>
                  <w:tcW w:w="472" w:type="dxa"/>
                </w:tcPr>
                <w:p w14:paraId="7664A63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438" w:type="dxa"/>
                </w:tcPr>
                <w:p w14:paraId="0E49464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2C19D18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589248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294B371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458E5F4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1E9F76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</w:tcPr>
                <w:p w14:paraId="07C5886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</w:tcPr>
                <w:p w14:paraId="400FC58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14:paraId="38195CD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00AA2D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31678B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4022A19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0B9DB08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3B89743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233B7D8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" w:type="dxa"/>
                </w:tcPr>
                <w:p w14:paraId="3C4A817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14:paraId="1154EC7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200B3A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FF9C5E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5C29B80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</w:tcPr>
                <w:p w14:paraId="47870E8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14:paraId="2344831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</w:tcPr>
                <w:p w14:paraId="1666F35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</w:tcPr>
                <w:p w14:paraId="0691F12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</w:tcPr>
                <w:p w14:paraId="27DC2C0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44919C0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</w:tcPr>
                <w:p w14:paraId="211B74B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0F44B6A7" w14:textId="77777777" w:rsidTr="000B4361">
              <w:tblPrEx>
                <w:tblBorders>
                  <w:insideV w:val="nil"/>
                </w:tblBorders>
              </w:tblPrEx>
              <w:tc>
                <w:tcPr>
                  <w:tcW w:w="9597" w:type="dxa"/>
                  <w:gridSpan w:val="25"/>
                  <w:tcBorders>
                    <w:left w:val="single" w:sz="4" w:space="0" w:color="auto"/>
                  </w:tcBorders>
                </w:tcPr>
                <w:p w14:paraId="3BBF091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both"/>
                    <w:outlineLvl w:val="3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Подраздел 1.2. Данные о риске концентрации по географическим зонам</w:t>
                  </w:r>
                </w:p>
              </w:tc>
              <w:tc>
                <w:tcPr>
                  <w:tcW w:w="415" w:type="dxa"/>
                </w:tcPr>
                <w:p w14:paraId="2ACD973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2C2F189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right w:val="single" w:sz="4" w:space="0" w:color="auto"/>
                  </w:tcBorders>
                </w:tcPr>
                <w:p w14:paraId="25CEF2C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74564F26" w14:textId="77777777" w:rsidTr="000B4361">
              <w:trPr>
                <w:gridAfter w:val="1"/>
                <w:wAfter w:w="11" w:type="dxa"/>
              </w:trPr>
              <w:tc>
                <w:tcPr>
                  <w:tcW w:w="472" w:type="dxa"/>
                </w:tcPr>
                <w:p w14:paraId="5A1FEFE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438" w:type="dxa"/>
                </w:tcPr>
                <w:p w14:paraId="16430C1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2534B24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1A7AC9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489557E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2459149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87824D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</w:tcPr>
                <w:p w14:paraId="0429741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</w:tcPr>
                <w:p w14:paraId="4556799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14:paraId="2184097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16B47F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BB4714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046A5A2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7F116E3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5ABD60C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2E37CDB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" w:type="dxa"/>
                </w:tcPr>
                <w:p w14:paraId="2DDC1AF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14:paraId="7003004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E2F2E8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319303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85A62E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</w:tcPr>
                <w:p w14:paraId="6E91EE7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14:paraId="6F77542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</w:tcPr>
                <w:p w14:paraId="4FE44A1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</w:tcPr>
                <w:p w14:paraId="03FB19D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</w:tcPr>
                <w:p w14:paraId="531A290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2DA439D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</w:tcPr>
                <w:p w14:paraId="104CFB6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4620B033" w14:textId="77777777" w:rsidTr="000B4361">
              <w:trPr>
                <w:gridAfter w:val="1"/>
                <w:wAfter w:w="11" w:type="dxa"/>
              </w:trPr>
              <w:tc>
                <w:tcPr>
                  <w:tcW w:w="472" w:type="dxa"/>
                </w:tcPr>
                <w:p w14:paraId="2E275AB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438" w:type="dxa"/>
                </w:tcPr>
                <w:p w14:paraId="36D1014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0B2A6A2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537ACA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73E6F22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7DE5D06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479362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</w:tcPr>
                <w:p w14:paraId="691FEA5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</w:tcPr>
                <w:p w14:paraId="086EA41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14:paraId="1798CF1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C4D273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6E6CAA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2EF9B97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3D4DF98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736A995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5B889A2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" w:type="dxa"/>
                </w:tcPr>
                <w:p w14:paraId="228DDEC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14:paraId="37A906C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A761C3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02569F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465EBF2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</w:tcPr>
                <w:p w14:paraId="3BD7611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14:paraId="50B515E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</w:tcPr>
                <w:p w14:paraId="4E1661F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</w:tcPr>
                <w:p w14:paraId="4BB8FDC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</w:tcPr>
                <w:p w14:paraId="12ED566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36175D7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</w:tcPr>
                <w:p w14:paraId="396A829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1B4BD7D4" w14:textId="77777777" w:rsidTr="000B4361">
              <w:tblPrEx>
                <w:tblBorders>
                  <w:insideV w:val="nil"/>
                </w:tblBorders>
              </w:tblPrEx>
              <w:tc>
                <w:tcPr>
                  <w:tcW w:w="10012" w:type="dxa"/>
                  <w:gridSpan w:val="26"/>
                  <w:tcBorders>
                    <w:left w:val="single" w:sz="4" w:space="0" w:color="auto"/>
                  </w:tcBorders>
                </w:tcPr>
                <w:p w14:paraId="6F146A1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both"/>
                    <w:outlineLvl w:val="3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Подраздел 1.3. Данные о риске концентрации по видам инструментов</w:t>
                  </w:r>
                </w:p>
              </w:tc>
              <w:tc>
                <w:tcPr>
                  <w:tcW w:w="364" w:type="dxa"/>
                </w:tcPr>
                <w:p w14:paraId="7D37053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right w:val="single" w:sz="4" w:space="0" w:color="auto"/>
                  </w:tcBorders>
                </w:tcPr>
                <w:p w14:paraId="42CF06F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56BB49DB" w14:textId="77777777" w:rsidTr="000B4361">
              <w:trPr>
                <w:gridAfter w:val="1"/>
                <w:wAfter w:w="11" w:type="dxa"/>
              </w:trPr>
              <w:tc>
                <w:tcPr>
                  <w:tcW w:w="472" w:type="dxa"/>
                </w:tcPr>
                <w:p w14:paraId="47A3912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438" w:type="dxa"/>
                </w:tcPr>
                <w:p w14:paraId="6904FE7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7FA28E3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A35D6C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4" w:type="dxa"/>
                </w:tcPr>
                <w:p w14:paraId="1E7D563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3" w:type="dxa"/>
                </w:tcPr>
                <w:p w14:paraId="4960CE6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1DBF4A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</w:tcPr>
                <w:p w14:paraId="0E45885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</w:tcPr>
                <w:p w14:paraId="1C8BDA4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14:paraId="3C42A95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4685C7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2B0B2A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4" w:type="dxa"/>
                </w:tcPr>
                <w:p w14:paraId="1FC26D9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00F2E0D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00A79D2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394491E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" w:type="dxa"/>
                </w:tcPr>
                <w:p w14:paraId="169CFFE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14:paraId="2011EAA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A63E92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5F53B6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7BF42F3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</w:tcPr>
                <w:p w14:paraId="61C41A2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14:paraId="3B2D68B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</w:tcPr>
                <w:p w14:paraId="581841E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</w:tcPr>
                <w:p w14:paraId="35A4FE9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</w:tcPr>
                <w:p w14:paraId="15C74E6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1A18A38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</w:tcPr>
                <w:p w14:paraId="3E47775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481E05A0" w14:textId="77777777" w:rsidTr="000B4361">
              <w:trPr>
                <w:gridAfter w:val="1"/>
                <w:wAfter w:w="11" w:type="dxa"/>
              </w:trPr>
              <w:tc>
                <w:tcPr>
                  <w:tcW w:w="472" w:type="dxa"/>
                </w:tcPr>
                <w:p w14:paraId="6A0D484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438" w:type="dxa"/>
                </w:tcPr>
                <w:p w14:paraId="1A9B817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5AC2CE1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E68CE4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4" w:type="dxa"/>
                </w:tcPr>
                <w:p w14:paraId="15BE3AA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3" w:type="dxa"/>
                </w:tcPr>
                <w:p w14:paraId="3DDE0AB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A4ED33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</w:tcPr>
                <w:p w14:paraId="0D09EE0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</w:tcPr>
                <w:p w14:paraId="50FD3E7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14:paraId="1E5300E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155657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421989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4" w:type="dxa"/>
                </w:tcPr>
                <w:p w14:paraId="47E87C8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3CFF0C0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1F7C79F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055F353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" w:type="dxa"/>
                </w:tcPr>
                <w:p w14:paraId="30898C4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</w:tcPr>
                <w:p w14:paraId="27D8091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5E27EA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D21430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001446A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</w:tcPr>
                <w:p w14:paraId="24E6F44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14:paraId="4B36BE9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</w:tcPr>
                <w:p w14:paraId="0E3B343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</w:tcPr>
                <w:p w14:paraId="104F487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</w:tcPr>
                <w:p w14:paraId="4C9C14A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</w:tcPr>
                <w:p w14:paraId="1AD174E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</w:tcPr>
                <w:p w14:paraId="707EB62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776936D" w14:textId="1896E334" w:rsidR="00E33776" w:rsidRPr="00E33776" w:rsidRDefault="00E33776" w:rsidP="00E33776">
            <w:pPr>
              <w:pStyle w:val="ConsPlusNonformat"/>
              <w:spacing w:after="1" w:line="200" w:lineRule="atLeast"/>
              <w:jc w:val="both"/>
            </w:pPr>
          </w:p>
        </w:tc>
        <w:tc>
          <w:tcPr>
            <w:tcW w:w="10998" w:type="dxa"/>
          </w:tcPr>
          <w:p w14:paraId="60A1BB78" w14:textId="77777777" w:rsidR="00E33776" w:rsidRPr="00DB7249" w:rsidRDefault="00E33776" w:rsidP="00E33776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2"/>
              <w:gridCol w:w="506"/>
              <w:gridCol w:w="297"/>
              <w:gridCol w:w="389"/>
              <w:gridCol w:w="269"/>
              <w:gridCol w:w="329"/>
              <w:gridCol w:w="449"/>
              <w:gridCol w:w="629"/>
              <w:gridCol w:w="449"/>
              <w:gridCol w:w="719"/>
              <w:gridCol w:w="391"/>
              <w:gridCol w:w="331"/>
              <w:gridCol w:w="329"/>
              <w:gridCol w:w="299"/>
              <w:gridCol w:w="269"/>
              <w:gridCol w:w="271"/>
              <w:gridCol w:w="359"/>
              <w:gridCol w:w="449"/>
              <w:gridCol w:w="509"/>
              <w:gridCol w:w="480"/>
              <w:gridCol w:w="330"/>
              <w:gridCol w:w="299"/>
              <w:gridCol w:w="359"/>
              <w:gridCol w:w="389"/>
              <w:gridCol w:w="329"/>
              <w:gridCol w:w="300"/>
              <w:gridCol w:w="389"/>
              <w:gridCol w:w="299"/>
              <w:gridCol w:w="15"/>
            </w:tblGrid>
            <w:tr w:rsidR="00E33776" w:rsidRPr="00DB7249" w14:paraId="73620432" w14:textId="77777777" w:rsidTr="000B4361">
              <w:tc>
                <w:tcPr>
                  <w:tcW w:w="392" w:type="dxa"/>
                  <w:vMerge w:val="restart"/>
                </w:tcPr>
                <w:p w14:paraId="37A1E5D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506" w:type="dxa"/>
                  <w:vMerge w:val="restart"/>
                </w:tcPr>
                <w:p w14:paraId="58FBAE5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4252" w:type="dxa"/>
                  <w:gridSpan w:val="10"/>
                </w:tcPr>
                <w:p w14:paraId="4A5B364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Объем требований (обязательств), тыс. руб.</w:t>
                  </w:r>
                </w:p>
              </w:tc>
              <w:tc>
                <w:tcPr>
                  <w:tcW w:w="1168" w:type="dxa"/>
                  <w:gridSpan w:val="4"/>
                </w:tcPr>
                <w:p w14:paraId="283D843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ПФИ, тыс. руб.</w:t>
                  </w:r>
                </w:p>
              </w:tc>
              <w:tc>
                <w:tcPr>
                  <w:tcW w:w="2127" w:type="dxa"/>
                  <w:gridSpan w:val="5"/>
                </w:tcPr>
                <w:p w14:paraId="5B058CE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Величина риска, тыс. руб.</w:t>
                  </w:r>
                </w:p>
              </w:tc>
              <w:tc>
                <w:tcPr>
                  <w:tcW w:w="299" w:type="dxa"/>
                  <w:vMerge w:val="restart"/>
                </w:tcPr>
                <w:p w14:paraId="7EFAE40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Виды установленных лимит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ов</w:t>
                  </w:r>
                </w:p>
              </w:tc>
              <w:tc>
                <w:tcPr>
                  <w:tcW w:w="359" w:type="dxa"/>
                  <w:vMerge w:val="restart"/>
                </w:tcPr>
                <w:p w14:paraId="7A0B2BF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 xml:space="preserve">Значение установленного лимита, тыс. руб. 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(процент)</w:t>
                  </w:r>
                </w:p>
              </w:tc>
              <w:tc>
                <w:tcPr>
                  <w:tcW w:w="389" w:type="dxa"/>
                  <w:vMerge w:val="restart"/>
                </w:tcPr>
                <w:p w14:paraId="19A2CF4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 xml:space="preserve">Установленное сигнальное значение, тыс. руб. 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(процент)</w:t>
                  </w:r>
                </w:p>
              </w:tc>
              <w:tc>
                <w:tcPr>
                  <w:tcW w:w="629" w:type="dxa"/>
                  <w:gridSpan w:val="2"/>
                  <w:vMerge w:val="restart"/>
                </w:tcPr>
                <w:p w14:paraId="15F7300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Нарушение лимитов</w:t>
                  </w:r>
                </w:p>
              </w:tc>
              <w:tc>
                <w:tcPr>
                  <w:tcW w:w="703" w:type="dxa"/>
                  <w:gridSpan w:val="3"/>
                  <w:vMerge w:val="restart"/>
                </w:tcPr>
                <w:p w14:paraId="46F9ACA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Достижение сигнальных значений</w:t>
                  </w:r>
                </w:p>
              </w:tc>
            </w:tr>
            <w:tr w:rsidR="00E33776" w:rsidRPr="00DB7249" w14:paraId="5A59C65F" w14:textId="77777777" w:rsidTr="000B4361">
              <w:tc>
                <w:tcPr>
                  <w:tcW w:w="392" w:type="dxa"/>
                  <w:vMerge/>
                </w:tcPr>
                <w:p w14:paraId="1247D778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vMerge/>
                </w:tcPr>
                <w:p w14:paraId="6921E03F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vMerge w:val="restart"/>
                </w:tcPr>
                <w:p w14:paraId="53A4BFE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3955" w:type="dxa"/>
                  <w:gridSpan w:val="9"/>
                </w:tcPr>
                <w:p w14:paraId="7263EEA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из них</w:t>
                  </w:r>
                </w:p>
              </w:tc>
              <w:tc>
                <w:tcPr>
                  <w:tcW w:w="329" w:type="dxa"/>
                  <w:vMerge w:val="restart"/>
                </w:tcPr>
                <w:p w14:paraId="7EC6F9F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на покупку базисного актива</w:t>
                  </w:r>
                </w:p>
              </w:tc>
              <w:tc>
                <w:tcPr>
                  <w:tcW w:w="299" w:type="dxa"/>
                  <w:vMerge w:val="restart"/>
                </w:tcPr>
                <w:p w14:paraId="32708A9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 xml:space="preserve">на продажу базисного 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актива</w:t>
                  </w:r>
                </w:p>
              </w:tc>
              <w:tc>
                <w:tcPr>
                  <w:tcW w:w="540" w:type="dxa"/>
                  <w:gridSpan w:val="2"/>
                  <w:vMerge w:val="restart"/>
                </w:tcPr>
                <w:p w14:paraId="22829C0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стоимостная оценка</w:t>
                  </w:r>
                </w:p>
              </w:tc>
              <w:tc>
                <w:tcPr>
                  <w:tcW w:w="1797" w:type="dxa"/>
                  <w:gridSpan w:val="4"/>
                </w:tcPr>
                <w:p w14:paraId="07A9719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65A7">
                    <w:rPr>
                      <w:sz w:val="16"/>
                      <w:szCs w:val="16"/>
                      <w:highlight w:val="lightGray"/>
                    </w:rPr>
                    <w:t>КРЗ</w:t>
                  </w:r>
                </w:p>
              </w:tc>
              <w:tc>
                <w:tcPr>
                  <w:tcW w:w="330" w:type="dxa"/>
                  <w:vMerge w:val="restart"/>
                </w:tcPr>
                <w:p w14:paraId="0A77AA0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специальный рыночный риск</w:t>
                  </w:r>
                </w:p>
              </w:tc>
              <w:tc>
                <w:tcPr>
                  <w:tcW w:w="299" w:type="dxa"/>
                  <w:vMerge/>
                </w:tcPr>
                <w:p w14:paraId="2BC20E1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4EA3F38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/>
                </w:tcPr>
                <w:p w14:paraId="02C36EF3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  <w:gridSpan w:val="2"/>
                  <w:vMerge/>
                </w:tcPr>
                <w:p w14:paraId="1E84040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  <w:gridSpan w:val="3"/>
                  <w:vMerge/>
                </w:tcPr>
                <w:p w14:paraId="499AFFF2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1591A2E7" w14:textId="77777777" w:rsidTr="000B4361">
              <w:trPr>
                <w:gridAfter w:val="1"/>
                <w:wAfter w:w="15" w:type="dxa"/>
              </w:trPr>
              <w:tc>
                <w:tcPr>
                  <w:tcW w:w="392" w:type="dxa"/>
                  <w:vMerge/>
                </w:tcPr>
                <w:p w14:paraId="411C1416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vMerge/>
                </w:tcPr>
                <w:p w14:paraId="6D3B673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vMerge/>
                </w:tcPr>
                <w:p w14:paraId="1AF34694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 w:val="restart"/>
                </w:tcPr>
                <w:p w14:paraId="01E76C0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средства в кредитных организа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циях</w:t>
                  </w:r>
                </w:p>
              </w:tc>
              <w:tc>
                <w:tcPr>
                  <w:tcW w:w="269" w:type="dxa"/>
                  <w:vMerge w:val="restart"/>
                </w:tcPr>
                <w:p w14:paraId="26279D8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ссудная задо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лженность</w:t>
                  </w:r>
                </w:p>
              </w:tc>
              <w:tc>
                <w:tcPr>
                  <w:tcW w:w="2966" w:type="dxa"/>
                  <w:gridSpan w:val="6"/>
                </w:tcPr>
                <w:p w14:paraId="58D3609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по видам вложения в финансовые инструменты</w:t>
                  </w:r>
                </w:p>
              </w:tc>
              <w:tc>
                <w:tcPr>
                  <w:tcW w:w="331" w:type="dxa"/>
                  <w:vMerge w:val="restart"/>
                </w:tcPr>
                <w:p w14:paraId="402C9CA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обязательства кредитно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го характера</w:t>
                  </w:r>
                </w:p>
              </w:tc>
              <w:tc>
                <w:tcPr>
                  <w:tcW w:w="329" w:type="dxa"/>
                  <w:vMerge/>
                </w:tcPr>
                <w:p w14:paraId="0A83784F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vMerge/>
                </w:tcPr>
                <w:p w14:paraId="70AB31E8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gridSpan w:val="2"/>
                  <w:vMerge/>
                </w:tcPr>
                <w:p w14:paraId="72A68EDC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  <w:vMerge w:val="restart"/>
                </w:tcPr>
                <w:p w14:paraId="7AC3783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438" w:type="dxa"/>
                  <w:gridSpan w:val="3"/>
                  <w:vMerge w:val="restart"/>
                </w:tcPr>
                <w:p w14:paraId="37E8D92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330" w:type="dxa"/>
                  <w:vMerge/>
                </w:tcPr>
                <w:p w14:paraId="7ADEDBD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vMerge/>
                </w:tcPr>
                <w:p w14:paraId="52A5D0C7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3E474952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/>
                </w:tcPr>
                <w:p w14:paraId="4FD49F43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vMerge w:val="restart"/>
                </w:tcPr>
                <w:p w14:paraId="2AEEAA5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количество случаев, един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иц</w:t>
                  </w:r>
                </w:p>
              </w:tc>
              <w:tc>
                <w:tcPr>
                  <w:tcW w:w="300" w:type="dxa"/>
                  <w:vMerge w:val="restart"/>
                </w:tcPr>
                <w:p w14:paraId="21091BF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длительность, дн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ей</w:t>
                  </w:r>
                </w:p>
              </w:tc>
              <w:tc>
                <w:tcPr>
                  <w:tcW w:w="389" w:type="dxa"/>
                  <w:vMerge w:val="restart"/>
                </w:tcPr>
                <w:p w14:paraId="7582256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количество случаев, единиц</w:t>
                  </w:r>
                </w:p>
              </w:tc>
              <w:tc>
                <w:tcPr>
                  <w:tcW w:w="299" w:type="dxa"/>
                  <w:vMerge w:val="restart"/>
                </w:tcPr>
                <w:p w14:paraId="1CE19804" w14:textId="77777777" w:rsidR="00E33776" w:rsidRPr="00E465A7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65A7">
                    <w:rPr>
                      <w:sz w:val="16"/>
                      <w:szCs w:val="16"/>
                    </w:rPr>
                    <w:t>длительность, дн</w:t>
                  </w:r>
                  <w:r w:rsidRPr="00E465A7">
                    <w:rPr>
                      <w:sz w:val="16"/>
                      <w:szCs w:val="16"/>
                    </w:rPr>
                    <w:lastRenderedPageBreak/>
                    <w:t>ей</w:t>
                  </w:r>
                </w:p>
              </w:tc>
            </w:tr>
            <w:tr w:rsidR="00E33776" w:rsidRPr="00DB7249" w14:paraId="6C801576" w14:textId="77777777" w:rsidTr="000B4361">
              <w:trPr>
                <w:gridAfter w:val="1"/>
                <w:wAfter w:w="15" w:type="dxa"/>
              </w:trPr>
              <w:tc>
                <w:tcPr>
                  <w:tcW w:w="392" w:type="dxa"/>
                  <w:vMerge/>
                </w:tcPr>
                <w:p w14:paraId="0F233C68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vMerge/>
                </w:tcPr>
                <w:p w14:paraId="55D1160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vMerge/>
                </w:tcPr>
                <w:p w14:paraId="5146155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/>
                </w:tcPr>
                <w:p w14:paraId="08AE1A9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vMerge/>
                </w:tcPr>
                <w:p w14:paraId="1A3F57E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vMerge w:val="restart"/>
                </w:tcPr>
                <w:p w14:paraId="0B1CA14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2637" w:type="dxa"/>
                  <w:gridSpan w:val="5"/>
                </w:tcPr>
                <w:p w14:paraId="6463B82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331" w:type="dxa"/>
                  <w:vMerge/>
                </w:tcPr>
                <w:p w14:paraId="609D3D3C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vMerge/>
                </w:tcPr>
                <w:p w14:paraId="0B430B0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vMerge/>
                </w:tcPr>
                <w:p w14:paraId="260BCCEA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vMerge w:val="restart"/>
                </w:tcPr>
                <w:p w14:paraId="2DC0E2A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вид</w:t>
                  </w:r>
                </w:p>
              </w:tc>
              <w:tc>
                <w:tcPr>
                  <w:tcW w:w="271" w:type="dxa"/>
                  <w:vMerge w:val="restart"/>
                </w:tcPr>
                <w:p w14:paraId="5BC422F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359" w:type="dxa"/>
                  <w:vMerge/>
                </w:tcPr>
                <w:p w14:paraId="0E7E591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38" w:type="dxa"/>
                  <w:gridSpan w:val="3"/>
                  <w:vMerge/>
                </w:tcPr>
                <w:p w14:paraId="202B93E8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vMerge/>
                </w:tcPr>
                <w:p w14:paraId="42D5DDA2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vMerge/>
                </w:tcPr>
                <w:p w14:paraId="21A46C17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3BD378D6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/>
                </w:tcPr>
                <w:p w14:paraId="3ACF725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vMerge/>
                </w:tcPr>
                <w:p w14:paraId="43629A8C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vMerge/>
                </w:tcPr>
                <w:p w14:paraId="38CFBB03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/>
                </w:tcPr>
                <w:p w14:paraId="144626E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vMerge/>
                </w:tcPr>
                <w:p w14:paraId="624E2F79" w14:textId="77777777" w:rsidR="00E33776" w:rsidRPr="00E465A7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39985D22" w14:textId="77777777" w:rsidTr="000B4361">
              <w:trPr>
                <w:gridAfter w:val="1"/>
                <w:wAfter w:w="15" w:type="dxa"/>
              </w:trPr>
              <w:tc>
                <w:tcPr>
                  <w:tcW w:w="392" w:type="dxa"/>
                  <w:vMerge/>
                </w:tcPr>
                <w:p w14:paraId="08C44E46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vMerge/>
                </w:tcPr>
                <w:p w14:paraId="6DFB9763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vMerge/>
                </w:tcPr>
                <w:p w14:paraId="67EBA780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/>
                </w:tcPr>
                <w:p w14:paraId="5685C120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vMerge/>
                </w:tcPr>
                <w:p w14:paraId="644ECA7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vMerge/>
                </w:tcPr>
                <w:p w14:paraId="3DBAB31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gridSpan w:val="2"/>
                </w:tcPr>
                <w:p w14:paraId="3E74599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 xml:space="preserve">оцениваемые по справедливой стоимости через 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прибыль или убыток</w:t>
                  </w:r>
                </w:p>
              </w:tc>
              <w:tc>
                <w:tcPr>
                  <w:tcW w:w="1168" w:type="dxa"/>
                  <w:gridSpan w:val="2"/>
                </w:tcPr>
                <w:p w14:paraId="109E85A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 xml:space="preserve">оцениваемые по справедливой стоимости через прочий совокупный 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доход</w:t>
                  </w:r>
                </w:p>
              </w:tc>
              <w:tc>
                <w:tcPr>
                  <w:tcW w:w="391" w:type="dxa"/>
                  <w:vMerge w:val="restart"/>
                </w:tcPr>
                <w:p w14:paraId="2C78F75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 xml:space="preserve">оцениваемые по 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амортизированной стоимости</w:t>
                  </w:r>
                </w:p>
              </w:tc>
              <w:tc>
                <w:tcPr>
                  <w:tcW w:w="331" w:type="dxa"/>
                  <w:vMerge/>
                </w:tcPr>
                <w:p w14:paraId="37B5582A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vMerge/>
                </w:tcPr>
                <w:p w14:paraId="4304066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vMerge/>
                </w:tcPr>
                <w:p w14:paraId="0C7620F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vMerge/>
                </w:tcPr>
                <w:p w14:paraId="2ADA85A2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vMerge/>
                </w:tcPr>
                <w:p w14:paraId="1C4567A7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2DA6364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  <w:vMerge w:val="restart"/>
                </w:tcPr>
                <w:p w14:paraId="5C7E107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по требованиям кре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дитного характера (</w:t>
                  </w:r>
                  <w:proofErr w:type="spellStart"/>
                  <w:r w:rsidRPr="00DB7249">
                    <w:rPr>
                      <w:sz w:val="16"/>
                      <w:szCs w:val="16"/>
                    </w:rPr>
                    <w:t>ОСК</w:t>
                  </w:r>
                  <w:r w:rsidRPr="00DB7249">
                    <w:rPr>
                      <w:sz w:val="16"/>
                      <w:szCs w:val="16"/>
                      <w:vertAlign w:val="subscript"/>
                    </w:rPr>
                    <w:t>р</w:t>
                  </w:r>
                  <w:proofErr w:type="spellEnd"/>
                  <w:r w:rsidRPr="00DB7249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09" w:type="dxa"/>
                  <w:vMerge w:val="restart"/>
                </w:tcPr>
                <w:p w14:paraId="6B4BC0E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по условным обязател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ьствам кредитного характера (КРВ)</w:t>
                  </w:r>
                </w:p>
              </w:tc>
              <w:tc>
                <w:tcPr>
                  <w:tcW w:w="480" w:type="dxa"/>
                  <w:vMerge w:val="restart"/>
                </w:tcPr>
                <w:p w14:paraId="54339BC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lastRenderedPageBreak/>
                    <w:t>по производным финансо</w:t>
                  </w:r>
                  <w:r w:rsidRPr="00DB7249">
                    <w:rPr>
                      <w:sz w:val="16"/>
                      <w:szCs w:val="16"/>
                    </w:rPr>
                    <w:lastRenderedPageBreak/>
                    <w:t>вым инструментам (КРС)</w:t>
                  </w:r>
                </w:p>
              </w:tc>
              <w:tc>
                <w:tcPr>
                  <w:tcW w:w="330" w:type="dxa"/>
                  <w:vMerge/>
                </w:tcPr>
                <w:p w14:paraId="5AEB2C7A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vMerge/>
                </w:tcPr>
                <w:p w14:paraId="0B163DB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6F4A061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/>
                </w:tcPr>
                <w:p w14:paraId="05D9A40A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vMerge/>
                </w:tcPr>
                <w:p w14:paraId="0976BFE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vMerge/>
                </w:tcPr>
                <w:p w14:paraId="2BAD5B43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/>
                </w:tcPr>
                <w:p w14:paraId="3492D85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vMerge/>
                </w:tcPr>
                <w:p w14:paraId="0082EBB0" w14:textId="77777777" w:rsidR="00E33776" w:rsidRPr="00E465A7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17BD3ACE" w14:textId="77777777" w:rsidTr="000B4361">
              <w:trPr>
                <w:gridAfter w:val="1"/>
                <w:wAfter w:w="15" w:type="dxa"/>
              </w:trPr>
              <w:tc>
                <w:tcPr>
                  <w:tcW w:w="392" w:type="dxa"/>
                  <w:vMerge/>
                </w:tcPr>
                <w:p w14:paraId="2539C2E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vMerge/>
                </w:tcPr>
                <w:p w14:paraId="33F7369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vMerge/>
                </w:tcPr>
                <w:p w14:paraId="2DF71A4D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/>
                </w:tcPr>
                <w:p w14:paraId="7BB8B9B6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vMerge/>
                </w:tcPr>
                <w:p w14:paraId="78B96EBA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vMerge/>
                </w:tcPr>
                <w:p w14:paraId="7CD9E042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4D7D4C9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торговый портфель</w:t>
                  </w:r>
                </w:p>
              </w:tc>
              <w:tc>
                <w:tcPr>
                  <w:tcW w:w="629" w:type="dxa"/>
                </w:tcPr>
                <w:p w14:paraId="5AEF5BF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не относящиеся к торговому портфелю</w:t>
                  </w:r>
                </w:p>
              </w:tc>
              <w:tc>
                <w:tcPr>
                  <w:tcW w:w="449" w:type="dxa"/>
                </w:tcPr>
                <w:p w14:paraId="2BA83E9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торговый портфель</w:t>
                  </w:r>
                </w:p>
              </w:tc>
              <w:tc>
                <w:tcPr>
                  <w:tcW w:w="719" w:type="dxa"/>
                </w:tcPr>
                <w:p w14:paraId="7077011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не относящиеся к торговому портфелю</w:t>
                  </w:r>
                </w:p>
              </w:tc>
              <w:tc>
                <w:tcPr>
                  <w:tcW w:w="391" w:type="dxa"/>
                  <w:vMerge/>
                </w:tcPr>
                <w:p w14:paraId="207203C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vMerge/>
                </w:tcPr>
                <w:p w14:paraId="5107F87B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vMerge/>
                </w:tcPr>
                <w:p w14:paraId="39D464F2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vMerge/>
                </w:tcPr>
                <w:p w14:paraId="24315EB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vMerge/>
                </w:tcPr>
                <w:p w14:paraId="150BABA3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vMerge/>
                </w:tcPr>
                <w:p w14:paraId="7BC44A2D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345EA8D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  <w:vMerge/>
                </w:tcPr>
                <w:p w14:paraId="2E8124B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9" w:type="dxa"/>
                  <w:vMerge/>
                </w:tcPr>
                <w:p w14:paraId="2B695E30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vMerge/>
                </w:tcPr>
                <w:p w14:paraId="044F20A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vMerge/>
                </w:tcPr>
                <w:p w14:paraId="6AA41F2C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vMerge/>
                </w:tcPr>
                <w:p w14:paraId="354CD4E5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  <w:vMerge/>
                </w:tcPr>
                <w:p w14:paraId="5F901CF9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/>
                </w:tcPr>
                <w:p w14:paraId="36B456BF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vMerge/>
                </w:tcPr>
                <w:p w14:paraId="3F70B281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vMerge/>
                </w:tcPr>
                <w:p w14:paraId="617CE5E3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Merge/>
                </w:tcPr>
                <w:p w14:paraId="0F8C2C4E" w14:textId="77777777" w:rsidR="00E33776" w:rsidRPr="00DB7249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vMerge/>
                </w:tcPr>
                <w:p w14:paraId="0F8C62F6" w14:textId="77777777" w:rsidR="00E33776" w:rsidRPr="00E465A7" w:rsidRDefault="00E33776" w:rsidP="00E33776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0BC585F6" w14:textId="77777777" w:rsidTr="000B4361">
              <w:trPr>
                <w:gridAfter w:val="1"/>
                <w:wAfter w:w="15" w:type="dxa"/>
              </w:trPr>
              <w:tc>
                <w:tcPr>
                  <w:tcW w:w="392" w:type="dxa"/>
                </w:tcPr>
                <w:p w14:paraId="5185B69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14:paraId="11BAC32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" w:type="dxa"/>
                </w:tcPr>
                <w:p w14:paraId="44DE8D0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28D462A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9" w:type="dxa"/>
                </w:tcPr>
                <w:p w14:paraId="76D8EA0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9" w:type="dxa"/>
                </w:tcPr>
                <w:p w14:paraId="7A97983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9" w:type="dxa"/>
                </w:tcPr>
                <w:p w14:paraId="24B839E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29" w:type="dxa"/>
                </w:tcPr>
                <w:p w14:paraId="4A91E90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9" w:type="dxa"/>
                </w:tcPr>
                <w:p w14:paraId="5AA5550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dxa"/>
                </w:tcPr>
                <w:p w14:paraId="13BCFE0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1" w:type="dxa"/>
                </w:tcPr>
                <w:p w14:paraId="546A741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1" w:type="dxa"/>
                </w:tcPr>
                <w:p w14:paraId="12F4618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9" w:type="dxa"/>
                </w:tcPr>
                <w:p w14:paraId="444D992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99" w:type="dxa"/>
                </w:tcPr>
                <w:p w14:paraId="6FFA7B8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69" w:type="dxa"/>
                </w:tcPr>
                <w:p w14:paraId="776314D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71" w:type="dxa"/>
                </w:tcPr>
                <w:p w14:paraId="2F23213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9" w:type="dxa"/>
                </w:tcPr>
                <w:p w14:paraId="71BD51B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49" w:type="dxa"/>
                </w:tcPr>
                <w:p w14:paraId="06F45EB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09" w:type="dxa"/>
                </w:tcPr>
                <w:p w14:paraId="67E2D49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403A37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0" w:type="dxa"/>
                </w:tcPr>
                <w:p w14:paraId="1AA1EB1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99" w:type="dxa"/>
                </w:tcPr>
                <w:p w14:paraId="50C3837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59" w:type="dxa"/>
                </w:tcPr>
                <w:p w14:paraId="7796CD4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14:paraId="6F4E42A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9" w:type="dxa"/>
                </w:tcPr>
                <w:p w14:paraId="2861136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0" w:type="dxa"/>
                </w:tcPr>
                <w:p w14:paraId="2F3262E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14:paraId="3B094E3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99" w:type="dxa"/>
                </w:tcPr>
                <w:p w14:paraId="6F0AC8C8" w14:textId="77777777" w:rsidR="00E33776" w:rsidRPr="00E465A7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465A7"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E33776" w:rsidRPr="00DB7249" w14:paraId="2727C6DD" w14:textId="77777777" w:rsidTr="000B4361">
              <w:tc>
                <w:tcPr>
                  <w:tcW w:w="10824" w:type="dxa"/>
                  <w:gridSpan w:val="29"/>
                  <w:vAlign w:val="bottom"/>
                </w:tcPr>
                <w:p w14:paraId="33B0F806" w14:textId="77777777" w:rsidR="00E33776" w:rsidRPr="00E465A7" w:rsidRDefault="00E33776" w:rsidP="00E33776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16"/>
                      <w:szCs w:val="16"/>
                    </w:rPr>
                  </w:pPr>
                  <w:r w:rsidRPr="00E465A7">
                    <w:rPr>
                      <w:sz w:val="16"/>
                      <w:szCs w:val="16"/>
                    </w:rPr>
                    <w:t>Подраздел 1.1. Данные о риске концентрации по видам экономической деятельности</w:t>
                  </w:r>
                </w:p>
              </w:tc>
            </w:tr>
            <w:tr w:rsidR="00E33776" w:rsidRPr="00DB7249" w14:paraId="2BFB7078" w14:textId="77777777" w:rsidTr="000B4361">
              <w:trPr>
                <w:gridAfter w:val="1"/>
                <w:wAfter w:w="15" w:type="dxa"/>
              </w:trPr>
              <w:tc>
                <w:tcPr>
                  <w:tcW w:w="392" w:type="dxa"/>
                  <w:vAlign w:val="bottom"/>
                </w:tcPr>
                <w:p w14:paraId="3C04C71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506" w:type="dxa"/>
                </w:tcPr>
                <w:p w14:paraId="1E5720D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</w:tcPr>
                <w:p w14:paraId="0F939D4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2D05064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14:paraId="34CEC40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7B444D5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0658C16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</w:tcPr>
                <w:p w14:paraId="160147F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4A31BE1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dxa"/>
                </w:tcPr>
                <w:p w14:paraId="71576F5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14:paraId="42586D9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55724BF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1CDA4A4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7D6175E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14:paraId="1EF57B3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4A847AF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576F3AD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6131186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9" w:type="dxa"/>
                </w:tcPr>
                <w:p w14:paraId="3382208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</w:tcPr>
                <w:p w14:paraId="2225BCB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1CC5C01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6967767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4137B47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1112931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10A1C81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</w:tcPr>
                <w:p w14:paraId="298652C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212190A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1FB6342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33776" w:rsidRPr="00DB7249" w14:paraId="52423F09" w14:textId="77777777" w:rsidTr="000B4361">
              <w:trPr>
                <w:gridAfter w:val="1"/>
                <w:wAfter w:w="15" w:type="dxa"/>
              </w:trPr>
              <w:tc>
                <w:tcPr>
                  <w:tcW w:w="392" w:type="dxa"/>
                </w:tcPr>
                <w:p w14:paraId="68167D3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06" w:type="dxa"/>
                </w:tcPr>
                <w:p w14:paraId="41CD933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</w:tcPr>
                <w:p w14:paraId="0695C40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3A8F187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14:paraId="1EAA5CB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08B4411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0630AF1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</w:tcPr>
                <w:p w14:paraId="14BA12F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4176997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dxa"/>
                </w:tcPr>
                <w:p w14:paraId="7DEA879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14:paraId="296023B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845F89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5F5DC68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2B9588C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14:paraId="22ABFC9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3B05708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5ABB2F8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5A1A4BB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9" w:type="dxa"/>
                </w:tcPr>
                <w:p w14:paraId="3DD896B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</w:tcPr>
                <w:p w14:paraId="391B748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6D531F4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28E41A1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51C9FE2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4D29276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3ED90AC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</w:tcPr>
                <w:p w14:paraId="277E8FB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3D5D28A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39ECF36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33776" w:rsidRPr="00DB7249" w14:paraId="09AE2938" w14:textId="77777777" w:rsidTr="000B4361">
              <w:tc>
                <w:tcPr>
                  <w:tcW w:w="10824" w:type="dxa"/>
                  <w:gridSpan w:val="29"/>
                  <w:vAlign w:val="bottom"/>
                </w:tcPr>
                <w:p w14:paraId="527911D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Подраздел 1.2. Данные о риске концентрации по географическим зонам</w:t>
                  </w:r>
                </w:p>
              </w:tc>
            </w:tr>
            <w:tr w:rsidR="00E33776" w:rsidRPr="00DB7249" w14:paraId="117E6E4E" w14:textId="77777777" w:rsidTr="000B4361">
              <w:trPr>
                <w:gridAfter w:val="1"/>
                <w:wAfter w:w="15" w:type="dxa"/>
              </w:trPr>
              <w:tc>
                <w:tcPr>
                  <w:tcW w:w="392" w:type="dxa"/>
                  <w:vAlign w:val="bottom"/>
                </w:tcPr>
                <w:p w14:paraId="7970011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506" w:type="dxa"/>
                </w:tcPr>
                <w:p w14:paraId="58E6AE9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</w:tcPr>
                <w:p w14:paraId="24C4AB9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27F7F72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14:paraId="6ED0921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5280714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2486F8E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</w:tcPr>
                <w:p w14:paraId="69087C2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058FDF2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dxa"/>
                </w:tcPr>
                <w:p w14:paraId="7B6FAB3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14:paraId="06090A1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3D5FB5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6317F54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292A436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14:paraId="55684AE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1D0EC8F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5B3FF93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404915F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9" w:type="dxa"/>
                </w:tcPr>
                <w:p w14:paraId="4EDB794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</w:tcPr>
                <w:p w14:paraId="54C91BA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42375EC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613B516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3BAED23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3CC3036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2066A9E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</w:tcPr>
                <w:p w14:paraId="1D91368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66E5753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0BCEA43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33776" w:rsidRPr="00DB7249" w14:paraId="3A47965E" w14:textId="77777777" w:rsidTr="000B4361">
              <w:trPr>
                <w:gridAfter w:val="1"/>
                <w:wAfter w:w="15" w:type="dxa"/>
              </w:trPr>
              <w:tc>
                <w:tcPr>
                  <w:tcW w:w="392" w:type="dxa"/>
                </w:tcPr>
                <w:p w14:paraId="3A5A732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06" w:type="dxa"/>
                </w:tcPr>
                <w:p w14:paraId="3AFFE68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</w:tcPr>
                <w:p w14:paraId="063B703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314D613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14:paraId="0096AC3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2F5A30F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321481C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</w:tcPr>
                <w:p w14:paraId="57C316F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7255640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dxa"/>
                </w:tcPr>
                <w:p w14:paraId="50EC262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14:paraId="0E819C7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D5B337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4ED2B16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03EC8D5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14:paraId="24F7230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380807B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271C72C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096B6BA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9" w:type="dxa"/>
                </w:tcPr>
                <w:p w14:paraId="790E6E3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</w:tcPr>
                <w:p w14:paraId="39A8025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D6D7D1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6C65E1B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1B91AA4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3E3D926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5B26268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</w:tcPr>
                <w:p w14:paraId="61A0C9D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706CB4F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156762D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33776" w:rsidRPr="00DB7249" w14:paraId="7663175E" w14:textId="77777777" w:rsidTr="000B4361">
              <w:tc>
                <w:tcPr>
                  <w:tcW w:w="10824" w:type="dxa"/>
                  <w:gridSpan w:val="29"/>
                  <w:vAlign w:val="bottom"/>
                </w:tcPr>
                <w:p w14:paraId="676059D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outlineLvl w:val="3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Подраздел 1.3. Данные о риске концентрации по видам инструментов</w:t>
                  </w:r>
                </w:p>
              </w:tc>
            </w:tr>
            <w:tr w:rsidR="00E33776" w:rsidRPr="00DB7249" w14:paraId="264DF22A" w14:textId="77777777" w:rsidTr="000B4361">
              <w:trPr>
                <w:gridAfter w:val="1"/>
                <w:wAfter w:w="15" w:type="dxa"/>
              </w:trPr>
              <w:tc>
                <w:tcPr>
                  <w:tcW w:w="392" w:type="dxa"/>
                </w:tcPr>
                <w:p w14:paraId="52846CE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506" w:type="dxa"/>
                </w:tcPr>
                <w:p w14:paraId="3D53C2F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</w:tcPr>
                <w:p w14:paraId="516C96F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4DE9466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69" w:type="dxa"/>
                </w:tcPr>
                <w:p w14:paraId="093E6C6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9" w:type="dxa"/>
                </w:tcPr>
                <w:p w14:paraId="3AD191D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14D4F0E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</w:tcPr>
                <w:p w14:paraId="482B655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43DB07F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dxa"/>
                </w:tcPr>
                <w:p w14:paraId="44CCFD9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14:paraId="0728B36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F76C5A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9" w:type="dxa"/>
                </w:tcPr>
                <w:p w14:paraId="4A88F4E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032810F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14:paraId="331FC5C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64F301F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599E503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2977593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9" w:type="dxa"/>
                </w:tcPr>
                <w:p w14:paraId="62A7798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80" w:type="dxa"/>
                </w:tcPr>
                <w:p w14:paraId="4DED763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29DC53A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0482E2D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2C447D5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5A8A21E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0043F2A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</w:tcPr>
                <w:p w14:paraId="49C02EE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6CD35B8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036A766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33776" w:rsidRPr="00DB7249" w14:paraId="17EB7C33" w14:textId="77777777" w:rsidTr="000B4361">
              <w:trPr>
                <w:gridAfter w:val="1"/>
                <w:wAfter w:w="15" w:type="dxa"/>
              </w:trPr>
              <w:tc>
                <w:tcPr>
                  <w:tcW w:w="392" w:type="dxa"/>
                </w:tcPr>
                <w:p w14:paraId="1750027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06" w:type="dxa"/>
                </w:tcPr>
                <w:p w14:paraId="737A399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</w:tcPr>
                <w:p w14:paraId="3300F4F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46C31CD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69" w:type="dxa"/>
                </w:tcPr>
                <w:p w14:paraId="463583B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9" w:type="dxa"/>
                </w:tcPr>
                <w:p w14:paraId="0E0C1FF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0232F79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</w:tcPr>
                <w:p w14:paraId="7850F97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557EA75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dxa"/>
                </w:tcPr>
                <w:p w14:paraId="76E5A69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14:paraId="6335CD3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220EC4A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29" w:type="dxa"/>
                </w:tcPr>
                <w:p w14:paraId="2B9BC07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1133881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14:paraId="00F8EC0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14:paraId="6883337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0C5B1AA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dxa"/>
                </w:tcPr>
                <w:p w14:paraId="1E1B431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9" w:type="dxa"/>
                </w:tcPr>
                <w:p w14:paraId="16EA17A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B7249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80" w:type="dxa"/>
                </w:tcPr>
                <w:p w14:paraId="2D997DD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</w:tcPr>
                <w:p w14:paraId="747E633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2FB156A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9" w:type="dxa"/>
                </w:tcPr>
                <w:p w14:paraId="4157041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4244A6A5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5EB9DBE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</w:tcPr>
                <w:p w14:paraId="1B37516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14:paraId="343B376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5ECA74B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B028B93" w14:textId="77777777" w:rsidR="00E33776" w:rsidRPr="00DB7249" w:rsidRDefault="00E33776" w:rsidP="00E33776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</w:tc>
      </w:tr>
    </w:tbl>
    <w:p w14:paraId="6318A3BA" w14:textId="77777777" w:rsidR="00DB7249" w:rsidRDefault="00DB7249">
      <w:pPr>
        <w:sectPr w:rsidR="00DB7249" w:rsidSect="00FA0823">
          <w:pgSz w:w="23811" w:h="16838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E33776" w:rsidRPr="00596DC5" w14:paraId="2D0EE2DF" w14:textId="77777777" w:rsidTr="00FA0823">
        <w:tc>
          <w:tcPr>
            <w:tcW w:w="7597" w:type="dxa"/>
          </w:tcPr>
          <w:p w14:paraId="2F225C14" w14:textId="77777777" w:rsidR="00E33776" w:rsidRPr="00E33776" w:rsidRDefault="00E33776" w:rsidP="00E33776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  <w:p w14:paraId="6E4F0C28" w14:textId="543347A7" w:rsidR="00E33776" w:rsidRPr="00F7345C" w:rsidRDefault="00E33776" w:rsidP="00E33776">
            <w:pPr>
              <w:pStyle w:val="ConsPlusNormal"/>
              <w:spacing w:after="1" w:line="200" w:lineRule="atLeast"/>
              <w:jc w:val="both"/>
              <w:outlineLvl w:val="2"/>
              <w:rPr>
                <w:rFonts w:ascii="Courier New" w:hAnsi="Courier New" w:cs="Courier New"/>
                <w:sz w:val="20"/>
              </w:rPr>
            </w:pPr>
            <w:r w:rsidRPr="00F7345C">
              <w:rPr>
                <w:rFonts w:ascii="Courier New" w:hAnsi="Courier New" w:cs="Courier New"/>
                <w:sz w:val="20"/>
              </w:rPr>
              <w:t>Раздел 2. Данные о риске концентрации по отдельным источникам ликвидности</w:t>
            </w:r>
          </w:p>
        </w:tc>
        <w:tc>
          <w:tcPr>
            <w:tcW w:w="7597" w:type="dxa"/>
          </w:tcPr>
          <w:p w14:paraId="53409053" w14:textId="77777777" w:rsidR="00E33776" w:rsidRDefault="00E33776" w:rsidP="00E3377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2"/>
            </w:tblGrid>
            <w:tr w:rsidR="00E33776" w14:paraId="2D2AEC15" w14:textId="77777777" w:rsidTr="00E33776">
              <w:tc>
                <w:tcPr>
                  <w:tcW w:w="7402" w:type="dxa"/>
                </w:tcPr>
                <w:p w14:paraId="6EEDA048" w14:textId="77777777" w:rsidR="00E33776" w:rsidRDefault="00E33776" w:rsidP="00E3377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0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Раздел 2. Данные о риске концентрации по отдельным источникам ликвидности</w:t>
                  </w:r>
                </w:p>
              </w:tc>
            </w:tr>
          </w:tbl>
          <w:p w14:paraId="69924FDE" w14:textId="77777777" w:rsidR="00E33776" w:rsidRPr="00596DC5" w:rsidRDefault="00E33776" w:rsidP="00FA0823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</w:tr>
      <w:tr w:rsidR="00E33776" w:rsidRPr="00596DC5" w14:paraId="11310653" w14:textId="77777777" w:rsidTr="00FA0823">
        <w:tc>
          <w:tcPr>
            <w:tcW w:w="7597" w:type="dxa"/>
          </w:tcPr>
          <w:p w14:paraId="58749494" w14:textId="77777777" w:rsidR="00E33776" w:rsidRPr="00DB7249" w:rsidRDefault="00E33776" w:rsidP="00E3377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7"/>
              <w:gridCol w:w="923"/>
              <w:gridCol w:w="745"/>
              <w:gridCol w:w="1276"/>
              <w:gridCol w:w="840"/>
              <w:gridCol w:w="877"/>
              <w:gridCol w:w="1118"/>
              <w:gridCol w:w="1099"/>
            </w:tblGrid>
            <w:tr w:rsidR="00E33776" w:rsidRPr="00DB7249" w14:paraId="109BFCAB" w14:textId="77777777" w:rsidTr="00E33776">
              <w:tc>
                <w:tcPr>
                  <w:tcW w:w="507" w:type="dxa"/>
                </w:tcPr>
                <w:p w14:paraId="0B74E89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923" w:type="dxa"/>
                </w:tcPr>
                <w:p w14:paraId="1F0C38E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Наименование вида источника ликвидности</w:t>
                  </w:r>
                </w:p>
              </w:tc>
              <w:tc>
                <w:tcPr>
                  <w:tcW w:w="745" w:type="dxa"/>
                </w:tcPr>
                <w:p w14:paraId="32F0EC4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Объем привлеченных средств, тыс. руб.</w:t>
                  </w:r>
                </w:p>
              </w:tc>
              <w:tc>
                <w:tcPr>
                  <w:tcW w:w="1276" w:type="dxa"/>
                </w:tcPr>
                <w:p w14:paraId="5FA48C1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Виды установленных лимитов в отношении отдельных источников ликвидности</w:t>
                  </w:r>
                </w:p>
              </w:tc>
              <w:tc>
                <w:tcPr>
                  <w:tcW w:w="840" w:type="dxa"/>
                </w:tcPr>
                <w:p w14:paraId="469F790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Значение установленного лимита, тыс. руб. (процент)</w:t>
                  </w:r>
                </w:p>
              </w:tc>
              <w:tc>
                <w:tcPr>
                  <w:tcW w:w="877" w:type="dxa"/>
                </w:tcPr>
                <w:p w14:paraId="6EF36C4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Установленное сигнальное значение, тыс. руб. (процент)</w:t>
                  </w:r>
                </w:p>
              </w:tc>
              <w:tc>
                <w:tcPr>
                  <w:tcW w:w="1118" w:type="dxa"/>
                </w:tcPr>
                <w:p w14:paraId="0B8E562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Количество случаев достижения установленных сигнальных значений, единиц</w:t>
                  </w:r>
                </w:p>
              </w:tc>
              <w:tc>
                <w:tcPr>
                  <w:tcW w:w="1099" w:type="dxa"/>
                </w:tcPr>
                <w:p w14:paraId="6E8C1F5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Количество случаев нарушения установленных лимитов, единиц</w:t>
                  </w:r>
                </w:p>
              </w:tc>
            </w:tr>
            <w:tr w:rsidR="00E33776" w:rsidRPr="00DB7249" w14:paraId="6F882922" w14:textId="77777777" w:rsidTr="00E33776">
              <w:tc>
                <w:tcPr>
                  <w:tcW w:w="507" w:type="dxa"/>
                </w:tcPr>
                <w:p w14:paraId="4B38E37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923" w:type="dxa"/>
                </w:tcPr>
                <w:p w14:paraId="607C3B8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45" w:type="dxa"/>
                </w:tcPr>
                <w:p w14:paraId="1904935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5F946C2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840" w:type="dxa"/>
                </w:tcPr>
                <w:p w14:paraId="5C0528CB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77" w:type="dxa"/>
                </w:tcPr>
                <w:p w14:paraId="4CFAE8C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118" w:type="dxa"/>
                </w:tcPr>
                <w:p w14:paraId="50C1363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099" w:type="dxa"/>
                </w:tcPr>
                <w:p w14:paraId="1F49DBF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8</w:t>
                  </w:r>
                </w:p>
              </w:tc>
            </w:tr>
            <w:tr w:rsidR="00E33776" w:rsidRPr="00DB7249" w14:paraId="435C918E" w14:textId="77777777" w:rsidTr="00E33776">
              <w:tc>
                <w:tcPr>
                  <w:tcW w:w="507" w:type="dxa"/>
                </w:tcPr>
                <w:p w14:paraId="559EE31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23" w:type="dxa"/>
                </w:tcPr>
                <w:p w14:paraId="4B7B500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45" w:type="dxa"/>
                </w:tcPr>
                <w:p w14:paraId="54BB33B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2CBB5B9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40" w:type="dxa"/>
                </w:tcPr>
                <w:p w14:paraId="2AB518C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7" w:type="dxa"/>
                </w:tcPr>
                <w:p w14:paraId="0084663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18" w:type="dxa"/>
                </w:tcPr>
                <w:p w14:paraId="7252BA6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99" w:type="dxa"/>
                </w:tcPr>
                <w:p w14:paraId="6AC5DA8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148D6D1" w14:textId="77777777" w:rsidR="00E33776" w:rsidRPr="00DB7249" w:rsidRDefault="00E33776" w:rsidP="00E3377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7265EEC8" w14:textId="77777777" w:rsidR="00E33776" w:rsidRPr="00DB7249" w:rsidRDefault="00E33776" w:rsidP="00E33776">
            <w:pPr>
              <w:pStyle w:val="ConsPlusNonformat"/>
              <w:spacing w:after="1" w:line="200" w:lineRule="atLeast"/>
              <w:jc w:val="both"/>
            </w:pPr>
            <w:r w:rsidRPr="00DB7249">
              <w:t xml:space="preserve">Руководитель           </w:t>
            </w:r>
            <w:proofErr w:type="gramStart"/>
            <w:r w:rsidRPr="00DB7249">
              <w:t xml:space="preserve">   </w:t>
            </w:r>
            <w:r w:rsidRPr="00E33776">
              <w:t>(</w:t>
            </w:r>
            <w:proofErr w:type="gramEnd"/>
            <w:r w:rsidRPr="00596DC5">
              <w:rPr>
                <w:strike/>
                <w:color w:val="FF0000"/>
              </w:rPr>
              <w:t>Ф.И.О.</w:t>
            </w:r>
            <w:r w:rsidRPr="00E33776">
              <w:t>)</w:t>
            </w:r>
          </w:p>
          <w:p w14:paraId="4B866D36" w14:textId="77777777" w:rsidR="00E33776" w:rsidRPr="00DB7249" w:rsidRDefault="00E33776" w:rsidP="00E33776">
            <w:pPr>
              <w:pStyle w:val="ConsPlusNonformat"/>
              <w:spacing w:after="1" w:line="200" w:lineRule="atLeast"/>
              <w:jc w:val="both"/>
            </w:pPr>
            <w:r w:rsidRPr="00DB7249">
              <w:t xml:space="preserve">Главный бухгалтер      </w:t>
            </w:r>
            <w:proofErr w:type="gramStart"/>
            <w:r w:rsidRPr="00DB7249">
              <w:t xml:space="preserve">   </w:t>
            </w:r>
            <w:r w:rsidRPr="00E33776">
              <w:t>(</w:t>
            </w:r>
            <w:proofErr w:type="gramEnd"/>
            <w:r w:rsidRPr="00596DC5">
              <w:rPr>
                <w:strike/>
                <w:color w:val="FF0000"/>
              </w:rPr>
              <w:t>Ф.И.О.</w:t>
            </w:r>
            <w:r w:rsidRPr="00E33776">
              <w:t>)</w:t>
            </w:r>
          </w:p>
          <w:p w14:paraId="7F188283" w14:textId="77777777" w:rsidR="00E33776" w:rsidRPr="00DB7249" w:rsidRDefault="00E33776" w:rsidP="00E33776">
            <w:pPr>
              <w:pStyle w:val="ConsPlusNonformat"/>
              <w:spacing w:after="1" w:line="200" w:lineRule="atLeast"/>
              <w:jc w:val="both"/>
            </w:pPr>
            <w:r w:rsidRPr="00DB7249">
              <w:t xml:space="preserve">Исполнитель            </w:t>
            </w:r>
            <w:proofErr w:type="gramStart"/>
            <w:r w:rsidRPr="00DB7249">
              <w:t xml:space="preserve">   </w:t>
            </w:r>
            <w:r w:rsidRPr="00E33776">
              <w:t>(</w:t>
            </w:r>
            <w:proofErr w:type="gramEnd"/>
            <w:r w:rsidRPr="00596DC5">
              <w:rPr>
                <w:strike/>
                <w:color w:val="FF0000"/>
              </w:rPr>
              <w:t>Ф.И.О.</w:t>
            </w:r>
            <w:r w:rsidRPr="00E33776">
              <w:t>)</w:t>
            </w:r>
          </w:p>
          <w:p w14:paraId="6A53C9E2" w14:textId="77777777" w:rsidR="00E33776" w:rsidRPr="00DB7249" w:rsidRDefault="00E33776" w:rsidP="00E33776">
            <w:pPr>
              <w:pStyle w:val="ConsPlusNonformat"/>
              <w:spacing w:after="1" w:line="200" w:lineRule="atLeast"/>
              <w:jc w:val="both"/>
            </w:pPr>
            <w:r w:rsidRPr="00DB7249">
              <w:t>Телефон:</w:t>
            </w:r>
          </w:p>
          <w:p w14:paraId="38F64B63" w14:textId="2B74CB54" w:rsidR="00E33776" w:rsidRPr="00596DC5" w:rsidRDefault="00E33776" w:rsidP="00E33776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  <w:r w:rsidRPr="00DB7249">
              <w:t>"__" ________ ____ г.</w:t>
            </w:r>
          </w:p>
        </w:tc>
        <w:tc>
          <w:tcPr>
            <w:tcW w:w="7597" w:type="dxa"/>
          </w:tcPr>
          <w:p w14:paraId="3AA92265" w14:textId="77777777" w:rsidR="00E33776" w:rsidRPr="00DB7249" w:rsidRDefault="00E33776" w:rsidP="00E33776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2"/>
              <w:gridCol w:w="872"/>
              <w:gridCol w:w="697"/>
              <w:gridCol w:w="1195"/>
              <w:gridCol w:w="850"/>
              <w:gridCol w:w="993"/>
              <w:gridCol w:w="1256"/>
              <w:gridCol w:w="936"/>
            </w:tblGrid>
            <w:tr w:rsidR="00E33776" w:rsidRPr="00DB7249" w14:paraId="5B784DDD" w14:textId="77777777" w:rsidTr="00E33776">
              <w:tc>
                <w:tcPr>
                  <w:tcW w:w="612" w:type="dxa"/>
                </w:tcPr>
                <w:p w14:paraId="05993E1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872" w:type="dxa"/>
                </w:tcPr>
                <w:p w14:paraId="62F05B3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Наименование вида источника ликвидности</w:t>
                  </w:r>
                </w:p>
              </w:tc>
              <w:tc>
                <w:tcPr>
                  <w:tcW w:w="697" w:type="dxa"/>
                </w:tcPr>
                <w:p w14:paraId="39E90D4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Объем привлеченных средств, тыс. руб.</w:t>
                  </w:r>
                </w:p>
              </w:tc>
              <w:tc>
                <w:tcPr>
                  <w:tcW w:w="1195" w:type="dxa"/>
                </w:tcPr>
                <w:p w14:paraId="3CB00A2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Виды установленных лимитов в отношении отдельных источников ликвидности</w:t>
                  </w:r>
                </w:p>
              </w:tc>
              <w:tc>
                <w:tcPr>
                  <w:tcW w:w="850" w:type="dxa"/>
                </w:tcPr>
                <w:p w14:paraId="4882697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Значение установленного лимита, тыс. руб. (процент)</w:t>
                  </w:r>
                </w:p>
              </w:tc>
              <w:tc>
                <w:tcPr>
                  <w:tcW w:w="993" w:type="dxa"/>
                </w:tcPr>
                <w:p w14:paraId="4E13BD6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Установленное сигнальное значение, тыс. руб. (процент)</w:t>
                  </w:r>
                </w:p>
              </w:tc>
              <w:tc>
                <w:tcPr>
                  <w:tcW w:w="1256" w:type="dxa"/>
                </w:tcPr>
                <w:p w14:paraId="6656492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Количество случаев достижения установленных сигнальных значений, единиц</w:t>
                  </w:r>
                </w:p>
              </w:tc>
              <w:tc>
                <w:tcPr>
                  <w:tcW w:w="936" w:type="dxa"/>
                </w:tcPr>
                <w:p w14:paraId="174209A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Количество случаев нарушения установленных лимитов, единиц</w:t>
                  </w:r>
                </w:p>
              </w:tc>
            </w:tr>
            <w:tr w:rsidR="00E33776" w:rsidRPr="00DB7249" w14:paraId="559C14FF" w14:textId="77777777" w:rsidTr="00E33776">
              <w:tc>
                <w:tcPr>
                  <w:tcW w:w="612" w:type="dxa"/>
                </w:tcPr>
                <w:p w14:paraId="314FF21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14:paraId="6307889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97" w:type="dxa"/>
                </w:tcPr>
                <w:p w14:paraId="3310DF9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95" w:type="dxa"/>
                </w:tcPr>
                <w:p w14:paraId="295E03D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16C6F99F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14:paraId="6A63156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256" w:type="dxa"/>
                </w:tcPr>
                <w:p w14:paraId="7639566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936" w:type="dxa"/>
                </w:tcPr>
                <w:p w14:paraId="10B39D0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8</w:t>
                  </w:r>
                </w:p>
              </w:tc>
            </w:tr>
            <w:tr w:rsidR="00E33776" w:rsidRPr="00DB7249" w14:paraId="17E9E400" w14:textId="77777777" w:rsidTr="00E33776">
              <w:tc>
                <w:tcPr>
                  <w:tcW w:w="612" w:type="dxa"/>
                </w:tcPr>
                <w:p w14:paraId="5FDE535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72" w:type="dxa"/>
                </w:tcPr>
                <w:p w14:paraId="6F307FE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97" w:type="dxa"/>
                </w:tcPr>
                <w:p w14:paraId="32A8BE4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95" w:type="dxa"/>
                </w:tcPr>
                <w:p w14:paraId="0E997F1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31AD7D8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67B4AA2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56" w:type="dxa"/>
                </w:tcPr>
                <w:p w14:paraId="18EFC64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14:paraId="41954E4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190E1A1" w14:textId="77777777" w:rsidR="00E33776" w:rsidRPr="00DB7249" w:rsidRDefault="00E33776" w:rsidP="00E3377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8"/>
              <w:gridCol w:w="284"/>
              <w:gridCol w:w="1427"/>
              <w:gridCol w:w="278"/>
              <w:gridCol w:w="3855"/>
            </w:tblGrid>
            <w:tr w:rsidR="00E33776" w:rsidRPr="00DB7249" w14:paraId="7D52A690" w14:textId="77777777" w:rsidTr="00E33776">
              <w:tc>
                <w:tcPr>
                  <w:tcW w:w="153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E2CBED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16D42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right w:val="nil"/>
                  </w:tcBorders>
                </w:tcPr>
                <w:p w14:paraId="7CE9573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2C0F4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right w:val="nil"/>
                  </w:tcBorders>
                </w:tcPr>
                <w:p w14:paraId="30711580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33776" w:rsidRPr="00DB7249" w14:paraId="1D505366" w14:textId="77777777" w:rsidTr="00E33776">
              <w:tc>
                <w:tcPr>
                  <w:tcW w:w="1538" w:type="dxa"/>
                  <w:tcBorders>
                    <w:left w:val="nil"/>
                    <w:bottom w:val="nil"/>
                    <w:right w:val="nil"/>
                  </w:tcBorders>
                </w:tcPr>
                <w:p w14:paraId="66CCE50F" w14:textId="77777777" w:rsidR="00E33776" w:rsidRPr="00596DC5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596DC5">
                    <w:rPr>
                      <w:sz w:val="20"/>
                      <w:highlight w:val="lightGray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C6F4D" w14:textId="77777777" w:rsidR="00E33776" w:rsidRPr="00596DC5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427" w:type="dxa"/>
                  <w:tcBorders>
                    <w:left w:val="nil"/>
                    <w:bottom w:val="nil"/>
                    <w:right w:val="nil"/>
                  </w:tcBorders>
                </w:tcPr>
                <w:p w14:paraId="09C6CAAC" w14:textId="77777777" w:rsidR="00E33776" w:rsidRPr="00596DC5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596DC5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9D8F7" w14:textId="77777777" w:rsidR="00E33776" w:rsidRPr="00596DC5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3855" w:type="dxa"/>
                  <w:tcBorders>
                    <w:left w:val="nil"/>
                    <w:bottom w:val="nil"/>
                    <w:right w:val="nil"/>
                  </w:tcBorders>
                </w:tcPr>
                <w:p w14:paraId="53E54336" w14:textId="77777777" w:rsidR="00E33776" w:rsidRPr="00596DC5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E33776">
                    <w:rPr>
                      <w:sz w:val="20"/>
                    </w:rPr>
                    <w:t>(</w:t>
                  </w:r>
                  <w:r w:rsidRPr="00596DC5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E33776">
                    <w:rPr>
                      <w:sz w:val="20"/>
                    </w:rPr>
                    <w:t>)</w:t>
                  </w:r>
                </w:p>
              </w:tc>
            </w:tr>
          </w:tbl>
          <w:p w14:paraId="2D9C2F4C" w14:textId="77777777" w:rsidR="00E33776" w:rsidRPr="00DB7249" w:rsidRDefault="00E33776" w:rsidP="00E3377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67"/>
              <w:gridCol w:w="279"/>
              <w:gridCol w:w="1209"/>
              <w:gridCol w:w="279"/>
              <w:gridCol w:w="3861"/>
            </w:tblGrid>
            <w:tr w:rsidR="00E33776" w:rsidRPr="00DB7249" w14:paraId="4E52D8C7" w14:textId="77777777" w:rsidTr="00E33776">
              <w:tc>
                <w:tcPr>
                  <w:tcW w:w="176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BCF35C6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Главный бухгалтер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ECB7D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right w:val="nil"/>
                  </w:tcBorders>
                </w:tcPr>
                <w:p w14:paraId="64E15D17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D1DA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right w:val="nil"/>
                  </w:tcBorders>
                </w:tcPr>
                <w:p w14:paraId="5627C23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33776" w:rsidRPr="00DB7249" w14:paraId="503AB806" w14:textId="77777777" w:rsidTr="00E33776">
              <w:tc>
                <w:tcPr>
                  <w:tcW w:w="1767" w:type="dxa"/>
                  <w:tcBorders>
                    <w:left w:val="nil"/>
                    <w:bottom w:val="nil"/>
                    <w:right w:val="nil"/>
                  </w:tcBorders>
                </w:tcPr>
                <w:p w14:paraId="5B531C7D" w14:textId="77777777" w:rsidR="00E33776" w:rsidRPr="00596DC5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596DC5">
                    <w:rPr>
                      <w:sz w:val="20"/>
                      <w:highlight w:val="lightGray"/>
                    </w:rPr>
                    <w:t>(должность)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8CB38" w14:textId="77777777" w:rsidR="00E33776" w:rsidRPr="00596DC5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209" w:type="dxa"/>
                  <w:tcBorders>
                    <w:left w:val="nil"/>
                    <w:bottom w:val="nil"/>
                    <w:right w:val="nil"/>
                  </w:tcBorders>
                </w:tcPr>
                <w:p w14:paraId="1B18D4B9" w14:textId="77777777" w:rsidR="00E33776" w:rsidRPr="00596DC5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596DC5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58B96" w14:textId="77777777" w:rsidR="00E33776" w:rsidRPr="00596DC5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3861" w:type="dxa"/>
                  <w:tcBorders>
                    <w:left w:val="nil"/>
                    <w:bottom w:val="nil"/>
                    <w:right w:val="nil"/>
                  </w:tcBorders>
                </w:tcPr>
                <w:p w14:paraId="43E8ACD1" w14:textId="77777777" w:rsidR="00E33776" w:rsidRPr="00596DC5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E33776">
                    <w:rPr>
                      <w:sz w:val="20"/>
                    </w:rPr>
                    <w:t>(</w:t>
                  </w:r>
                  <w:r w:rsidRPr="00596DC5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E33776">
                    <w:rPr>
                      <w:sz w:val="20"/>
                    </w:rPr>
                    <w:t>)</w:t>
                  </w:r>
                </w:p>
              </w:tc>
            </w:tr>
          </w:tbl>
          <w:p w14:paraId="38A1A12D" w14:textId="77777777" w:rsidR="00E33776" w:rsidRPr="00DB7249" w:rsidRDefault="00E33776" w:rsidP="00E3377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320"/>
              <w:gridCol w:w="5513"/>
            </w:tblGrid>
            <w:tr w:rsidR="00E33776" w:rsidRPr="00DB7249" w14:paraId="3D50C016" w14:textId="77777777" w:rsidTr="00E33776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A9BC0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Исполнитель</w:t>
                  </w:r>
                  <w:r w:rsidRPr="00B653B4">
                    <w:rPr>
                      <w:sz w:val="20"/>
                      <w:highlight w:val="lightGray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F9E93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2937088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33776" w:rsidRPr="00DB7249" w14:paraId="43862197" w14:textId="77777777" w:rsidTr="00E33776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5EC0C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D8351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C3970A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653B4">
                    <w:rPr>
                      <w:sz w:val="20"/>
                    </w:rPr>
                    <w:t>(</w:t>
                  </w:r>
                  <w:r w:rsidRPr="00596DC5">
                    <w:rPr>
                      <w:sz w:val="20"/>
                      <w:highlight w:val="lightGray"/>
                    </w:rPr>
                    <w:t>фамилия, имя, отчество</w:t>
                  </w:r>
                  <w:r w:rsidRPr="00B653B4">
                    <w:rPr>
                      <w:sz w:val="20"/>
                      <w:highlight w:val="lightGray"/>
                    </w:rPr>
                    <w:t xml:space="preserve"> (</w:t>
                  </w:r>
                  <w:r w:rsidRPr="00596DC5">
                    <w:rPr>
                      <w:sz w:val="20"/>
                      <w:highlight w:val="lightGray"/>
                    </w:rPr>
                    <w:t>последнее - при наличии</w:t>
                  </w:r>
                  <w:r w:rsidRPr="00E33776">
                    <w:rPr>
                      <w:sz w:val="20"/>
                    </w:rPr>
                    <w:t>)</w:t>
                  </w:r>
                </w:p>
              </w:tc>
            </w:tr>
            <w:tr w:rsidR="00E33776" w:rsidRPr="00DB7249" w14:paraId="2D66D6DE" w14:textId="77777777" w:rsidTr="00E33776">
              <w:tc>
                <w:tcPr>
                  <w:tcW w:w="73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37839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t>Телефон:</w:t>
                  </w:r>
                </w:p>
                <w:p w14:paraId="64E7D86E" w14:textId="77777777" w:rsidR="00E33776" w:rsidRPr="00DB7249" w:rsidRDefault="00E33776" w:rsidP="00E3377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DB7249">
                    <w:rPr>
                      <w:sz w:val="20"/>
                    </w:rPr>
                    <w:lastRenderedPageBreak/>
                    <w:t>"__" _____________ ____ г.</w:t>
                  </w:r>
                </w:p>
              </w:tc>
            </w:tr>
          </w:tbl>
          <w:p w14:paraId="5BB6DC5F" w14:textId="711E74FB" w:rsidR="00E33776" w:rsidRPr="00596DC5" w:rsidRDefault="00E33776" w:rsidP="00E33776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</w:tr>
      <w:tr w:rsidR="00E33776" w:rsidRPr="00596DC5" w14:paraId="1DAC7714" w14:textId="77777777" w:rsidTr="00FA0823">
        <w:tc>
          <w:tcPr>
            <w:tcW w:w="7597" w:type="dxa"/>
          </w:tcPr>
          <w:p w14:paraId="243D8735" w14:textId="77777777" w:rsidR="00E33776" w:rsidRPr="00596DC5" w:rsidRDefault="00E33776" w:rsidP="00FA0823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</w:tcPr>
          <w:p w14:paraId="387AC0A3" w14:textId="77777777" w:rsidR="00E33776" w:rsidRPr="00DB7249" w:rsidRDefault="00E33776" w:rsidP="00E33776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583D0601" w14:textId="77777777" w:rsidR="00E33776" w:rsidRPr="00596DC5" w:rsidRDefault="00E33776" w:rsidP="00E33776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596DC5">
              <w:rPr>
                <w:sz w:val="20"/>
                <w:highlight w:val="lightGray"/>
              </w:rPr>
              <w:t>--------------------------------</w:t>
            </w:r>
          </w:p>
          <w:p w14:paraId="381C3792" w14:textId="77777777" w:rsidR="00E33776" w:rsidRPr="00596DC5" w:rsidRDefault="00E33776" w:rsidP="00E33776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596DC5">
              <w:rPr>
                <w:sz w:val="20"/>
                <w:highlight w:val="lightGray"/>
              </w:rPr>
              <w:t>&lt;1&gt; Общероссийский классификатор объектов административно-территориального деления.</w:t>
            </w:r>
          </w:p>
          <w:p w14:paraId="2D8CA266" w14:textId="77777777" w:rsidR="00E33776" w:rsidRPr="00596DC5" w:rsidRDefault="00E33776" w:rsidP="00E33776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596DC5">
              <w:rPr>
                <w:sz w:val="20"/>
                <w:highlight w:val="lightGray"/>
              </w:rPr>
              <w:t>&lt;2&gt; Общероссийский классификатор предприятий и организаций</w:t>
            </w:r>
          </w:p>
          <w:p w14:paraId="6778BB0B" w14:textId="073EEC0A" w:rsidR="00E33776" w:rsidRPr="00596DC5" w:rsidRDefault="00E33776" w:rsidP="00E33776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596DC5">
              <w:rPr>
                <w:sz w:val="20"/>
                <w:highlight w:val="lightGray"/>
              </w:rPr>
              <w:t>&lt;3&gt; Общероссийский классификатор управленческой документации.</w:t>
            </w:r>
          </w:p>
        </w:tc>
      </w:tr>
      <w:tr w:rsidR="00B653B4" w:rsidRPr="00596DC5" w14:paraId="0D7AE8EE" w14:textId="77777777" w:rsidTr="00FA0823">
        <w:tc>
          <w:tcPr>
            <w:tcW w:w="7597" w:type="dxa"/>
          </w:tcPr>
          <w:p w14:paraId="39D13309" w14:textId="77777777" w:rsidR="00B653B4" w:rsidRPr="00B653B4" w:rsidRDefault="00B653B4" w:rsidP="00B653B4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299FC2CD" w14:textId="77777777" w:rsidR="00B653B4" w:rsidRPr="00B653B4" w:rsidRDefault="00B653B4" w:rsidP="00B653B4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B653B4">
              <w:rPr>
                <w:sz w:val="20"/>
              </w:rPr>
              <w:t>Порядок</w:t>
            </w:r>
          </w:p>
          <w:p w14:paraId="710106D7" w14:textId="77777777" w:rsidR="00B653B4" w:rsidRPr="00B653B4" w:rsidRDefault="00B653B4" w:rsidP="00B653B4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653B4">
              <w:rPr>
                <w:sz w:val="20"/>
              </w:rPr>
              <w:t>составления и представления отчетности по форме 0409120</w:t>
            </w:r>
          </w:p>
          <w:p w14:paraId="4F70542D" w14:textId="77777777" w:rsidR="00B653B4" w:rsidRPr="00B653B4" w:rsidRDefault="00B653B4" w:rsidP="00B653B4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653B4">
              <w:rPr>
                <w:sz w:val="20"/>
              </w:rPr>
              <w:t>"Данные о риске концентрации"</w:t>
            </w:r>
          </w:p>
          <w:p w14:paraId="235A15BF" w14:textId="77777777" w:rsidR="00B653B4" w:rsidRPr="00B653B4" w:rsidRDefault="00B653B4" w:rsidP="00B653B4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00FA3B" w14:textId="77777777" w:rsidR="00B653B4" w:rsidRPr="00B653B4" w:rsidRDefault="00B653B4" w:rsidP="00B653B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1. Отчетность по форме 0409120 "Данные о риске концентрации" (далее - Отчет) содержит сведения об уровне риска концентрации, возникающем в связи с подверженностью кредитной организации рискам, реализация которых может привести к значительным убыткам, способным создать угрозу для платежеспособности кредитной организации и ее способности продолжать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свою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деятельность.</w:t>
            </w:r>
          </w:p>
          <w:p w14:paraId="0A8C8BF8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>2. Раздел 1 Отчета заполняется следующим образом.</w:t>
            </w:r>
          </w:p>
          <w:p w14:paraId="2AA26F59" w14:textId="2234482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>2.1. Информация в подразделе 1.1 приводится по крупнейшим концентрациям риска по видам экономической деятельности контрагентов кредитной организации - юридических лиц (включая кредитные организации), контрагентов - индивидуальных предпринимателей (далее при совместном упоминании - контрагенты), а также эмитентов (контрольных лиц) финансовых инструментов, являющихся базисными активами производных финансовых инструментов (далее - ПФИ), включая кредитные ПФИ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(далее при совместном упоминании - эмитенты (контрольные лица), составляющим в сумме не менее 90 процентов балансовых активов (кроме остатков на балансовом счете 52601), обязательств кредитного характера и номинальной стоимости ПФИ, подлежащих включению в подраздел 1.1.</w:t>
            </w:r>
          </w:p>
        </w:tc>
        <w:tc>
          <w:tcPr>
            <w:tcW w:w="7597" w:type="dxa"/>
          </w:tcPr>
          <w:p w14:paraId="61A0D8D0" w14:textId="77777777" w:rsidR="00B653B4" w:rsidRPr="00B653B4" w:rsidRDefault="00B653B4" w:rsidP="00B653B4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72AA89D6" w14:textId="77777777" w:rsidR="00B653B4" w:rsidRPr="00B653B4" w:rsidRDefault="00B653B4" w:rsidP="00B653B4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B653B4">
              <w:rPr>
                <w:sz w:val="20"/>
              </w:rPr>
              <w:t>Порядок</w:t>
            </w:r>
          </w:p>
          <w:p w14:paraId="1376D4A0" w14:textId="77777777" w:rsidR="00B653B4" w:rsidRPr="00B653B4" w:rsidRDefault="00B653B4" w:rsidP="00B653B4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653B4">
              <w:rPr>
                <w:sz w:val="20"/>
              </w:rPr>
              <w:t>составления и представления отчетности по форме 0409120</w:t>
            </w:r>
          </w:p>
          <w:p w14:paraId="50C7B798" w14:textId="77777777" w:rsidR="00B653B4" w:rsidRPr="00B653B4" w:rsidRDefault="00B653B4" w:rsidP="00B653B4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653B4">
              <w:rPr>
                <w:sz w:val="20"/>
              </w:rPr>
              <w:t>"Данные о риске концентрации"</w:t>
            </w:r>
          </w:p>
          <w:p w14:paraId="18DB2846" w14:textId="77777777" w:rsidR="00B653B4" w:rsidRPr="00B653B4" w:rsidRDefault="00B653B4" w:rsidP="00B653B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AA4C80B" w14:textId="77777777" w:rsidR="00B653B4" w:rsidRPr="00B653B4" w:rsidRDefault="00B653B4" w:rsidP="00B653B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>1. Отчетность по форме 0409120 "Данные о риске концентрации" (далее - Отчет) содержит сведения об уровне риска концентрации, возникающем в связи с подверженностью кредитной организации рискам, реализация которых может привести к значительным убыткам, способным создать угрозу для платежеспособности кредитной организации и ее способности продолжать деятельность.</w:t>
            </w:r>
          </w:p>
          <w:p w14:paraId="0E9B13D5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 Раздел 1 Отчета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(далее - раздел 1)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заполняется следующим образом:</w:t>
            </w:r>
          </w:p>
          <w:p w14:paraId="3496850C" w14:textId="3D49611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2.1. Информация в подразделе 1.1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1 (далее - подраздел 1.1)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приводится по крупнейшим концентрациям риска по видам экономической деятельности контрагентов кредитной организации - юридических лиц (включая кредитные организации), контрагентов - индивидуальных предпринимателей (далее при совместном упоминании - контрагенты), а также эмитентов (контрольных лиц) финансовых инструментов, являющихся базисными активами производных финансовых инструментов (далее - ПФИ), включая кредитные ПФИ (далее при совместном упоминании - эмитенты (контрольные лица), составляющим в сумме не менее 90 процентов балансовых активов (кроме остатков на балансовом счете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N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52601), обязательств кредитного характера и номинальной стоимости ПФИ, подлежащих включению в подраздел 1.1.</w:t>
            </w:r>
          </w:p>
        </w:tc>
      </w:tr>
      <w:tr w:rsidR="00B653B4" w:rsidRPr="00596DC5" w14:paraId="50BEF444" w14:textId="77777777" w:rsidTr="00FA0823">
        <w:tc>
          <w:tcPr>
            <w:tcW w:w="7597" w:type="dxa"/>
          </w:tcPr>
          <w:p w14:paraId="37D577C1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В целях составления подраздела 1.1 требования (обязательства) к контрагентам, эмитентам (контрольным лицам) распределяются по видам их экономической деятельности. Требования к физическим лицам (кроме индивидуальных предпринимателей) при составлении подраздела 1.1 не учитываются. Информация в подразделе 1.1 приводится по убыванию величин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концентрации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кредитного риска (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(графа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17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либо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случае 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незаполнения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 графы 17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убыванию суммы значений граф 3, 13 и 14.</w:t>
            </w:r>
          </w:p>
          <w:p w14:paraId="1E346416" w14:textId="626DE0B4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>Кредитные ПФИ определяются в соответствии с пунктом 1.1 Положения Банка России от 3 декабря 2015 года N 511-П "О порядке расчета кредитными организациями величины рыночного риска"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зарегистрированного Министерством юстиции Российской Федерации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28 декабря 2015 года N 40328 (далее - Положение Банка России N 511-П).</w:t>
            </w:r>
          </w:p>
        </w:tc>
        <w:tc>
          <w:tcPr>
            <w:tcW w:w="7597" w:type="dxa"/>
          </w:tcPr>
          <w:p w14:paraId="4E74AF1D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целях составления подраздела 1.1 требования (обязательства) к контрагентам, эмитентам (контрольным лицам) распределяются по видам их экономической деятельности. Требования к физическим лицам (кроме индивидуальных предпринимателей) при составлении подраздела 1.1 не учитываются. Информация в подразделе 1.1 приводится по убыванию величин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концентраций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кредитного риска (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графе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17 либо в случае 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незаполнения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 графы 17 по убыванию суммы значений граф 3, 13 и 14.</w:t>
            </w:r>
          </w:p>
          <w:p w14:paraId="6D6ECDFD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Кредитные ПФИ определяются в соответствии с пунктом 1.1 Положения Банка России от 3 декабря 2015 года N 511-П "О порядке расчета кредитными организациями величины рыночного риска"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(далее - Положение Банка России N 511-П).</w:t>
            </w:r>
          </w:p>
          <w:p w14:paraId="4EE156AC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5AF05377" w14:textId="2CF4FDAA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28 декабря 2015 года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N 40328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 изменениями, внесенными Указаниями Банка России от 15 ноября 2018 года N 4969-У (зарегистрировано Минюстом России 7 марта 2019 года, регистрационный N 53986), от 27 февраля 2020 года N 5404-У (зарегистрировано Минюстом России 31 марта 2020 года, регистрационный N 57915), от 28 февраля 2022 года N 6075-У (зарегистрировано Минюстом России 4 апреля 2022 года, регистрационный N 68056).</w:t>
            </w:r>
          </w:p>
        </w:tc>
      </w:tr>
      <w:tr w:rsidR="00B653B4" w:rsidRPr="00596DC5" w14:paraId="7A95BE0A" w14:textId="77777777" w:rsidTr="00FA0823">
        <w:tc>
          <w:tcPr>
            <w:tcW w:w="7597" w:type="dxa"/>
          </w:tcPr>
          <w:p w14:paraId="100F9527" w14:textId="16AAC4C8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>2.1.1. Вид экономической деятельности контрагентов, эмитентов (контрольных лиц) приводится в графе 2 по классам, подклассам, группам, подгруппам, определенным по кодам, предусмотренным Общероссийским классификатором видов экономической деятельности (ОКВЭД).</w:t>
            </w:r>
          </w:p>
        </w:tc>
        <w:tc>
          <w:tcPr>
            <w:tcW w:w="7597" w:type="dxa"/>
          </w:tcPr>
          <w:p w14:paraId="7021C594" w14:textId="77777777" w:rsidR="00B653B4" w:rsidRPr="00B653B4" w:rsidRDefault="00B653B4" w:rsidP="00B653B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D9B230" w14:textId="225FD012" w:rsidR="00B653B4" w:rsidRPr="00B653B4" w:rsidRDefault="00B653B4" w:rsidP="00B653B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2.1.1. Вид экономической деятельности контрагентов, эмитентов (контрольных лиц) приводится в графе 2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классам, подклассам, группам, подгруппам, определенным по кодам, предусмотренным Общероссийским классификатором видов экономической деятельности (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далее соответственно -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ОКВЭД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2, код ОКВЭД 2</w:t>
            </w:r>
            <w:r w:rsidRPr="00B653B4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B653B4" w:rsidRPr="00596DC5" w14:paraId="0DAD03C5" w14:textId="77777777" w:rsidTr="00FA0823">
        <w:tc>
          <w:tcPr>
            <w:tcW w:w="7597" w:type="dxa"/>
          </w:tcPr>
          <w:p w14:paraId="2D581FAF" w14:textId="05A8869A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случае осуществления кредитной организацией контроля риска концентрации и установления лимитов в разрезе нескольких классов (подклассов, групп, подгрупп),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определенным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кодам ОКВЭД, в графе 2 подраздела 1.1 они указываются в столбец. В случае использования кредитной организацией отличной от ОКВЭД отраслевой классификации контрагентов, эмитентов (контрольных лиц) в графе 2 подраздела 1.1 указывается код 00 и приводится наименование отрасли (вида деятельности) исходя из используемой кредитной организацией отраслевой классификации. В </w:t>
            </w: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пояснительных примечаниях к Отчету приводится информация о принципах используемой кредитной организацией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отраслевой классификации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28C44C3A" w14:textId="5431170D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В случае осуществления кредитной организацией контроля риска концентрации и установления лимитов в разрезе нескольких классов (подклассов, групп, подгрупп),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определенных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кодам ОКВЭД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, в графе 2 подраздела 1.1 они указываются в столбец. В случае использования кредитной организацией отличной от ОКВЭД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отраслевой классификации контрагентов, эмитентов (контрольных лиц) в графе 2 подраздела 1.1 указывается код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B653B4">
              <w:rPr>
                <w:rFonts w:ascii="Arial" w:hAnsi="Arial" w:cs="Arial"/>
                <w:sz w:val="20"/>
                <w:szCs w:val="20"/>
              </w:rPr>
              <w:t>00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и приводится наименование отрасли (вида деятельности) исходя из используемой кредитной организацией отраслевой классификации. В пояснительных примечаниях к Отчету приводится информация о принципах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классификации контрагентов по отраслям,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используемой кредитной организацией.</w:t>
            </w:r>
          </w:p>
        </w:tc>
      </w:tr>
      <w:tr w:rsidR="00B653B4" w:rsidRPr="00596DC5" w14:paraId="71BCA3CA" w14:textId="77777777" w:rsidTr="00FA0823">
        <w:tc>
          <w:tcPr>
            <w:tcW w:w="7597" w:type="dxa"/>
          </w:tcPr>
          <w:p w14:paraId="3CA8863A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>Контрагенты, эмитенты (контрольные лица) - нерезиденты в целях заполнения графы 2 подраздела 1.1 классифицируются по коду ОКВЭД, соответствующему (или приближенному по содержанию) основному виду их деятельности, указанному в учредительных документах.</w:t>
            </w:r>
          </w:p>
          <w:p w14:paraId="28324593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По каждому виду экономической деятельности приводятся данные об объеме требований (обязательств) кредитной организации к контрагентам, эмитентам (контрольным лицам) (графа 3) в разрезе видов требований, условных обязательств кредитного характера (графы 4 - 12), требований (обязательств) по ПФИ (графы 13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14), о стоимостной оценке ПФИ (графы 15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16) и величине кредитного (графы 17 - 20), специального рыночного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рисков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(графа 21), а также о видах и размерах установленных кредитной организацией лимитов, сигнальных значений лимитов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количестве случаев и длительности достижения сигнальных значений, нарушений лимитов за отчетный период (графы 22 - 28).</w:t>
            </w:r>
          </w:p>
          <w:p w14:paraId="214DA72E" w14:textId="489A2856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2.1.2. В графах 4 - 11 подраздела 1.1 отражаются средства (за исключением средств, размещенных в Банке России), размещенные в кредитных организациях, ссудная и приравненная к ней задолженность, финансовые активы, оцениваемые по справедливой стоимости через прибыль или убыток, финансовые активы, оцениваемые по справедливой стоимости через прочий совокупный доход, вложения в ценные бумаги и иные финансовые активы, оцениваемые по амортизированной стоимости, определяемые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аналогично алгоритму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формирования статей 3 - 8,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установленному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Разработочной таблице для составления бухгалтерского баланса (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публикуемая форма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 пункта 3 Порядка составления и представления отчетности по форме 0409806 "Бухгалтерский баланс (публикуемая форма)"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(далее - разработочная таблица Порядка составления и представления отчетности по форме 0409806)</w:t>
            </w:r>
            <w:r w:rsidRPr="00B653B4">
              <w:rPr>
                <w:rFonts w:ascii="Arial" w:hAnsi="Arial" w:cs="Arial"/>
                <w:sz w:val="20"/>
                <w:szCs w:val="20"/>
              </w:rPr>
              <w:t>. В графах 7 - 10 финансовые инструменты, оцениваемые по справедливой стоимости через прибыль или убыток, и финансовые инструменты, оцениваемые по справедливой стоимости через прочий совокупный доход, приводятся в разрезе ценных бумаг и иных финансовых активов, относящихся к торговому портфелю (графы 7, 9) и не относящихся к торговому портфелю (графы 8, 10). Ценные бумаги и финансовые активы, относимые к торговому портфелю, определяются в соответствии с пунктами 1.1 и 1.2 Положения Банка России N 511-П.</w:t>
            </w:r>
          </w:p>
        </w:tc>
        <w:tc>
          <w:tcPr>
            <w:tcW w:w="7597" w:type="dxa"/>
          </w:tcPr>
          <w:p w14:paraId="443776E9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Контрагенты, эмитенты (контрольные лица) - нерезиденты в целях заполнения графы 2 подраздела 1.1 классифицируются по коду ОКВЭД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</w:t>
            </w:r>
            <w:r w:rsidRPr="00B653B4">
              <w:rPr>
                <w:rFonts w:ascii="Arial" w:hAnsi="Arial" w:cs="Arial"/>
                <w:sz w:val="20"/>
                <w:szCs w:val="20"/>
              </w:rPr>
              <w:t>, соответствующему (или приближенному по содержанию) основному виду их деятельности, указанному в учредительных документах.</w:t>
            </w:r>
          </w:p>
          <w:p w14:paraId="1ED992E7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По каждому виду экономической деятельности приводятся данные об объеме требований (обязательств) кредитной организации к контрагентам, эмитентам (контрольным лицам) (графа 3) в разрезе видов требований, условных обязательств кредитного характера (графы 4 - 12), требований (обязательств) по ПФИ (графы 13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14), о стоимостной оценке ПФИ (графы 15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16) и величине кредитного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риска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(графы 17 - 20), специального рыночного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риска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(графа 21), а также о видах и размерах установленных кредитной организацией лимитов, сигнальных значений лимитов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количестве случаев и длительности достижения сигнальных значений, нарушений лимитов за отчетный период (графы 22 - 28).</w:t>
            </w:r>
          </w:p>
          <w:p w14:paraId="3B1362A8" w14:textId="48F8A2FA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2.1.2. В графах 4 - 11 подраздела 1.1 отражаются средства (за исключением средств, размещенных в Банке России), размещенные в кредитных организациях, ссудная и приравненная к ней задолженность, финансовые активы, оцениваемые по справедливой стоимости через прибыль или убыток, финансовые активы, оцениваемые по справедливой стоимости через прочий совокупный доход, вложения в ценные бумаги и иные финансовые активы, оцениваемые по амортизированной стоимости, определяемые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соответствии с алгоритмом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формирования статей 3 - 8,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установленным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Разработочной таблице для составления бухгалтерского баланса (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публикуемой формы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 пункта 3 Порядка составления и представления отчетности по форме 0409806 "Бухгалтерский баланс (публикуемая форма)". В графах 7 - 10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финансовые инструменты, оцениваемые по справедливой стоимости через прибыль или убыток, и финансовые инструменты, оцениваемые по справедливой стоимости через прочий совокупный доход, приводятся в разрезе ценных бумаг и иных финансовых активов, относящихся к торговому портфелю (графы 7, 9) и не относящихся к торговому портфелю (графы 8, 10). Ценные бумаги и финансовые активы, относимые к торговому портфелю, определяются в соответствии с пунктами 1.1 и 1.2 Положения Банка России N 511-П.</w:t>
            </w:r>
          </w:p>
        </w:tc>
      </w:tr>
      <w:tr w:rsidR="00B653B4" w:rsidRPr="00596DC5" w14:paraId="525B6371" w14:textId="77777777" w:rsidTr="00FA0823">
        <w:tc>
          <w:tcPr>
            <w:tcW w:w="7597" w:type="dxa"/>
          </w:tcPr>
          <w:p w14:paraId="5197C311" w14:textId="5CB7EADB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>В графе 12 подраздела 1.1 отражается балансовая стоимость условных обязательств кредитного характера, определяемых в соответствии с приложением 2 или 11 к Инструкции Банка России от 29 ноября 2019 года N 199-И "Об обязательных нормативах и надбавках к нормативам достаточности капитала банков с универсальной лицензией"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зарегистрированной Министерством юстиции Российской Федерации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27 декабря 2019 года N 57008, 31 марта 2020 года N 57913 (далее - Инструкция Банка России N 199-И).</w:t>
            </w:r>
          </w:p>
        </w:tc>
        <w:tc>
          <w:tcPr>
            <w:tcW w:w="7597" w:type="dxa"/>
          </w:tcPr>
          <w:p w14:paraId="250A18A4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графе 12 подраздела 1.1 отражается балансовая стоимость условных обязательств кредитного характера, определяемых в соответствии с приложением 2 или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приложением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11 к Инструкции Банка России от 29 ноября 2019 года N 199-И "Об обязательных нормативах и надбавках к нормативам достаточности капитала банков с универсальной лицензией"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(далее - Инструкция Банка России N 199-И).</w:t>
            </w:r>
          </w:p>
          <w:p w14:paraId="0F601190" w14:textId="77777777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462346AE" w14:textId="3EE34FDC" w:rsidR="00B653B4" w:rsidRPr="00B653B4" w:rsidRDefault="00B653B4" w:rsidP="00B653B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Зарегистрирована Минюстом России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27 декабря 2019 года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N 57008,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26 марта 2020 года N 5423-У (зарегистрировано Минюстом России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31 марта 2020 года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N 57913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3 августа 2020 года N 5520-У (зарегистрировано Минюстом России 3 ноября 2020 года, регистрационный N 60730), от 3 августа 2020 года N 5521-У (зарегистрировано Минюстом России 11 сентября 2020 года, регистрационный N 59770), от 12 января 2021 года N 5705-У (зарегистрировано Минюстом России 15 апреля 2021 года, регистрационный N 63150), от 20 апреля 2021 года N 5783-У (зарегистрировано Минюстом России 11 июня 2021 года, регистрационный N 63866), от 18 августа 2021 года N 5886-У (зарегистрировано Минюстом России 21 сентября 2021 года, регистрационный N 65078), от 24 декабря 2021 года N 6040-У (зарегистрировано Минюстом России 26 января 2022 года, регистрационный N 67014), от 3 апреля 2023 года N 6393-У (зарегистрировано Минюстом России 29 мая 2023 года, регистрационный N 73538), от 17 апреля 2023 года N 6412-У (зарегистрировано Минюстом России 23 мая 2023 года, регистрационный N 73399), от 6 июня 2023 года N 6436-У (зарегистрировано Минюстом России 9 июня 2023 года, регистрационный N 73793).</w:t>
            </w:r>
          </w:p>
        </w:tc>
      </w:tr>
      <w:tr w:rsidR="00596DC5" w:rsidRPr="00596DC5" w14:paraId="4B6F92AA" w14:textId="77777777" w:rsidTr="00FA0823">
        <w:tc>
          <w:tcPr>
            <w:tcW w:w="7597" w:type="dxa"/>
          </w:tcPr>
          <w:p w14:paraId="5F90DC43" w14:textId="77777777" w:rsidR="00596DC5" w:rsidRPr="00B653B4" w:rsidRDefault="00596DC5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Требования и условные обязательства кредитного характера подлежат отражению в Отчете по балансовой стоимости, являющейся расчетной базой для формирования резерва на возможные потери, без уменьшения их на суммы сформированных резервов на возможные потери по ним и без учета их корректировки до оценочного резерва под ожидаемые кредитные убытки, а также без учета корректировок, увеличивающих (уменьшающих) стоимость предоставленных (размещенных) денежных средств и условных обязательств кредитного характера. При составлении Отчета не учитывается переоценка, увеличивающая (уменьшающая) стоимость ссудной задолженности (включая векселя) и вложений в паевые инвестиционные фонды,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оцениваемые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>справедливой стоимости через прочий совокупный доход либо через прибыль или убыток.</w:t>
            </w:r>
          </w:p>
          <w:p w14:paraId="535ECFF4" w14:textId="77777777" w:rsidR="00596DC5" w:rsidRPr="00B653B4" w:rsidRDefault="00596DC5" w:rsidP="00E465F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53B4">
              <w:rPr>
                <w:sz w:val="20"/>
              </w:rPr>
              <w:t>В графах 13 и 14 подраздела 1.1 подлежит отражению информация о сумме требований (обязательств) по ПФИ в разрезе видов экономической деятельности контрагентов, эмитентов (контрольных лиц), определяемых в соответствии с требованиями формирования данных раздела 2 отчетности по форме 0409155 "Сведения об условных обязательствах кредитного характера и производных финансовых инструментах". В графе 13 подраздела 1.1 подлежат отражению суммы требований (по договорам на покупку базисного актива) по ПФИ по данным внебалансового учета, в графе 14 подраздела 1.1 - суммы обязательств (по договорам на продажу базисного актива) по ПФИ по данным внебалансового учета.</w:t>
            </w:r>
          </w:p>
          <w:p w14:paraId="053FE6CC" w14:textId="77777777" w:rsidR="00596DC5" w:rsidRDefault="00596DC5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графах 15 и 16 подраздела 1.1 отражается информация о стоимостной оценке ПФИ в разрезе видов экономической деятельности контрагентов, эмитентов (контрольных лиц). В графе 15 указывается вид стоимостной оценки ПФИ с использованием следующих кодов: 1 - справедливая стоимость, 2 - иная стоимостная оценка, используемая кредитной организацией для установления лимитов (указать какая). В графе 16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приводится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справедливая стоимость либо величина иной стоимостной оценки ПФИ, представляющая собой актив (отражается со знаком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"</w:t>
            </w:r>
            <w:r w:rsidRPr="00B653B4">
              <w:rPr>
                <w:rFonts w:ascii="Arial" w:hAnsi="Arial" w:cs="Arial"/>
                <w:sz w:val="20"/>
                <w:szCs w:val="20"/>
              </w:rPr>
              <w:t>плюс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"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 или обязательство (отражается со знаком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"</w:t>
            </w:r>
            <w:r w:rsidRPr="00B653B4">
              <w:rPr>
                <w:rFonts w:ascii="Arial" w:hAnsi="Arial" w:cs="Arial"/>
                <w:sz w:val="20"/>
                <w:szCs w:val="20"/>
              </w:rPr>
              <w:t>минус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"</w:t>
            </w:r>
            <w:r w:rsidRPr="00B653B4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EC4D8C8" w14:textId="5FF4D439" w:rsidR="00B653B4" w:rsidRPr="00B653B4" w:rsidRDefault="00B653B4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>2.1.3. Совокупная величина кредитного риска (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>) (графа 17), величина кредитного риска контрагентов по балансовым требованиям кредитного характера (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ОСКр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>) (графа 18) определяются в соответствии с главой 6 Инструкции Банка России N 199-И. Величина риска по условным обязательствам кредитного характера (КРВ) (графа 19) определяется в соответствии с приложением 2 или 11 к Инструкции Банка России N 199-И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ПФИ (КРС) (графа 20) в отношении контрагентов кредитной организации по сделкам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для банков с универсальной лицензией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соответствии с Положением Банка России от 12 января 2021 года N 754-П "Об определении банками с универсальной лицензией величины кредитного риска по производным финансовым инструментам"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15 апреля 2021 года N 63148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Банками с базовой лицензией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данные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граф 17 - 20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Отчета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определяются в соответствии с Инструкцией Банка России от 6 декабря 2017 года N 183-И "Об обязательных нормативах банков с базовой лицензией"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, зарегистрированной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Министерством юстиции Российской Федерации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2 марта 2018 года </w:t>
            </w:r>
            <w:r w:rsidRPr="00E465F4">
              <w:rPr>
                <w:rFonts w:ascii="Arial" w:hAnsi="Arial" w:cs="Arial"/>
                <w:sz w:val="20"/>
                <w:szCs w:val="20"/>
              </w:rPr>
              <w:t>N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50206, 12 сентября 2019 года </w:t>
            </w:r>
            <w:r w:rsidRPr="00E465F4">
              <w:rPr>
                <w:rFonts w:ascii="Arial" w:hAnsi="Arial" w:cs="Arial"/>
                <w:sz w:val="20"/>
                <w:szCs w:val="20"/>
              </w:rPr>
              <w:t>N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55912</w:t>
            </w:r>
            <w:r w:rsidRPr="00E465F4">
              <w:rPr>
                <w:rFonts w:ascii="Arial" w:hAnsi="Arial" w:cs="Arial"/>
                <w:sz w:val="20"/>
                <w:szCs w:val="20"/>
              </w:rPr>
              <w:t>,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31 марта 2020 года </w:t>
            </w:r>
            <w:r w:rsidRPr="00E465F4">
              <w:rPr>
                <w:rFonts w:ascii="Arial" w:hAnsi="Arial" w:cs="Arial"/>
                <w:sz w:val="20"/>
                <w:szCs w:val="20"/>
              </w:rPr>
              <w:t>N 57915.</w:t>
            </w:r>
          </w:p>
        </w:tc>
        <w:tc>
          <w:tcPr>
            <w:tcW w:w="7597" w:type="dxa"/>
          </w:tcPr>
          <w:p w14:paraId="0AA5D7CC" w14:textId="77777777" w:rsidR="00596DC5" w:rsidRPr="00B653B4" w:rsidRDefault="00596DC5" w:rsidP="00E465F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815D14" w14:textId="77777777" w:rsidR="00596DC5" w:rsidRPr="00B653B4" w:rsidRDefault="00596DC5" w:rsidP="00E465F4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Требования и условные обязательства кредитного характера подлежат отражению в Отчете по балансовой стоимости, являющейся расчетной базой для формирования резерва на возможные потери, без уменьшения их на суммы сформированных резервов на возможные потери по ним и без учета их корректировки до оценочного резерва под ожидаемые кредитные убытки, а также без учета корректировок, увеличивающих (уменьшающих) стоимость предоставленных (размещенных) денежных средств и условных обязательств кредитного характера. При составлении Отчета не учитывается переоценка, увеличивающая (уменьшающая) стоимость ссудной задолженности (включая векселя) и вложений в паевые инвестиционные фонды,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оцениваемых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>справедливой стоимости через прочий совокупный доход либо через прибыль или убыток.</w:t>
            </w:r>
          </w:p>
          <w:p w14:paraId="44DCC2D9" w14:textId="77777777" w:rsidR="00596DC5" w:rsidRPr="00B653B4" w:rsidRDefault="00596DC5" w:rsidP="00E465F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53B4">
              <w:rPr>
                <w:sz w:val="20"/>
              </w:rPr>
              <w:t>В графах 13 и 14 подраздела 1.1 подлежит отражению информация о сумме требований (обязательств) по ПФИ в разрезе видов экономической деятельности контрагентов, эмитентов (контрольных лиц), определяемых в соответствии с требованиями формирования данных раздела 2 отчетности по форме 0409155 "Сведения об условных обязательствах кредитного характера и производных финансовых инструментах". В графе 13 подраздела 1.1 подлежат отражению суммы требований (по договорам на покупку базисного актива) по ПФИ по данным внебалансового учета, в графе 14 подраздела 1.1 - суммы обязательств (по договорам на продажу базисного актива) по ПФИ по данным внебалансового учета.</w:t>
            </w:r>
          </w:p>
          <w:p w14:paraId="4AB722D0" w14:textId="77777777" w:rsidR="00596DC5" w:rsidRDefault="00596DC5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графах 15 и 16 подраздела 1.1 отражается информация о стоимостной оценке ПФИ в разрезе видов экономической деятельности контрагентов, эмитентов (контрольных лиц). В графе 15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указывается вид стоимостной оценки ПФИ с использованием следующих кодов: 1 - справедливая стоимость, 2 - иная стоимостная оценка, используемая кредитной организацией для установления лимитов (указать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какая). В графе 16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 указывается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справедливая стоимость либо величина иной стоимостной оценки ПФИ, представляющая собой актив (отражается со знаком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"+" (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плюс) или обязательство (отражается со знаком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"-" (</w:t>
            </w:r>
            <w:r w:rsidRPr="00B653B4">
              <w:rPr>
                <w:rFonts w:ascii="Arial" w:hAnsi="Arial" w:cs="Arial"/>
                <w:sz w:val="20"/>
                <w:szCs w:val="20"/>
              </w:rPr>
              <w:t>минус).</w:t>
            </w:r>
          </w:p>
          <w:p w14:paraId="2A8E9693" w14:textId="77777777" w:rsidR="00B653B4" w:rsidRPr="00B653B4" w:rsidRDefault="00B653B4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>2.1.3. Совокупная величина кредитного риска (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) (графа 17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>), величина кредитного риска контрагентов по балансовым требованиям кредитного характера (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ОСКр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) (графа 18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 определяются в соответствии с главой 6 Инструкции Банка России N 199-И. Величина риска по условным обязательствам кредитного характера (КРВ) (графа 19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 определяется в соответствии с приложением 2 или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приложением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11 к Инструкции Банка России N 199-И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 Величина риска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ПФИ (КРС) (графа 20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 в отношении контрагентов кредитной организации по сделкам для банков с универсальной лицензией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определяется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соответствии с Положением Банка России от 12 января 2021 года N 754-П "Об определении банками с универсальной лицензией величины кредитного риска по производным финансовым инструментам"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. Банками с базовой лицензией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показатели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граф 17 - 20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определяются в соответствии с Инструкцией Банка России от 6 декабря 2017 года N 183-И "Об обязательных нормативах банков с базовой лицензией"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&lt;2&gt;.</w:t>
            </w:r>
          </w:p>
          <w:p w14:paraId="3B3359EC" w14:textId="77777777" w:rsidR="00B653B4" w:rsidRPr="00B653B4" w:rsidRDefault="00B653B4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--------------------------------</w:t>
            </w:r>
          </w:p>
          <w:p w14:paraId="3C0D8861" w14:textId="77777777" w:rsidR="00B653B4" w:rsidRPr="00B653B4" w:rsidRDefault="00B653B4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15 апреля 2021 года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N 63148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  <w:p w14:paraId="2FAE43E6" w14:textId="1E86496B" w:rsidR="00B653B4" w:rsidRPr="00B653B4" w:rsidRDefault="00B653B4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 Зарегистрирована Минюстом России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2 марта 2018 года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E465F4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50206,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18 июля 2019 года N 5213-У (зарегистрировано Минюстом России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12 сентября 2019 года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E465F4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55912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E465F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27 февраля 2020 года N 5404-У (зарегистрировано Минюстом России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31 марта 2020 года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E465F4">
              <w:rPr>
                <w:rFonts w:ascii="Arial" w:hAnsi="Arial" w:cs="Arial"/>
                <w:sz w:val="20"/>
                <w:szCs w:val="20"/>
              </w:rPr>
              <w:t xml:space="preserve"> N 57915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22 апреля 2020 года N 5450-У (зарегистрировано Минюстом России 2 июня 2020 года, регистрационный N 58550)</w:t>
            </w:r>
            <w:r w:rsidRPr="00E465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465F4" w:rsidRPr="00596DC5" w14:paraId="5F23CC6B" w14:textId="77777777" w:rsidTr="00FA0823">
        <w:tc>
          <w:tcPr>
            <w:tcW w:w="7597" w:type="dxa"/>
          </w:tcPr>
          <w:p w14:paraId="7DA375FE" w14:textId="77777777" w:rsidR="00E465F4" w:rsidRPr="00B653B4" w:rsidRDefault="00E465F4" w:rsidP="00E465F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53B4">
              <w:rPr>
                <w:sz w:val="20"/>
              </w:rPr>
              <w:lastRenderedPageBreak/>
              <w:t>В случае неосуществления кредитной организацией контроля риска концентрации по величине кредитного риска контрагентов (эмитентов) (</w:t>
            </w:r>
            <w:proofErr w:type="spellStart"/>
            <w:r w:rsidRPr="00B653B4">
              <w:rPr>
                <w:sz w:val="20"/>
              </w:rPr>
              <w:t>Крз</w:t>
            </w:r>
            <w:proofErr w:type="spellEnd"/>
            <w:r w:rsidRPr="00B653B4">
              <w:rPr>
                <w:sz w:val="20"/>
              </w:rPr>
              <w:t>), отнесенных к определенному виду экономической деятельности (лимиты не установлены), графы 17 - 20 подраздела 1.1 могут не заполняться.</w:t>
            </w:r>
          </w:p>
          <w:p w14:paraId="02F29753" w14:textId="77777777" w:rsidR="00E465F4" w:rsidRPr="00B653B4" w:rsidRDefault="00E465F4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>Величина специального рыночного риска (графа 21) приводится по финансовым инструментам, по которым рассчитывается рыночный риск, и определяется как сумма величин специального процентного риска (СПР) и специального фондового риска (СФР) в соответствии с Положением Банка России N 511-П (без умножения на коэффициент 12,5).</w:t>
            </w:r>
          </w:p>
          <w:p w14:paraId="2EFBC4B4" w14:textId="412CFB02" w:rsidR="00E465F4" w:rsidRPr="00E465F4" w:rsidRDefault="00E465F4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Сделки ПФИ в целях заполнения граф 13 - 16 следует одновременно распределять как по отраслевой принадлежности контрагента по сделке ПФИ, так и по отраслевой принадлежности эмитента (контрольного лица) базисного актива. При этом в отношении рисков контрагентов по сделке ПФИ следует заполнять также графу 20 (графа 21 в этом случае не заполняется), а в отношении риска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эмитента (контрольного лица) базисного актива - графу 21 (графа 20 в этом случае не заполняется).</w:t>
            </w:r>
          </w:p>
        </w:tc>
        <w:tc>
          <w:tcPr>
            <w:tcW w:w="7597" w:type="dxa"/>
          </w:tcPr>
          <w:p w14:paraId="18E38FF9" w14:textId="77777777" w:rsidR="00E465F4" w:rsidRPr="00B653B4" w:rsidRDefault="00E465F4" w:rsidP="00E465F4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6D16FCB3" w14:textId="77777777" w:rsidR="00E465F4" w:rsidRPr="00B653B4" w:rsidRDefault="00E465F4" w:rsidP="00E465F4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653B4">
              <w:rPr>
                <w:sz w:val="20"/>
              </w:rPr>
              <w:t>В случае неосуществления кредитной организацией контроля риска концентрации по величине кредитного риска контрагентов (эмитентов) (</w:t>
            </w:r>
            <w:proofErr w:type="spellStart"/>
            <w:r w:rsidRPr="00B653B4">
              <w:rPr>
                <w:sz w:val="20"/>
              </w:rPr>
              <w:t>Крз</w:t>
            </w:r>
            <w:proofErr w:type="spellEnd"/>
            <w:r w:rsidRPr="00B653B4">
              <w:rPr>
                <w:sz w:val="20"/>
              </w:rPr>
              <w:t>), отнесенных к определенному виду экономической деятельности (лимиты не установлены), графы 17 - 20 подраздела 1.1 могут не заполняться.</w:t>
            </w:r>
          </w:p>
          <w:p w14:paraId="25E9568A" w14:textId="77777777" w:rsidR="00E465F4" w:rsidRPr="00B653B4" w:rsidRDefault="00E465F4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Величина специального рыночного риска (графа 21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>) приводится по финансовым инструментам, по которым рассчитывается рыночный риск, и определяется как сумма величин специального процентного риска (СПР) и специального фондового риска (СФР) в соответствии с Положением Банка России N 511-П (без умножения на коэффициент 12,5).</w:t>
            </w:r>
          </w:p>
          <w:p w14:paraId="0BB5F926" w14:textId="217EC5C1" w:rsidR="00E465F4" w:rsidRPr="00E465F4" w:rsidRDefault="00E465F4" w:rsidP="00E465F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Сделки ПФИ в целях заполнения граф 13 - 16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следует одновременно распределять как по отраслевой принадлежности контрагента по сделке ПФИ, так и по отраслевой принадлежности эмитента (контрольного лица) базисного актива. При этом в отношении рисков контрагентов по сделке ПФИ следует заполнять также графу 20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(графа 21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этом случае не заполняется), а в отношении риска эмитента (контрольного лица) базисного актива - графу 21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(графа 20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этом случае не заполняется).</w:t>
            </w:r>
          </w:p>
        </w:tc>
      </w:tr>
      <w:tr w:rsidR="0036463A" w:rsidRPr="00596DC5" w14:paraId="2CA6E992" w14:textId="77777777" w:rsidTr="00FA0823">
        <w:tc>
          <w:tcPr>
            <w:tcW w:w="7597" w:type="dxa"/>
          </w:tcPr>
          <w:p w14:paraId="67627C6B" w14:textId="77777777" w:rsidR="00596DC5" w:rsidRPr="00B653B4" w:rsidRDefault="00596DC5" w:rsidP="00E465F4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653B4">
              <w:rPr>
                <w:sz w:val="20"/>
              </w:rPr>
              <w:t xml:space="preserve">Величина специального рыночного риска в отношении эмитента (контрольного лица) базисного актива ПФИ рассчитывается в отношении эмитентов (контрольных лиц) одного вида экономической деятельности в соответствии с расчетом величины специального процентного и специального фондового рисков, установленным Положением Банка России N 511-П, по </w:t>
            </w:r>
            <w:r w:rsidRPr="00B653B4">
              <w:rPr>
                <w:sz w:val="20"/>
              </w:rPr>
              <w:lastRenderedPageBreak/>
              <w:t>совокупности всех вложений в ценные бумаги и сделок с ценными бумагами данного вида экономической деятельности эмитентов (контрольных лиц), в том числе с базисными активами ПФИ (включая кредитные ПФИ), включаемых в расчет величины рыночного риска, с учетом предусмотренного Положением Банка России N 511-П взаимозачета позиций.</w:t>
            </w:r>
          </w:p>
          <w:p w14:paraId="21156826" w14:textId="77777777" w:rsidR="00701257" w:rsidRPr="00B653B4" w:rsidRDefault="00701257" w:rsidP="00E465F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2.1.4. В графе 22 подраздела 1.1 указываются все виды установленных кредитной организацией лимитов с использованием кодировки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следующего вида -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"A.B.C.D.E.F.", где:</w:t>
            </w:r>
          </w:p>
          <w:p w14:paraId="0D212B4B" w14:textId="77777777" w:rsidR="00E465F4" w:rsidRDefault="00E465F4" w:rsidP="00E465F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1152"/>
              <w:gridCol w:w="1702"/>
              <w:gridCol w:w="1292"/>
              <w:gridCol w:w="1047"/>
              <w:gridCol w:w="1082"/>
            </w:tblGrid>
            <w:tr w:rsidR="00E465F4" w14:paraId="67B7384C" w14:textId="77777777" w:rsidTr="00E465F4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6A58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"A" может принимать следующие значения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8F83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"B" может принимать следующие значения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8584F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"C" может принимать следующие значения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0BD3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"D" может принимать следующие значения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7E42F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"E" может принимать следующие значения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9CCE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"F" может принимать следующие значения</w:t>
                  </w:r>
                </w:p>
              </w:tc>
            </w:tr>
            <w:tr w:rsidR="00E465F4" w14:paraId="1150F45A" w14:textId="77777777" w:rsidTr="00E465F4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7AF3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A01F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A15B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F845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4D14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E4CB1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</w:tr>
            <w:tr w:rsidR="00E465F4" w14:paraId="0F9229DF" w14:textId="77777777" w:rsidTr="00E465F4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BAD033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Тип значения лимита:</w:t>
                  </w:r>
                </w:p>
                <w:p w14:paraId="3ED21483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1 - индикативный;</w:t>
                  </w:r>
                </w:p>
                <w:p w14:paraId="1C69B33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2 - строгий (нарушение </w:t>
                  </w: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которого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(приближение к сигнальному значению) ведет к прекращению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операций);</w:t>
                  </w:r>
                </w:p>
                <w:p w14:paraId="1E0D25B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6CA40F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в абсолютной величине (тыс. руб.);</w:t>
                  </w:r>
                </w:p>
                <w:p w14:paraId="57DED7B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в процентном отношении от общего объема активов;</w:t>
                  </w:r>
                </w:p>
                <w:p w14:paraId="1B05B86F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3 - в процентном отношении от собственных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средств (капитала);</w:t>
                  </w:r>
                </w:p>
                <w:p w14:paraId="45813BF6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4 - в процентном отношении от величины чистой прибыли;</w:t>
                  </w:r>
                </w:p>
                <w:p w14:paraId="09E62AB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5 - в процентном отношении от общего объема аналогичных требований;</w:t>
                  </w:r>
                </w:p>
                <w:p w14:paraId="5E01092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6 - в процентном отношении от объема ссудной задолженности;</w:t>
                  </w:r>
                </w:p>
                <w:p w14:paraId="68C97EE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7 - в процентном отношении от величины портфеля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ценных бумаг;</w:t>
                  </w:r>
                </w:p>
                <w:p w14:paraId="15172EC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8 - на уровень вероятности дефолта (PD);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6B4D1C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на вид экономической деятельности (отрасль);</w:t>
                  </w:r>
                </w:p>
                <w:p w14:paraId="7079EE74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страну;</w:t>
                  </w:r>
                </w:p>
                <w:p w14:paraId="10BDDCB1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на группу стран ОЭСР;</w:t>
                  </w:r>
                </w:p>
                <w:p w14:paraId="5EC8323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4 - на группу стран </w:t>
                  </w: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Еврозоны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;</w:t>
                  </w:r>
                </w:p>
                <w:p w14:paraId="413B3F7F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5 - на субъект Российской Федерации;</w:t>
                  </w:r>
                </w:p>
                <w:p w14:paraId="18FFCAF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6 - на группу субъектов Российской Федерации;</w:t>
                  </w:r>
                </w:p>
                <w:p w14:paraId="281A7226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7 - на структурное подразделение кредитной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организации, осуществляющее корпоративное кредитование;</w:t>
                  </w:r>
                </w:p>
                <w:p w14:paraId="1999DE6B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8 - на структурное подразделение кредитной организации, осуществляющее розничное кредитование;</w:t>
                  </w:r>
                </w:p>
                <w:p w14:paraId="3EF674B4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9 - на структурное подразделение кредитной организации, осуществляющее межбанковские операции;</w:t>
                  </w:r>
                </w:p>
                <w:p w14:paraId="0FE80253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10 - иной</w:t>
                  </w:r>
                </w:p>
                <w:p w14:paraId="52ADD0F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(указать какой);</w:t>
                  </w:r>
                </w:p>
                <w:p w14:paraId="71367103" w14:textId="77777777" w:rsidR="00E465F4" w:rsidRPr="001E07E3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trike/>
                      <w:sz w:val="20"/>
                      <w:szCs w:val="20"/>
                      <w14:ligatures w14:val="standardContextual"/>
                    </w:rPr>
                  </w:pP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11 - ...;</w:t>
                  </w:r>
                </w:p>
                <w:p w14:paraId="509A85C3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A657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на общий объем требований;</w:t>
                  </w:r>
                </w:p>
                <w:p w14:paraId="50E3D8C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требования к субъектам Российской Федерации;</w:t>
                  </w:r>
                </w:p>
                <w:p w14:paraId="500033D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на требования к Российской Федерации;</w:t>
                  </w:r>
                </w:p>
                <w:p w14:paraId="32D2A2D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4 - на требования к иностранным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государствам;</w:t>
                  </w:r>
                </w:p>
                <w:p w14:paraId="55BEE29B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5 - на требования к физическим лицам;</w:t>
                  </w:r>
                </w:p>
                <w:p w14:paraId="17084AD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6 - на ссудную задолженность (кроме подраздела 1.3 </w:t>
                  </w: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Отчета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);</w:t>
                  </w:r>
                </w:p>
                <w:p w14:paraId="342C27F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7 - на вложения в ценные бумаги;</w:t>
                  </w:r>
                </w:p>
                <w:p w14:paraId="1D0542D6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8 - на сделки ПФИ на покупку базисного актива;</w:t>
                  </w:r>
                </w:p>
                <w:p w14:paraId="6DE1D00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9 - на сделки ПФИ на продажу базисного актива;</w:t>
                  </w:r>
                </w:p>
                <w:p w14:paraId="0AF57C0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10 - на величину справедливой стоимости ПФИ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4AF81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на выдачу (приобретение, заключение);</w:t>
                  </w:r>
                </w:p>
                <w:p w14:paraId="76EDA4D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остаток;</w:t>
                  </w:r>
                </w:p>
                <w:p w14:paraId="15DA39DB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иной (указать какой);</w:t>
                  </w:r>
                </w:p>
                <w:p w14:paraId="6FEA475E" w14:textId="77777777" w:rsidR="00E465F4" w:rsidRPr="001E07E3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trike/>
                      <w:sz w:val="20"/>
                      <w:szCs w:val="20"/>
                      <w14:ligatures w14:val="standardContextual"/>
                    </w:rPr>
                  </w:pP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4 - ...;</w:t>
                  </w:r>
                </w:p>
                <w:p w14:paraId="09C0E5E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1637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E465F4" w14:paraId="054ADBF5" w14:textId="77777777" w:rsidTr="00E465F4">
              <w:tc>
                <w:tcPr>
                  <w:tcW w:w="10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5D0EB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1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0AD0B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9 - на уровень потерь при дефолте (LGD);</w:t>
                  </w:r>
                </w:p>
                <w:p w14:paraId="4FF49E9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10 - на величину ожидаемых потерь (EL);</w:t>
                  </w:r>
                </w:p>
                <w:p w14:paraId="7675F374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11 - на уровень потенциальных потерь по портфелю ценных бумаг (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VaR</w:t>
                  </w:r>
                  <w:proofErr w:type="spellEnd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);</w:t>
                  </w:r>
                </w:p>
                <w:p w14:paraId="2609A41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12 - на индекс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Герфиндаля-Гиршмана</w:t>
                  </w:r>
                  <w:proofErr w:type="spellEnd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;</w:t>
                  </w:r>
                </w:p>
                <w:p w14:paraId="5AE92FC4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13 - иной (указать какой);</w:t>
                  </w:r>
                </w:p>
                <w:p w14:paraId="3EDA667E" w14:textId="77777777" w:rsidR="00E465F4" w:rsidRPr="001E07E3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trike/>
                      <w:sz w:val="20"/>
                      <w:szCs w:val="20"/>
                      <w14:ligatures w14:val="standardContextual"/>
                    </w:rPr>
                  </w:pP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14 - ...;</w:t>
                  </w:r>
                </w:p>
                <w:p w14:paraId="5B9AC604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0 - не установлен</w:t>
                  </w:r>
                </w:p>
              </w:tc>
              <w:tc>
                <w:tcPr>
                  <w:tcW w:w="17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AB63E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4E764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11 - на величину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Крз</w:t>
                  </w:r>
                  <w:proofErr w:type="spellEnd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(кроме подраздела 1.3 </w:t>
                  </w: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Отчета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);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DC9E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1 - по кредитным требованиям (кроме подраздела 1.3 </w:t>
                  </w: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Отчета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);</w:t>
                  </w:r>
                </w:p>
                <w:p w14:paraId="2CC8B12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вложения в ценные бумаги;</w:t>
                  </w:r>
                </w:p>
                <w:p w14:paraId="2A415BEB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3 - по средствам в кредитных организациях (кроме подраздела 1,3 </w:t>
                  </w: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Отчета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);</w:t>
                  </w:r>
                </w:p>
                <w:p w14:paraId="2870210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4 - на величину КРВ;</w:t>
                  </w:r>
                </w:p>
                <w:p w14:paraId="70B027D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5 - на величину КРС;</w:t>
                  </w:r>
                </w:p>
                <w:p w14:paraId="30F6421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6 - иной (указать какой);</w:t>
                  </w:r>
                </w:p>
                <w:p w14:paraId="72517EE2" w14:textId="77777777" w:rsidR="00E465F4" w:rsidRPr="001E07E3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trike/>
                      <w:sz w:val="20"/>
                      <w:szCs w:val="20"/>
                      <w14:ligatures w14:val="standardContextual"/>
                    </w:rPr>
                  </w:pP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7 - ...;</w:t>
                  </w:r>
                </w:p>
                <w:p w14:paraId="48878EF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  <w:p w14:paraId="5F7A09DC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0FAF787B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3B7D95D8" w14:textId="67D9200D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EA4F1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на выдачу (приобретение, заключение);</w:t>
                  </w:r>
                </w:p>
                <w:p w14:paraId="46EA0EF6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остаток;</w:t>
                  </w:r>
                </w:p>
                <w:p w14:paraId="1C4CBDC6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иной (указать</w:t>
                  </w:r>
                </w:p>
                <w:p w14:paraId="47191691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какой);</w:t>
                  </w:r>
                </w:p>
                <w:p w14:paraId="28839703" w14:textId="77777777" w:rsidR="00E465F4" w:rsidRPr="001E07E3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trike/>
                      <w:sz w:val="20"/>
                      <w:szCs w:val="20"/>
                      <w14:ligatures w14:val="standardContextual"/>
                    </w:rPr>
                  </w:pP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4 - ...;</w:t>
                  </w:r>
                </w:p>
                <w:p w14:paraId="5B451BD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</w:tr>
            <w:tr w:rsidR="00E465F4" w14:paraId="50CE7AEB" w14:textId="77777777" w:rsidTr="00E465F4">
              <w:tc>
                <w:tcPr>
                  <w:tcW w:w="10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E5045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1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E4829B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7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73379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8A06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12 - на уровень рыночного риска;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E759F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1 - на вложения в ценные бумаги;</w:t>
                  </w:r>
                </w:p>
                <w:p w14:paraId="0E13255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2 - на сделки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репо</w:t>
                  </w:r>
                  <w:proofErr w:type="spellEnd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;</w:t>
                  </w:r>
                </w:p>
                <w:p w14:paraId="0F8B2BA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на открытые позиции в иностранной валюте;</w:t>
                  </w:r>
                </w:p>
                <w:p w14:paraId="69168B5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4 - по сделкам ПФИ на покупку базисного актива;</w:t>
                  </w:r>
                </w:p>
                <w:p w14:paraId="20EC9B7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5 - по сделкам ПФИ на продажу базисного актива;</w:t>
                  </w:r>
                </w:p>
                <w:p w14:paraId="3014FEAC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6 - на справедливую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стоимость ПФИ;</w:t>
                  </w:r>
                </w:p>
                <w:p w14:paraId="307AC92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7 - иной (указать какой);</w:t>
                  </w:r>
                </w:p>
                <w:p w14:paraId="7184A221" w14:textId="77777777" w:rsidR="00E465F4" w:rsidRPr="001E07E3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trike/>
                      <w:sz w:val="20"/>
                      <w:szCs w:val="20"/>
                      <w14:ligatures w14:val="standardContextual"/>
                    </w:rPr>
                  </w:pP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8 - ...;</w:t>
                  </w:r>
                </w:p>
                <w:p w14:paraId="084CC394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0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F7B45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E465F4" w14:paraId="59D213B4" w14:textId="77777777" w:rsidTr="00E465F4">
              <w:tc>
                <w:tcPr>
                  <w:tcW w:w="10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E793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1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DFA4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7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6EC21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D774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13 - иной</w:t>
                  </w:r>
                </w:p>
                <w:p w14:paraId="74B55E44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(указать какой);</w:t>
                  </w:r>
                </w:p>
                <w:p w14:paraId="6CEE4C7D" w14:textId="77777777" w:rsidR="00E465F4" w:rsidRPr="001E07E3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trike/>
                      <w:sz w:val="20"/>
                      <w:szCs w:val="20"/>
                      <w14:ligatures w14:val="standardContextual"/>
                    </w:rPr>
                  </w:pPr>
                  <w:r w:rsidRPr="001E07E3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14 - ...;</w:t>
                  </w:r>
                </w:p>
                <w:p w14:paraId="0CF945EF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C924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0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581D1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67BDE020" w14:textId="77777777" w:rsidR="00E465F4" w:rsidRDefault="00E465F4" w:rsidP="001E07E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5021B040" w14:textId="0790AF42" w:rsidR="00701257" w:rsidRPr="00B653B4" w:rsidRDefault="00701257" w:rsidP="001E07E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Для отражения в графе 22 подраздела 1.1 видов лимитов, установленных кредитной организацией по видам экономической деятельности контрагентов, эмитентов (контрольных лиц),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позициях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"A" - "F" таблицы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кодировки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настоящего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пункта</w:t>
            </w:r>
            <w:r w:rsidRPr="001E07E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заполнением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одной или нескольких позиций при необходимости) выбираются соответствующие коды.</w:t>
            </w:r>
          </w:p>
        </w:tc>
        <w:tc>
          <w:tcPr>
            <w:tcW w:w="7597" w:type="dxa"/>
          </w:tcPr>
          <w:p w14:paraId="67A43D53" w14:textId="77777777" w:rsidR="00596DC5" w:rsidRPr="00B653B4" w:rsidRDefault="00596DC5" w:rsidP="00E465F4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653B4">
              <w:rPr>
                <w:sz w:val="20"/>
              </w:rPr>
              <w:lastRenderedPageBreak/>
              <w:t xml:space="preserve">Величина специального рыночного риска в отношении эмитента (контрольного лица) базисного актива ПФИ рассчитывается в отношении эмитентов (контрольных лиц) одного вида экономической деятельности в соответствии с расчетом величины специального процентного и специального фондового рисков, установленным Положением Банка России N 511-П, по </w:t>
            </w:r>
            <w:r w:rsidRPr="00B653B4">
              <w:rPr>
                <w:sz w:val="20"/>
              </w:rPr>
              <w:lastRenderedPageBreak/>
              <w:t>совокупности всех вложений в ценные бумаги и сделок с ценными бумагами данного вида экономической деятельности эмитентов (контрольных лиц), в том числе с базисными активами ПФИ (включая кредитные ПФИ), включаемых в расчет величины рыночного риска, с учетом предусмотренного Положением Банка России N 511-П взаимозачета позиций.</w:t>
            </w:r>
          </w:p>
          <w:p w14:paraId="60158301" w14:textId="77777777" w:rsidR="00701257" w:rsidRPr="00B653B4" w:rsidRDefault="00701257" w:rsidP="00E465F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>2.1.4. В графе 22 подраздела 1.1 указываются все виды установленных кредитной организацией лимитов с использованием кодировки "A.B.C.D.E.F.", где:</w:t>
            </w:r>
          </w:p>
          <w:p w14:paraId="19D8EC8C" w14:textId="77777777" w:rsidR="00E465F4" w:rsidRDefault="00E465F4" w:rsidP="00E465F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736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83"/>
              <w:gridCol w:w="1151"/>
              <w:gridCol w:w="1701"/>
              <w:gridCol w:w="1293"/>
              <w:gridCol w:w="1049"/>
              <w:gridCol w:w="1083"/>
            </w:tblGrid>
            <w:tr w:rsidR="00E465F4" w14:paraId="55FFF374" w14:textId="77777777" w:rsidTr="00E465F4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7782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"A" может принимать следующие значения</w:t>
                  </w:r>
                  <w:r w:rsidRPr="00E465F4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81F1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"B" может принимать следующие значения</w:t>
                  </w:r>
                  <w:r w:rsidRPr="00E465F4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EA44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"C" может принимать следующие значения</w:t>
                  </w:r>
                  <w:r w:rsidRPr="00E465F4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124A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"D" может принимать следующие значения</w:t>
                  </w:r>
                  <w:r w:rsidRPr="00E465F4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864A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"E" может принимать следующие значения</w:t>
                  </w:r>
                  <w:r w:rsidRPr="00E465F4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B1ACC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"F" может принимать следующие значения</w:t>
                  </w:r>
                  <w:r w:rsidRPr="00E465F4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</w:tr>
            <w:tr w:rsidR="00E465F4" w14:paraId="450B100D" w14:textId="77777777" w:rsidTr="00E465F4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B7FD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3EE4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9538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6B9F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9E54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D510B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</w:tr>
            <w:tr w:rsidR="00E465F4" w14:paraId="34C88BDE" w14:textId="77777777" w:rsidTr="00E465F4">
              <w:tc>
                <w:tcPr>
                  <w:tcW w:w="10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3A2A1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Тип значения лимита:</w:t>
                  </w:r>
                </w:p>
                <w:p w14:paraId="7332E78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1 - индикативный;</w:t>
                  </w:r>
                </w:p>
                <w:p w14:paraId="02E84B16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2 - строгий (нарушение (приближение к сигнальному значению) 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которого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ведет к прекращению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операций);</w:t>
                  </w:r>
                </w:p>
                <w:p w14:paraId="24952AF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F4E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в абсолютной величине (тыс. руб.);</w:t>
                  </w:r>
                </w:p>
                <w:p w14:paraId="3225BC86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в процентном отношении от общего объема активов;</w:t>
                  </w:r>
                </w:p>
                <w:p w14:paraId="6CBE378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в процентном отношении от собственн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ых средств (капитала);</w:t>
                  </w:r>
                </w:p>
                <w:p w14:paraId="5864D72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4 - в процентном отношении от величины чистой прибыли;</w:t>
                  </w:r>
                </w:p>
                <w:p w14:paraId="2F9F24D3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5 - в процентном отношении от общего объема аналогичных требований;</w:t>
                  </w:r>
                </w:p>
                <w:p w14:paraId="07547FD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6 - в процентном отношении от объема ссудной задолженности;</w:t>
                  </w:r>
                </w:p>
                <w:p w14:paraId="4FB8C54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7 - в процентном отношении от величины портфеля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ценных бумаг;</w:t>
                  </w:r>
                </w:p>
                <w:p w14:paraId="7E75FA4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8 - на уровень вероятности дефолта (PD);</w:t>
                  </w:r>
                </w:p>
                <w:p w14:paraId="0F0F77CC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9 - на уровень потерь при дефолте (LGD);</w:t>
                  </w:r>
                </w:p>
                <w:p w14:paraId="5F73864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10 - на величину ожидаемых потерь (EL);</w:t>
                  </w:r>
                </w:p>
                <w:p w14:paraId="6DF3425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11 - на уровень потенциальных потерь по портфелю ценных бумаг (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VaR</w:t>
                  </w:r>
                  <w:proofErr w:type="spellEnd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);</w:t>
                  </w:r>
                </w:p>
                <w:p w14:paraId="2844B05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12 - на индекс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Герфиндаля</w:t>
                  </w:r>
                  <w:proofErr w:type="spellEnd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Гиршмана</w:t>
                  </w:r>
                  <w:proofErr w:type="spellEnd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;</w:t>
                  </w:r>
                </w:p>
                <w:p w14:paraId="6E2DBE03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13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 14, ...n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иной (указать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какой);</w:t>
                  </w:r>
                </w:p>
                <w:p w14:paraId="6BDF731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0 - не установлен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E6EA6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на вид экономической деятельности (отрасль);</w:t>
                  </w:r>
                </w:p>
                <w:p w14:paraId="39F7D2E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страну;</w:t>
                  </w:r>
                </w:p>
                <w:p w14:paraId="7363112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на группу стран ОЭСР;</w:t>
                  </w:r>
                </w:p>
                <w:p w14:paraId="3A96F81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4 - на группу стран 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еврозоны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;</w:t>
                  </w:r>
                </w:p>
                <w:p w14:paraId="4CB75C7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5 - на субъект Российской Федерации;</w:t>
                  </w:r>
                </w:p>
                <w:p w14:paraId="31626B1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6 - на группу субъектов Российской Федерации;</w:t>
                  </w:r>
                </w:p>
                <w:p w14:paraId="27B2230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7 - на структурное подразделение кредитной организации, осуществляющее корпоративное кредитование;</w:t>
                  </w:r>
                </w:p>
                <w:p w14:paraId="77F576D6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8 - на структурное подразделение кредитной организации, осуществляющее розничное кредитование;</w:t>
                  </w:r>
                </w:p>
                <w:p w14:paraId="1EDCE6A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9 - на структурное подразделение кредитной организации, осуществляющее межбанковские операции;</w:t>
                  </w:r>
                </w:p>
                <w:p w14:paraId="1B8978B3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 11, ...n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иной (указать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какой);</w:t>
                  </w:r>
                </w:p>
                <w:p w14:paraId="03E8315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88C1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на общий объем требований;</w:t>
                  </w:r>
                </w:p>
                <w:p w14:paraId="2BE28FB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требования к субъектам Российской Федерации;</w:t>
                  </w:r>
                </w:p>
                <w:p w14:paraId="2DB03F04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на требования к Российской Федерации;</w:t>
                  </w:r>
                </w:p>
                <w:p w14:paraId="5D6E46A1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4 - на требования к иностранным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государствам;</w:t>
                  </w:r>
                </w:p>
                <w:p w14:paraId="6A9887F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5 - на требования к физическим лицам;</w:t>
                  </w:r>
                </w:p>
                <w:p w14:paraId="78A4399C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6 - на ссудную задолженность (кроме подраздела 1.3 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раздела 1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);</w:t>
                  </w:r>
                </w:p>
                <w:p w14:paraId="4F4308B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7 - на вложения в ценные бумаги;</w:t>
                  </w:r>
                </w:p>
                <w:p w14:paraId="59B11AE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8 - на сделки ПФИ на покупку базисного актива;</w:t>
                  </w:r>
                </w:p>
                <w:p w14:paraId="7A612CDC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9 - на сделки ПФИ на продажу базисного актива;</w:t>
                  </w:r>
                </w:p>
                <w:p w14:paraId="05011D2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10 - на величину справедливой стоимости ПФИ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;</w:t>
                  </w:r>
                </w:p>
                <w:p w14:paraId="0AA084C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2C21B31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16FD748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10BECD9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4E07BA8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13398BC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78BECFE6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253140B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63FE6DE3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20604E3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2889E98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58084C59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  <w:p w14:paraId="7D02EF2D" w14:textId="4DD0A2F4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E89E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на выдачу (приобретение, заключение);</w:t>
                  </w:r>
                </w:p>
                <w:p w14:paraId="011D6D2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остаток;</w:t>
                  </w:r>
                </w:p>
                <w:p w14:paraId="60F19CA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 4, ...n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иной (указать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какой);</w:t>
                  </w:r>
                </w:p>
                <w:p w14:paraId="3014907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5D3BC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E465F4" w14:paraId="120E7A99" w14:textId="77777777" w:rsidTr="00E465F4">
              <w:tc>
                <w:tcPr>
                  <w:tcW w:w="10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AA2D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4ACE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9DB41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D356F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11 - на величину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Крз</w:t>
                  </w:r>
                  <w:proofErr w:type="spellEnd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(кроме подраздела 1.3 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раздела 1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);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7E7F3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1 - по кредитным требованиям (кроме подраздела 1.3 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раздела 1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);</w:t>
                  </w:r>
                </w:p>
                <w:p w14:paraId="3F4A1C3C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вложения в ценные бумаги;</w:t>
                  </w:r>
                </w:p>
                <w:p w14:paraId="192A042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3 - по средствам в кредитных организациях (кроме подраздела 1.3 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раздела 1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);</w:t>
                  </w:r>
                </w:p>
                <w:p w14:paraId="7BEE74F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4 - на величину КРВ;</w:t>
                  </w:r>
                </w:p>
                <w:p w14:paraId="060AA418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5 - на величину КРС;</w:t>
                  </w:r>
                </w:p>
                <w:p w14:paraId="6145D734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 7, ...n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иной (указать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какой);</w:t>
                  </w:r>
                </w:p>
                <w:p w14:paraId="4F5DBF5B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0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2DB4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на выдачу (приобретение, заключение);</w:t>
                  </w:r>
                </w:p>
                <w:p w14:paraId="6922143E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остаток;</w:t>
                  </w:r>
                </w:p>
                <w:p w14:paraId="5B6F813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 4, ...n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иной (указать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какой);</w:t>
                  </w:r>
                </w:p>
                <w:p w14:paraId="5FBDDE8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</w:tr>
            <w:tr w:rsidR="00E465F4" w14:paraId="5417CA5A" w14:textId="77777777" w:rsidTr="00E465F4">
              <w:tc>
                <w:tcPr>
                  <w:tcW w:w="10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1F0BC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D3C2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8A40A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9FC9C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12 - на уровень рыночного риска;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CB28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1 - на вложения в ценные бумаги;</w:t>
                  </w:r>
                </w:p>
                <w:p w14:paraId="12F8E3CB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2 - на сделки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репо</w:t>
                  </w:r>
                  <w:proofErr w:type="spellEnd"/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;</w:t>
                  </w:r>
                </w:p>
                <w:p w14:paraId="7147AFEB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на открытые позиции в иностранной валюте;</w:t>
                  </w:r>
                </w:p>
                <w:p w14:paraId="6634CE0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4 - по сделкам ПФИ на покупку базисного актива;</w:t>
                  </w:r>
                </w:p>
                <w:p w14:paraId="12D07534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5 - по сделкам ПФИ на продажу базисного актива;</w:t>
                  </w:r>
                </w:p>
                <w:p w14:paraId="622D082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6 - на справедливую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стоимость ПФИ;</w:t>
                  </w:r>
                </w:p>
                <w:p w14:paraId="749DDBB0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 8, ...n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иной (указать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какой);</w:t>
                  </w:r>
                </w:p>
                <w:p w14:paraId="6701D8E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  <w:bookmarkStart w:id="0" w:name="_GoBack"/>
                  <w:bookmarkEnd w:id="0"/>
                </w:p>
              </w:tc>
              <w:tc>
                <w:tcPr>
                  <w:tcW w:w="10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A504F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E465F4" w14:paraId="7AAC1EE0" w14:textId="77777777" w:rsidTr="00E465F4">
              <w:tc>
                <w:tcPr>
                  <w:tcW w:w="10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ACEDD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ECAE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AD8DB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E3AB4" w14:textId="59ADAD6C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13</w:t>
                  </w:r>
                  <w:r w:rsidRPr="001E07E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 14, ...n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иной (указать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какой);</w:t>
                  </w:r>
                </w:p>
                <w:p w14:paraId="1CDEC982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549F5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0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1727" w14:textId="77777777" w:rsidR="00E465F4" w:rsidRDefault="00E465F4" w:rsidP="00E465F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38296884" w14:textId="77777777" w:rsidR="00E465F4" w:rsidRDefault="00E465F4" w:rsidP="001E07E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594E51D9" w14:textId="39EE571C" w:rsidR="008A1E29" w:rsidRPr="00B653B4" w:rsidRDefault="00701257" w:rsidP="001E07E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Для отражения в графе 22 подраздела 1.1 видов лимитов, установленных кредитной организацией по видам экономической деятельности контрагентов, эмитентов (контрольных лиц),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из позиций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"A" - "F" таблицы настоящего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подпункта</w:t>
            </w:r>
            <w:r w:rsidRPr="001E07E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заполнении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одной или нескольких позиций при необходимости) выбираются соответствующие коды.</w:t>
            </w:r>
          </w:p>
        </w:tc>
      </w:tr>
      <w:tr w:rsidR="001E07E3" w:rsidRPr="008A1E29" w14:paraId="1469D068" w14:textId="77777777" w:rsidTr="00FA0823">
        <w:tc>
          <w:tcPr>
            <w:tcW w:w="7597" w:type="dxa"/>
          </w:tcPr>
          <w:p w14:paraId="1B49FE8E" w14:textId="20016239" w:rsidR="001E07E3" w:rsidRPr="00B653B4" w:rsidRDefault="001E07E3" w:rsidP="001E07E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00B755F9" w14:textId="068B6A2F" w:rsidR="001E07E3" w:rsidRPr="00B653B4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отражении в подразделе 1.1 информации о требованиях (обязательствах) к контрагентам, эмитентам (контрольным лицам) - юридическим лицам, зарегистрированным в статусе международной компании в соответствии со статьей 5 Федерального закона от 3 августа 2018 года N 290-ФЗ "О международных компаниях и международных фондах" (далее соответственно - Федеральный закон N 290-ФЗ, международная компания), в случае установления кредитной организацией лимитов по видам экономической деятельности в разрезе стран, субъектов (групп субъектов) Российской Федерации (в соответствии со значениями кодов позиции "C" таблицы настоящего подпункта) в качестве страны следует указывать Российскую Федерацию, в качестве субъекта Российской Федерации - субъект места нахождения международной компании, определяемого в соответствии со статьей 2 Федерального закона N 290-ФЗ, и код "996".</w:t>
            </w:r>
          </w:p>
        </w:tc>
      </w:tr>
      <w:tr w:rsidR="001E07E3" w:rsidRPr="008A1E29" w14:paraId="4CB2C448" w14:textId="77777777" w:rsidTr="00FA0823">
        <w:tc>
          <w:tcPr>
            <w:tcW w:w="7597" w:type="dxa"/>
          </w:tcPr>
          <w:p w14:paraId="524B9E83" w14:textId="77777777" w:rsidR="001E07E3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В случае установления кредитной организацией нескольких лимитов по одному виду экономической деятельности контрагентов, эмитентов (контрольных лиц) в графе 22 подраздела 1.1 указанные лимиты приводятся в столбец. В случае установления кредитной организацией иных видов лимитов, отличных от представленной кодировки, в позициях "B" - "F"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таблицы кодировки настоящего пункта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указываются коды со значением "иной (указать какой)" с приведением наименования и (или) характеристик установленного кредитной организацией лимита. В случае если таких лимитов несколько, информация о каждом виде лимита приводится с последующей нумерацией кодов соответствующей позиции. В случае если лимиты концентрации не установлены, в позиции "A" указывается код </w:t>
            </w:r>
            <w:r w:rsidRPr="001E07E3">
              <w:rPr>
                <w:rFonts w:ascii="Arial" w:hAnsi="Arial" w:cs="Arial"/>
                <w:sz w:val="20"/>
                <w:szCs w:val="20"/>
              </w:rPr>
              <w:t>0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, позиции "B" - "F"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таблицы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и графы 23 - 28 подраздела 1.1 не заполняются.</w:t>
            </w:r>
          </w:p>
          <w:p w14:paraId="3A0CDAE9" w14:textId="77777777" w:rsidR="001E07E3" w:rsidRPr="00B653B4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2.1.5. В графе 23 подраздела 1.1 по каждому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из установленных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кредитной организацией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лимитов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указывается числовое или процентное значение.</w:t>
            </w:r>
          </w:p>
          <w:p w14:paraId="1A36F5E3" w14:textId="77777777" w:rsidR="001E07E3" w:rsidRPr="00B653B4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графе 24 подраздела 1.1 по каждому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из установленных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кредитной организацией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лимитов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указывается сигнальное значение, свидетельствующее о высокой степени использования в отчетном периоде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установленного лимита</w:t>
            </w:r>
            <w:r w:rsidRPr="00B653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83C5C1" w14:textId="77777777" w:rsidR="001E07E3" w:rsidRPr="00B653B4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графе 25 подраздела 1.1 по каждому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из установленных лимитов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указывается количество случаев его нарушения в отчетном периоде, в графе 26 подраздела 1.1 - общая длительность нарушения лимита в отчетном периоде.</w:t>
            </w:r>
          </w:p>
          <w:p w14:paraId="5F46511B" w14:textId="77777777" w:rsidR="001E07E3" w:rsidRPr="00B653B4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графе 27 подраздела 1.1 по каждому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из установленных сигнальных значений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указывается количество случаев его достижения в отчетном периоде, в графе 28 подраздела 1.1 - общая длительность достижения сигнальных значений в отчетном периоде. В случае если сигнальное значение не установлено, графы 24, 27 и 28 подраздела 1.1 не заполняются.</w:t>
            </w:r>
          </w:p>
          <w:p w14:paraId="658F1B98" w14:textId="1CD8B2FC" w:rsidR="001E07E3" w:rsidRPr="00B653B4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пояснительных примечаниях к Отчету кредитной организацией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представляется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дополнительная информация, характеризующая установленные лимиты (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, о типах лимитов, о периодичности проводимого кредитной организацией контроля выполнения лимитов и достижения сигнальных значений, установленной внутренними документами кредитной организации), информация о мероприятиях, направленных на снижение риска концентрации при достижении сигнальных значений и нарушении лимитов, о периодичности информирования органов управления о </w:t>
            </w: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>выявленных фактах нарушения лимитов, достижения сигнальных значений лимитов.</w:t>
            </w:r>
          </w:p>
        </w:tc>
        <w:tc>
          <w:tcPr>
            <w:tcW w:w="7597" w:type="dxa"/>
          </w:tcPr>
          <w:p w14:paraId="648BD594" w14:textId="77777777" w:rsidR="001E07E3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В случае установления кредитной организацией нескольких лимитов по одному виду экономической деятельности контрагентов, эмитентов (контрольных лиц) в графе 22 подраздела 1.1 указанные лимиты приводятся в столбец. В случае установления кредитной организацией иных видов лимитов, отличных от представленной кодировки, в позициях "B" - "F"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графе 22 подраздела 1.1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указываются коды со значением "иной (указать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какой)" с приведением наименования и (или) характеристик установленного кредитной организацией лимита. В случае если таких лимитов несколько, информация о каждом виде лимита приводится с последующей нумерацией кодов соответствующей позиции. В случае если лимиты концентрации не установлены, в позиции "A" указывается код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E07E3">
              <w:rPr>
                <w:rFonts w:ascii="Arial" w:hAnsi="Arial" w:cs="Arial"/>
                <w:sz w:val="20"/>
                <w:szCs w:val="20"/>
              </w:rPr>
              <w:t>0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, позиции "B" - "F"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графе 22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и графы 23 - 28 подраздела 1.1 не заполняются.</w:t>
            </w:r>
          </w:p>
          <w:p w14:paraId="638D69E0" w14:textId="77777777" w:rsidR="001E07E3" w:rsidRPr="00B653B4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2.1.5. В графе 23 подраздела 1.1 по каждому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установленному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кредитной организацией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лимиту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указывается числовое или процентное значение.</w:t>
            </w:r>
          </w:p>
          <w:p w14:paraId="4323B1C8" w14:textId="77777777" w:rsidR="001E07E3" w:rsidRPr="00B653B4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графе 24 подраздела 1.1 по каждому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установленному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кредитной организацией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лимиту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указывается сигнальное значение, свидетельствующее о высокой степени использования в отчетном периоде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установленных лимитов</w:t>
            </w:r>
            <w:r w:rsidRPr="00B653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6825B7" w14:textId="77777777" w:rsidR="001E07E3" w:rsidRPr="00B653B4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графе 25 подраздела 1.1 по каждому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установленному лимиту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указывается количество случаев его нарушения в отчетном периоде, в графе 26 подраздела 1.1 - общая длительность нарушения лимита в отчетном периоде.</w:t>
            </w:r>
          </w:p>
          <w:p w14:paraId="757BB212" w14:textId="77777777" w:rsidR="001E07E3" w:rsidRPr="00B653B4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графе 27 подраздела 1.1 по каждому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установленному сигнальному значению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указывается количество случаев его достижения в отчетном периоде, в графе 28 подраздела 1.1 - общая длительность достижения сигнальных значений в отчетном периоде. В случае если сигнальное значение не установлено, графы 24, 27 и 28 подраздела 1.1 не заполняются.</w:t>
            </w:r>
          </w:p>
          <w:p w14:paraId="3E2280C4" w14:textId="233C11EA" w:rsidR="001E07E3" w:rsidRPr="00B653B4" w:rsidRDefault="001E07E3" w:rsidP="001E07E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пояснительных примечаниях к Отчету кредитной организацией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отражается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дополнительная информация, характеризующая установленные лимиты (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частности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, о типах лимитов, о периодичности проводимого кредитной организацией контроля выполнения лимитов и достижения сигнальных значений, установленной внутренними документами кредитной организации), информация о мероприятиях, направленных на снижение риска концентрации при достижении сигнальных значений и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нарушении лимитов, о </w:t>
            </w: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>периодичности информирования органов управления о выявленных фактах нарушения лимитов, достижения сигнальных значений лимитов.</w:t>
            </w:r>
          </w:p>
        </w:tc>
      </w:tr>
      <w:tr w:rsidR="009A5040" w:rsidRPr="008A1E29" w14:paraId="406DC8EC" w14:textId="77777777" w:rsidTr="00FA0823">
        <w:tc>
          <w:tcPr>
            <w:tcW w:w="7597" w:type="dxa"/>
          </w:tcPr>
          <w:p w14:paraId="4CAA0F2B" w14:textId="392922A0" w:rsidR="009A5040" w:rsidRPr="00B653B4" w:rsidRDefault="009A5040" w:rsidP="009A504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2.2. Подраздел 1.2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Отчета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содержит сведения о требованиях кредитной организации к контрагентам, контрагентам - физическим лицам и о требованиях (об обязательствах) к эмитентам (контрольным лицам) в региональном разрезе и заполняется следующим образом.</w:t>
            </w:r>
          </w:p>
        </w:tc>
        <w:tc>
          <w:tcPr>
            <w:tcW w:w="7597" w:type="dxa"/>
          </w:tcPr>
          <w:p w14:paraId="3314CF9F" w14:textId="3485EE89" w:rsidR="009A5040" w:rsidRPr="00B653B4" w:rsidRDefault="009A5040" w:rsidP="009A504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2.2. Подраздел </w:t>
            </w:r>
            <w:r w:rsidRPr="009A5040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1 (далее - подраздел</w:t>
            </w:r>
            <w:r w:rsidRPr="009A50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1.2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содержит сведения о требованиях кредитной организации к контрагентам, контрагентам - физическим лицам и о требованиях (об обязательствах) к эмитентам (контрольным лицам) в региональном разрезе и заполняется следующим образом:</w:t>
            </w:r>
          </w:p>
        </w:tc>
      </w:tr>
      <w:tr w:rsidR="009A5040" w:rsidRPr="008A1E29" w14:paraId="666A9AE3" w14:textId="77777777" w:rsidTr="00FA0823">
        <w:tc>
          <w:tcPr>
            <w:tcW w:w="7597" w:type="dxa"/>
          </w:tcPr>
          <w:p w14:paraId="15E63535" w14:textId="77777777" w:rsidR="009A5040" w:rsidRPr="00B653B4" w:rsidRDefault="009A5040" w:rsidP="009A504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2.2.1. Информация в подразделе 1.2 приводится по крупнейшим концентрациям риска по географическим зонам места нахождения контрагентов, эмитентов (контрольных лиц) (места жительства контрагентов - физических лиц),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составляющих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сумме не менее 90 процентов балансовых активов (кроме остатков на балансовом счете N 52601), обязательств кредитного характера и номинальной стоимости ПФИ. Информация в подразделе 1.2 приводится по убыванию величин концентраций кредитного риска (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(графа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17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9A5040">
              <w:rPr>
                <w:rFonts w:ascii="Arial" w:hAnsi="Arial" w:cs="Arial"/>
                <w:sz w:val="20"/>
                <w:szCs w:val="20"/>
              </w:rPr>
              <w:t xml:space="preserve"> либо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случае 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незаполнения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 графы </w:t>
            </w:r>
            <w:r w:rsidRPr="009A5040">
              <w:rPr>
                <w:rFonts w:ascii="Arial" w:hAnsi="Arial" w:cs="Arial"/>
                <w:sz w:val="20"/>
                <w:szCs w:val="20"/>
              </w:rPr>
              <w:t>17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убыванию суммы значений граф 3, 13 и 14.</w:t>
            </w:r>
          </w:p>
          <w:p w14:paraId="7B5DBCFE" w14:textId="32EF9378" w:rsidR="009A5040" w:rsidRPr="00B653B4" w:rsidRDefault="009A5040" w:rsidP="009A504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подраздела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1.2 формируются путем группировки требований (обязательств) кредитной организации к контрагентам, контрагентам - физическим лицам, эмитентам (контрольным лицам) в разрезе их места нахождения (места жительства) (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страны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- для контрагентов, контрагентов - физических лиц, эмитентов (контрольных лиц) - нерезидентов, субъектов Российской Федерации - для контрагентов, контрагентов - физических лиц, эмитентов (контрольных лиц) - резидентов</w:t>
            </w:r>
            <w:r w:rsidRPr="009A5040">
              <w:rPr>
                <w:rFonts w:ascii="Arial" w:hAnsi="Arial" w:cs="Arial"/>
                <w:sz w:val="20"/>
                <w:szCs w:val="20"/>
              </w:rPr>
              <w:t>)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. Место нахождения юридического лица - резидента определяется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местом его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государственной регистрации, место нахождения физического лица - резидента определяется по адресу места постоянного проживания гражданина Российской Федерации, соответствующего отметке в паспорте гражданина Российской Федерации, произведенной органами регистрационного учета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о его регистрации по месту жительства</w:t>
            </w:r>
            <w:r w:rsidRPr="009A50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37FEB5CF" w14:textId="77777777" w:rsidR="009A5040" w:rsidRPr="00B653B4" w:rsidRDefault="009A5040" w:rsidP="009A504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2.2.1. Информация в подразделе 1.2 приводится по крупнейшим концентрациям риска по географическим зонам места нахождения контрагентов, эмитентов (контрольных лиц) (места жительства контрагентов - физических лиц),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составляющим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сумме не менее 90 процентов балансовых активов (кроме остатков на балансовом счете N 52601), обязательств кредитного характера и номинальной стоимости ПФИ. Информация в подразделе 1.2 приводится по убыванию величин концентраций кредитного риска (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графе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17 </w:t>
            </w:r>
            <w:r w:rsidRPr="009A5040">
              <w:rPr>
                <w:rFonts w:ascii="Arial" w:hAnsi="Arial" w:cs="Arial"/>
                <w:sz w:val="20"/>
                <w:szCs w:val="20"/>
              </w:rPr>
              <w:t>либо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случае 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незаполнения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 графы </w:t>
            </w:r>
            <w:r w:rsidRPr="009A5040">
              <w:rPr>
                <w:rFonts w:ascii="Arial" w:hAnsi="Arial" w:cs="Arial"/>
                <w:sz w:val="20"/>
                <w:szCs w:val="20"/>
              </w:rPr>
              <w:t>17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убыванию суммы значений граф 3, 13 и 14.</w:t>
            </w:r>
          </w:p>
          <w:p w14:paraId="562862FE" w14:textId="0923036A" w:rsidR="009A5040" w:rsidRPr="00B653B4" w:rsidRDefault="009A5040" w:rsidP="009A504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подразделе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1.2 формируются путем группировки требований (обязательств) кредитной организации к контрагентам, контрагентам - физическим лицам, эмитентам (контрольным лицам) в разрезе их места нахождения (места жительства) (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стран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- для контрагентов, контрагентов - физических лиц, эмитентов (контрольных лиц) - нерезидентов, субъектов Российской Федерации - для контрагентов, контрагентов - физических лиц, эмитентов (контрольных лиц) - резидентов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международных компаний</w:t>
            </w:r>
            <w:r w:rsidRPr="009A5040">
              <w:rPr>
                <w:rFonts w:ascii="Arial" w:hAnsi="Arial" w:cs="Arial"/>
                <w:sz w:val="20"/>
                <w:szCs w:val="20"/>
              </w:rPr>
              <w:t>)</w:t>
            </w:r>
            <w:r w:rsidRPr="00B653B4">
              <w:rPr>
                <w:rFonts w:ascii="Arial" w:hAnsi="Arial" w:cs="Arial"/>
                <w:sz w:val="20"/>
                <w:szCs w:val="20"/>
              </w:rPr>
              <w:t>. Место нахождения юридического лица - резидента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международной компании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определяется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месту его (ее)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государственной регистрации, место нахождения физического лица - резидента определяется по адресу места постоянного проживания гражданина Российской Федерации, соответствующего отметке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 его регистрации по месту жительства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паспорте гражданина Российской Федерации, произведенной органами регистрационного учета</w:t>
            </w:r>
            <w:r w:rsidRPr="009A50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705B" w:rsidRPr="008A1E29" w14:paraId="13490413" w14:textId="77777777" w:rsidTr="00FA0823">
        <w:tc>
          <w:tcPr>
            <w:tcW w:w="7597" w:type="dxa"/>
          </w:tcPr>
          <w:p w14:paraId="70B17ADD" w14:textId="77777777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подраздела 1.2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о требованиях (обязательствах) кредитной организации к контрагентам, контрагентам - физическим лицам, эмитентам (контрольным лицам) - нерезидентам может быть сгруппирована в разрезе групп стран, в том числе стран, являющихся членами Организации </w:t>
            </w: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экономического сотрудничества и развития (далее - группа стран ОЭСР), стран, являющихся членами Европейского союза, перешедших на единую денежную единицу Европейского союза (далее - группа стран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Еврозоны</w:t>
            </w:r>
            <w:r w:rsidRPr="00B653B4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A2CFBA6" w14:textId="5B54E204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графе 2 подраздела 1.2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приводится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краткое наименование страны, резидентами которой являются контрагенты, контрагенты - физические лица, эмитенты (контрольные лица),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определенное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соответствии с Общероссийским классификатором стран мира (ОКСМ)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наименование субъекта Российской Федерации,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определенное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соответствии с Общероссийским классификатором объектов административно-территориального деления (ОКАТО).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Для</w:t>
            </w:r>
            <w:r w:rsidRPr="009A504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группы стран ОЭСР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графе 2 подраздела 1.2 указывается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условное наименование "группа стран </w:t>
            </w:r>
            <w:r w:rsidRPr="009A5040">
              <w:rPr>
                <w:rFonts w:ascii="Arial" w:hAnsi="Arial" w:cs="Arial"/>
                <w:sz w:val="20"/>
                <w:szCs w:val="20"/>
              </w:rPr>
              <w:t>ОЭСР</w:t>
            </w:r>
            <w:r w:rsidRPr="00E6705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"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E6705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для группы стран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Еврозоны -</w:t>
            </w:r>
            <w:r w:rsidRPr="00E6705B">
              <w:rPr>
                <w:rFonts w:ascii="Arial" w:hAnsi="Arial" w:cs="Arial"/>
                <w:sz w:val="20"/>
                <w:szCs w:val="20"/>
              </w:rPr>
              <w:t xml:space="preserve"> "группа стран </w:t>
            </w:r>
            <w:r w:rsidRPr="00E6705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Еврозоны</w:t>
            </w:r>
            <w:r w:rsidRPr="00E6705B">
              <w:rPr>
                <w:rFonts w:ascii="Arial" w:hAnsi="Arial" w:cs="Arial"/>
                <w:sz w:val="20"/>
                <w:szCs w:val="20"/>
              </w:rPr>
              <w:t>"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E6705B">
              <w:rPr>
                <w:rFonts w:ascii="Arial" w:hAnsi="Arial" w:cs="Arial"/>
                <w:sz w:val="20"/>
                <w:szCs w:val="20"/>
              </w:rPr>
              <w:t xml:space="preserve"> В графе 2 подраздела 1.2 могут быть указаны несколько наименований стран или субъектов Российской Федерации (в столбец)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либо может быть указан</w:t>
            </w:r>
            <w:r w:rsidRPr="00E6705B">
              <w:rPr>
                <w:rFonts w:ascii="Arial" w:hAnsi="Arial" w:cs="Arial"/>
                <w:sz w:val="20"/>
                <w:szCs w:val="20"/>
              </w:rPr>
              <w:t xml:space="preserve"> код 00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случае использования кредитной организацией иной классификации контрагентов, контрагентов - физических лиц, эмитентов (контрольных лиц) по географическим зонам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представлением информации о виде классификации в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пояснительных примечаниях к Отчету.</w:t>
            </w:r>
          </w:p>
        </w:tc>
        <w:tc>
          <w:tcPr>
            <w:tcW w:w="7597" w:type="dxa"/>
          </w:tcPr>
          <w:p w14:paraId="0E16D0D5" w14:textId="77777777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Информация о требованиях (обязательствах) кредитной организации к контрагентам, контрагентам - физическим лицам, эмитентам (контрольным лицам) - нерезидентам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подразделе 1.2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может быть сгруппирована в разрезе групп стран, в том числе стран, являющихся членами Организации </w:t>
            </w: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экономического сотрудничества и развития (далее - группа стран ОЭСР), стран, являющихся членами Европейского союза, перешедших на единую денежную единицу Европейского союза (далее - группа стран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еврозоны</w:t>
            </w:r>
            <w:r w:rsidRPr="00B653B4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C563DD8" w14:textId="77777777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В графе 2 подраздела 1.2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указываются:</w:t>
            </w:r>
          </w:p>
          <w:p w14:paraId="338F3F5E" w14:textId="77777777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цифровой код 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краткое наименование страны, резидентами которой являются контрагенты, контрагенты - физические лица, эмитенты (контрольные лица),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определенные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соответствии с Общероссийским классификатором стран мира (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далее -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ОКСМ)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197EBFF5" w14:textId="77777777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код 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наименование субъекта Российской Федерации,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определенные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соответствии с Общероссийским классификатором объектов административно-территориального деления (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далее -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ОКАТО).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отражении в подразделе 1.2 информации о требованиях (обязательствах) к международным компаниям в качестве страны кредитная организация указывает Российскую Федерацию, в качестве субъекта Российской Федерации - субъект места нахождения международной компании, определяемого в соответствии со статьей 2 Федерального закона N 290-ФЗ;</w:t>
            </w:r>
          </w:p>
          <w:p w14:paraId="2E96E66F" w14:textId="77777777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040">
              <w:rPr>
                <w:rFonts w:ascii="Arial" w:hAnsi="Arial" w:cs="Arial"/>
                <w:sz w:val="20"/>
                <w:szCs w:val="20"/>
              </w:rPr>
              <w:t xml:space="preserve">условное наименование "группа стран ОЭСР"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код "991" - для</w:t>
            </w:r>
            <w:r w:rsidRPr="009A504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группы стран ОЭСР</w:t>
            </w:r>
            <w:r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14:paraId="6E12EE4A" w14:textId="77777777" w:rsidR="00E6705B" w:rsidRPr="00E6705B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E6705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условное наименование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"группа стран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еврозоны</w:t>
            </w:r>
            <w:r w:rsidRPr="00E6705B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код "992</w:t>
            </w:r>
            <w:r w:rsidRPr="00E6705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"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</w:t>
            </w:r>
            <w:r w:rsidRPr="00E6705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для группы стран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еврозоны;</w:t>
            </w:r>
          </w:p>
          <w:p w14:paraId="674C6F09" w14:textId="77777777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наименование классификации и</w:t>
            </w:r>
            <w:r w:rsidRPr="00E6705B">
              <w:rPr>
                <w:rFonts w:ascii="Arial" w:hAnsi="Arial" w:cs="Arial"/>
                <w:sz w:val="20"/>
                <w:szCs w:val="20"/>
              </w:rPr>
              <w:t xml:space="preserve"> код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E6705B">
              <w:rPr>
                <w:rFonts w:ascii="Arial" w:hAnsi="Arial" w:cs="Arial"/>
                <w:sz w:val="20"/>
                <w:szCs w:val="20"/>
              </w:rPr>
              <w:t>00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 -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в случае использования кредитной организацией иной классификации контрагентов, контрагентов - физических лиц, эмитентов (контрольных лиц) по географическим зонам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 В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пояснительных примечаниях к Отчету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представляется информация о виде классификации</w:t>
            </w:r>
            <w:r w:rsidRPr="00E670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BEC2EE" w14:textId="6A3C72BB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05B">
              <w:rPr>
                <w:rFonts w:ascii="Arial" w:hAnsi="Arial" w:cs="Arial"/>
                <w:sz w:val="20"/>
                <w:szCs w:val="20"/>
              </w:rPr>
              <w:t xml:space="preserve">В графе 2 подраздела 1.2 могут быть указаны несколько наименований стран или субъектов Российской Федерации </w:t>
            </w:r>
            <w:r w:rsidRPr="00E6705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их кодов</w:t>
            </w:r>
            <w:r w:rsidRPr="00E6705B">
              <w:rPr>
                <w:rFonts w:ascii="Arial" w:hAnsi="Arial" w:cs="Arial"/>
                <w:sz w:val="20"/>
                <w:szCs w:val="20"/>
              </w:rPr>
              <w:t xml:space="preserve"> (в столбец)</w:t>
            </w:r>
            <w:r w:rsidRPr="00E6705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E6705B" w:rsidRPr="008A1E29" w14:paraId="151B2AB3" w14:textId="77777777" w:rsidTr="00FA0823">
        <w:tc>
          <w:tcPr>
            <w:tcW w:w="7597" w:type="dxa"/>
          </w:tcPr>
          <w:p w14:paraId="544E49D5" w14:textId="209B1F15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По каждой стране (группе стран) места нахождения контрагентов, эмитентов (контрольных лиц) (места жительства контрагентов - физических лиц) и каждому субъекту (группе субъектов) Российской Федерации приводятся данные об объеме требований (обязательств) кредитной организации к контрагентам, контрагентам - физическим лицам, эмитентам (контрольным </w:t>
            </w: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лицам) данной страны (группы стран), данного субъекта (группы субъектов) Российской Федерации в разрезе видов требований, условных обязательств кредитного характера (графы 3 - 12), требований (обязательств) по ПФИ (графы 13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14), о стоимостной оценке ПФИ (графы 15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16) и величине кредитного риска (графы 17 - 20) и специального рыночного риска (графа 21), а также о видах и размерах установленных кредитной организацией лимитов, сигнальных значений лимитов, количестве случаев и длительности достижения сигнальных значений лимитов, нарушения лимитов за отчетный период (графы 22 - 28).</w:t>
            </w:r>
          </w:p>
        </w:tc>
        <w:tc>
          <w:tcPr>
            <w:tcW w:w="7597" w:type="dxa"/>
          </w:tcPr>
          <w:p w14:paraId="5A7351EF" w14:textId="2907156D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По каждой стране (группе стран) места нахождения контрагентов, эмитентов (контрольных лиц) (места жительства контрагентов - физических лиц) и каждому субъекту (группе субъектов) Российской Федерации приводятся данные об объеме требований (обязательств) кредитной организации к контрагентам, контрагентам - физическим лицам, эмитентам (контрольным </w:t>
            </w: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лицам) данной страны (группы стран), данного субъекта (группы субъектов) Российской Федерации в разрезе видов требований, условных обязательств кредитного характера (графы 3 - 12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1.2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), требований (обязательств) по ПФИ (графы 13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14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1.2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), о стоимостной оценке ПФИ (графы 15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16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1.2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 и величине кредитного риска (графы 17 - 20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1.2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 и специального рыночного риска (графа 21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1.2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), а также о видах и размерах установленных кредитной организацией лимитов, сигнальных значений лимитов, количестве случаев и длительности достижения сигнальных значений лимитов, нарушения лимитов за отчетный период (графы 22 - 28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1.2</w:t>
            </w:r>
            <w:r w:rsidRPr="00B653B4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E6705B" w:rsidRPr="008A1E29" w14:paraId="4A141096" w14:textId="77777777" w:rsidTr="00FA0823">
        <w:tc>
          <w:tcPr>
            <w:tcW w:w="7597" w:type="dxa"/>
          </w:tcPr>
          <w:p w14:paraId="1DB1C989" w14:textId="77777777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05B">
              <w:rPr>
                <w:rFonts w:ascii="Arial" w:hAnsi="Arial" w:cs="Arial"/>
                <w:sz w:val="20"/>
                <w:szCs w:val="20"/>
              </w:rPr>
              <w:lastRenderedPageBreak/>
              <w:t>2.2.2.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Графы 3 - 28 подраздела 1.2 подлежат заполнению в разрезе стран (групп стран) и субъектов (групп субъектов) Российской Федерации в соответствии с подпунктами 2.1.2 - 2.1.5 настоящего пункта.</w:t>
            </w:r>
          </w:p>
          <w:p w14:paraId="43B356A6" w14:textId="71983802" w:rsidR="00E6705B" w:rsidRPr="00E6705B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2.3. Подраздел 1.3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Отчета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заполняется следующим образом</w:t>
            </w:r>
            <w:r w:rsidRPr="00E6705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035239E6" w14:textId="77777777" w:rsidR="00E6705B" w:rsidRPr="00B653B4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05B">
              <w:rPr>
                <w:rFonts w:ascii="Arial" w:hAnsi="Arial" w:cs="Arial"/>
                <w:sz w:val="20"/>
                <w:szCs w:val="20"/>
              </w:rPr>
              <w:t>2.2.2.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Графы 3 - 28 подраздела 1.2 подлежат заполнению в разрезе стран (групп стран) и субъектов (групп субъектов) Российской Федерации в соответствии с подпунктами 2.1.2 - 2.1.5 настоящего пункта.</w:t>
            </w:r>
          </w:p>
          <w:p w14:paraId="520FFAC4" w14:textId="52560328" w:rsidR="00E6705B" w:rsidRPr="00E6705B" w:rsidRDefault="00E6705B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2.3. Подраздел </w:t>
            </w:r>
            <w:r w:rsidRPr="00E6705B">
              <w:rPr>
                <w:rFonts w:ascii="Arial" w:hAnsi="Arial" w:cs="Arial"/>
                <w:sz w:val="20"/>
                <w:szCs w:val="20"/>
              </w:rPr>
              <w:t xml:space="preserve">1.3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1 (далее - подраздел</w:t>
            </w:r>
            <w:r w:rsidRPr="00E6705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1.3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заполняется следующим образом</w:t>
            </w:r>
            <w:r w:rsidRPr="00E6705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:</w:t>
            </w:r>
          </w:p>
        </w:tc>
      </w:tr>
      <w:tr w:rsidR="008A1E29" w:rsidRPr="008A1E29" w14:paraId="567E73C3" w14:textId="77777777" w:rsidTr="00FA0823">
        <w:tc>
          <w:tcPr>
            <w:tcW w:w="7597" w:type="dxa"/>
          </w:tcPr>
          <w:p w14:paraId="01E4C6E6" w14:textId="41937DD3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05B">
              <w:rPr>
                <w:rFonts w:ascii="Arial" w:hAnsi="Arial" w:cs="Arial"/>
                <w:sz w:val="20"/>
                <w:szCs w:val="20"/>
              </w:rPr>
              <w:t>2.3.1</w:t>
            </w:r>
            <w:r w:rsidR="00E6705B" w:rsidRPr="00E6705B">
              <w:rPr>
                <w:rFonts w:ascii="Arial" w:hAnsi="Arial" w:cs="Arial"/>
                <w:sz w:val="20"/>
                <w:szCs w:val="20"/>
              </w:rPr>
              <w:t>.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Данные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подраздела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1.3 формируются в разрезе видов инструментов, вложения в которые имеются у кредитной организации. Информация в подразделе 1.3 приводится по убыванию величин концентраций кредитного риска (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(графа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17) либо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E6705B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случае 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незаполнения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705B">
              <w:rPr>
                <w:rFonts w:ascii="Arial" w:hAnsi="Arial" w:cs="Arial"/>
                <w:sz w:val="20"/>
                <w:szCs w:val="20"/>
              </w:rPr>
              <w:t>графы 17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убыванию суммы значений граф 3, 13 и 14. Наименование вида инструмента приводится в графе 2 с использованием следующих кодов:</w:t>
            </w:r>
          </w:p>
          <w:p w14:paraId="40AF2445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BON1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облигации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федеральных органов исполнительной власти и облигации Банка России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1A0F462F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BON2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облигации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органов исполнительной власти субъектов Российской Федерации и облигации муниципальных образований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57043EC2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BON3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облигации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кредитных организаций - резидентов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58E86F78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BON4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облигации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прочих резидентов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68092403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BON5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облигации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иностранных государств и облигации иностранных центральных банков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41B763A0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BON6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облигации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банков-нерезидентов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3375D77A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lastRenderedPageBreak/>
              <w:t xml:space="preserve">BON7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облигации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прочих нерезидентов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4AD841CE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DS1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депозитные</w:t>
            </w:r>
            <w:r w:rsidRPr="00E6705B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сберегательные сертификаты кредитных организаций - резидентов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6561578C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DS2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депозитные</w:t>
            </w:r>
            <w:r w:rsidRPr="00E6705B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сберегательные сертификаты банков-нерезидентов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62687C49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SHS1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акции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кредитных организаций - резидентов (обыкновенные)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5D74E1F9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SHS2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акции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кредитных организаций - резидентов (привилегированные)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680DE50C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SHS3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акции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прочих резидентов (обыкновенные)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7818E428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SHS4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акции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прочих резидентов (привилегированные)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6DF5DAD3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SHS5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акции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банков-нерезидентов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0BD8BA14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SHS6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прочие акции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нерезидентов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14675AA0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SHS7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паи</w:t>
            </w:r>
            <w:r w:rsidRPr="00B653B4">
              <w:rPr>
                <w:rFonts w:ascii="Arial" w:hAnsi="Arial" w:cs="Arial"/>
                <w:sz w:val="20"/>
                <w:szCs w:val="20"/>
              </w:rPr>
              <w:t>, доли инвестиционных фондов - нерезидентов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5C0C58EE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SHS8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паи</w:t>
            </w:r>
            <w:r w:rsidRPr="00B653B4">
              <w:rPr>
                <w:rFonts w:ascii="Arial" w:hAnsi="Arial" w:cs="Arial"/>
                <w:sz w:val="20"/>
                <w:szCs w:val="20"/>
              </w:rPr>
              <w:t>, доли инвестиционных фондов - резидентов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60BC9420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05B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депозитарные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расписки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3D8B7E85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WTS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варранты;</w:t>
            </w:r>
          </w:p>
          <w:p w14:paraId="2B818790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05B">
              <w:rPr>
                <w:rFonts w:ascii="Arial" w:hAnsi="Arial" w:cs="Arial"/>
                <w:sz w:val="20"/>
                <w:szCs w:val="20"/>
              </w:rPr>
              <w:t xml:space="preserve">KSU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клиринговые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сертификаты участия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233A7196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ISU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ипотечные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сертификаты участия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14244BE8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OPNI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опционы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эмитента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4F80B08A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FWD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форварды;</w:t>
            </w:r>
          </w:p>
          <w:p w14:paraId="17016CE3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4D5">
              <w:rPr>
                <w:rFonts w:ascii="Arial" w:hAnsi="Arial" w:cs="Arial"/>
                <w:sz w:val="20"/>
                <w:szCs w:val="20"/>
              </w:rPr>
              <w:t xml:space="preserve">FRS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фьючерсы;</w:t>
            </w:r>
          </w:p>
          <w:p w14:paraId="2CBAF045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4D5">
              <w:rPr>
                <w:rFonts w:ascii="Arial" w:hAnsi="Arial" w:cs="Arial"/>
                <w:sz w:val="20"/>
                <w:szCs w:val="20"/>
              </w:rPr>
              <w:t xml:space="preserve">SWP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свопы;</w:t>
            </w:r>
          </w:p>
          <w:p w14:paraId="2A42F00F" w14:textId="703684CA" w:rsidR="008A1E29" w:rsidRPr="00B653B4" w:rsidRDefault="008A1E29" w:rsidP="007804D5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4D5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B653B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иное.</w:t>
            </w:r>
          </w:p>
        </w:tc>
        <w:tc>
          <w:tcPr>
            <w:tcW w:w="7597" w:type="dxa"/>
          </w:tcPr>
          <w:p w14:paraId="4EFAFF89" w14:textId="77777777" w:rsidR="008A1E29" w:rsidRPr="00B653B4" w:rsidRDefault="008A1E29" w:rsidP="00E670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05B">
              <w:rPr>
                <w:rFonts w:ascii="Arial" w:hAnsi="Arial" w:cs="Arial"/>
                <w:sz w:val="20"/>
                <w:szCs w:val="20"/>
              </w:rPr>
              <w:lastRenderedPageBreak/>
              <w:t>2.3.1.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Данные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подразделе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1.3 формируются в разрезе видов инструментов, вложения в которые имеются у кредитной организации. Информация в подразделе 1.3 приводится по убыванию величин концентраций кредитного риска (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Крз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графе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17) либо</w:t>
            </w:r>
            <w:r w:rsidRPr="00E6705B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случае </w:t>
            </w:r>
            <w:proofErr w:type="spellStart"/>
            <w:r w:rsidRPr="00B653B4">
              <w:rPr>
                <w:rFonts w:ascii="Arial" w:hAnsi="Arial" w:cs="Arial"/>
                <w:sz w:val="20"/>
                <w:szCs w:val="20"/>
              </w:rPr>
              <w:t>незаполнения</w:t>
            </w:r>
            <w:proofErr w:type="spellEnd"/>
            <w:r w:rsidRPr="00B65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705B">
              <w:rPr>
                <w:rFonts w:ascii="Arial" w:hAnsi="Arial" w:cs="Arial"/>
                <w:sz w:val="20"/>
                <w:szCs w:val="20"/>
              </w:rPr>
              <w:t>графы 17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по убыванию суммы значений граф 3, 13 и 14. Наименование вида инструмента приводится в графе 2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1.3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 с использованием следующих кодов:</w:t>
            </w:r>
          </w:p>
          <w:p w14:paraId="077B93EE" w14:textId="77777777" w:rsidR="00E6705B" w:rsidRDefault="00E6705B" w:rsidP="00E6705B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44"/>
              <w:gridCol w:w="6328"/>
            </w:tblGrid>
            <w:tr w:rsidR="00E6705B" w14:paraId="6DB4C4DC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6C95C" w14:textId="77777777" w:rsidR="00E6705B" w:rsidRP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Код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7953A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Расшифровка кода</w:t>
                  </w:r>
                </w:p>
              </w:tc>
            </w:tr>
            <w:tr w:rsidR="00E6705B" w14:paraId="0854D28C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11040" w14:textId="77777777" w:rsidR="00E6705B" w:rsidRP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9497C" w14:textId="77777777" w:rsidR="00E6705B" w:rsidRP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2</w:t>
                  </w:r>
                </w:p>
              </w:tc>
            </w:tr>
            <w:tr w:rsidR="00E6705B" w14:paraId="4AD0ECCD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DF6B0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BON1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D8FC2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Облигации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федеральных органов исполнительной власти и облигации Банка России</w:t>
                  </w:r>
                </w:p>
              </w:tc>
            </w:tr>
            <w:tr w:rsidR="00E6705B" w14:paraId="282444AF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960D2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BON2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424CB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Облигации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органов исполнительной власти субъектов Российской Федерации и облигации муниципальных образований</w:t>
                  </w:r>
                </w:p>
              </w:tc>
            </w:tr>
            <w:tr w:rsidR="00E6705B" w14:paraId="4B56C2F5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BA540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BON3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F3A27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Облигации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кредитных организаций - резидентов</w:t>
                  </w:r>
                </w:p>
              </w:tc>
            </w:tr>
            <w:tr w:rsidR="00E6705B" w14:paraId="0F7A3CCE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21435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BON4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E21F9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Облигации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прочих резидентов</w:t>
                  </w:r>
                </w:p>
              </w:tc>
            </w:tr>
            <w:tr w:rsidR="00E6705B" w14:paraId="38754A47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B5B2A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BON5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53A2B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Облигации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иностранных государств и облигации иностранных центральных банков</w:t>
                  </w:r>
                </w:p>
              </w:tc>
            </w:tr>
            <w:tr w:rsidR="00E6705B" w14:paraId="656E0AFF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F6AA6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BON6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B2884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Облигации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банков-нерезидентов</w:t>
                  </w:r>
                </w:p>
              </w:tc>
            </w:tr>
            <w:tr w:rsidR="00E6705B" w14:paraId="0CC6E13B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8B792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BON7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73B32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Облигации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прочих нерезидентов</w:t>
                  </w:r>
                </w:p>
              </w:tc>
            </w:tr>
            <w:tr w:rsidR="00E6705B" w14:paraId="75B08D96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B55C5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DS1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64F64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Депозитные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и сберегательные сертификаты кредитных организаций - резидентов</w:t>
                  </w:r>
                </w:p>
              </w:tc>
            </w:tr>
            <w:tr w:rsidR="00E6705B" w14:paraId="62D3DD46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4A0AA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DS2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46643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Депозитные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и сберегательные сертификаты банков-нерезидентов</w:t>
                  </w:r>
                </w:p>
              </w:tc>
            </w:tr>
            <w:tr w:rsidR="00E6705B" w14:paraId="05437E15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CA476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SHS1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E417F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Акции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кредитных организаций - резидентов (обыкновенные)</w:t>
                  </w:r>
                </w:p>
              </w:tc>
            </w:tr>
            <w:tr w:rsidR="00E6705B" w14:paraId="642C440C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8900C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SHS2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ADA7A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Акции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кредитных организаций - резидентов (привилегированные)</w:t>
                  </w:r>
                </w:p>
              </w:tc>
            </w:tr>
            <w:tr w:rsidR="00E6705B" w14:paraId="717E8CCE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B7660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SHS3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8F793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Акции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прочих резидентов (обыкновенные)</w:t>
                  </w:r>
                </w:p>
              </w:tc>
            </w:tr>
            <w:tr w:rsidR="00E6705B" w14:paraId="7F682F0A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CA2D7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SHS4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FCA13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Акции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прочих резидентов (привилегированные)</w:t>
                  </w:r>
                </w:p>
              </w:tc>
            </w:tr>
            <w:tr w:rsidR="00E6705B" w14:paraId="0635BE23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18173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SHS5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00B7F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Акции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банков-нерезидентов</w:t>
                  </w:r>
                </w:p>
              </w:tc>
            </w:tr>
            <w:tr w:rsidR="00E6705B" w14:paraId="356E4233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C04A1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SHS6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A6C01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Акции прочих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нерезидентов</w:t>
                  </w:r>
                </w:p>
              </w:tc>
            </w:tr>
            <w:tr w:rsidR="00E6705B" w14:paraId="055882BB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E5E4A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SHS7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42CD4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Паи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, доли инвестиционных фондов - нерезидентов</w:t>
                  </w:r>
                </w:p>
              </w:tc>
            </w:tr>
            <w:tr w:rsidR="00E6705B" w14:paraId="6A677896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BFEE0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SHS8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DA108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Паи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, доли инвестиционных фондов - резидентов</w:t>
                  </w:r>
                </w:p>
              </w:tc>
            </w:tr>
            <w:tr w:rsidR="00E6705B" w14:paraId="56F965E5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9F3AD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DR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5FDE1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Депозитарные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расписки</w:t>
                  </w:r>
                </w:p>
              </w:tc>
            </w:tr>
            <w:tr w:rsidR="00E6705B" w14:paraId="5A85C887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6F522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WTS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6E541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Варранты</w:t>
                  </w:r>
                </w:p>
              </w:tc>
            </w:tr>
            <w:tr w:rsidR="00E6705B" w14:paraId="4A4D1611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ABBAF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KSU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EFDD7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Клиринговые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сертификаты участия</w:t>
                  </w:r>
                </w:p>
              </w:tc>
            </w:tr>
            <w:tr w:rsidR="00E6705B" w14:paraId="3361059F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478D9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ISU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CDB2C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6705B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Ипотечные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сертификаты участия</w:t>
                  </w:r>
                </w:p>
              </w:tc>
            </w:tr>
            <w:tr w:rsidR="00E6705B" w14:paraId="04B424B4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1680D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OPNI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1728C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7804D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Опционы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эмитента</w:t>
                  </w:r>
                </w:p>
              </w:tc>
            </w:tr>
            <w:tr w:rsidR="00E6705B" w14:paraId="57C696BC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0B794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FWD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F665B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7804D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Форварды</w:t>
                  </w:r>
                </w:p>
              </w:tc>
            </w:tr>
            <w:tr w:rsidR="00E6705B" w14:paraId="763D2234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96CA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FRS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2C430" w14:textId="77777777" w:rsidR="00E6705B" w:rsidRPr="007804D5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7804D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Фьючерсы</w:t>
                  </w:r>
                </w:p>
              </w:tc>
            </w:tr>
            <w:tr w:rsidR="00E6705B" w14:paraId="7AB0210D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60AA5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SWP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32931" w14:textId="77777777" w:rsidR="00E6705B" w:rsidRPr="007804D5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7804D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Свопы</w:t>
                  </w:r>
                </w:p>
              </w:tc>
            </w:tr>
            <w:tr w:rsidR="00E6705B" w14:paraId="70EC38DB" w14:textId="77777777" w:rsidTr="00E6705B"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F146" w14:textId="77777777" w:rsidR="00E6705B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OTHER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4E685" w14:textId="77777777" w:rsidR="00E6705B" w:rsidRPr="007804D5" w:rsidRDefault="00E6705B" w:rsidP="00E6705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7804D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Иное</w:t>
                  </w:r>
                </w:p>
              </w:tc>
            </w:tr>
          </w:tbl>
          <w:p w14:paraId="650045B1" w14:textId="1378DD48" w:rsidR="008A1E29" w:rsidRPr="00B653B4" w:rsidRDefault="008A1E29" w:rsidP="007804D5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4D5" w:rsidRPr="008A1E29" w14:paraId="21171AB1" w14:textId="77777777" w:rsidTr="00FA0823">
        <w:tc>
          <w:tcPr>
            <w:tcW w:w="7597" w:type="dxa"/>
          </w:tcPr>
          <w:p w14:paraId="769127C0" w14:textId="77777777" w:rsidR="007804D5" w:rsidRPr="00B653B4" w:rsidRDefault="007804D5" w:rsidP="007804D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653B4">
              <w:rPr>
                <w:sz w:val="20"/>
              </w:rPr>
              <w:lastRenderedPageBreak/>
              <w:t>В графе 2 подраздела 1.3 могут быть указаны несколько видов инструментов (в столбец).</w:t>
            </w:r>
          </w:p>
          <w:p w14:paraId="2AFAA93F" w14:textId="39AEE005" w:rsidR="007804D5" w:rsidRPr="00E6705B" w:rsidRDefault="007804D5" w:rsidP="007804D5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>По каждому виду инструмента приводятся данные об объеме требований (обязательств) кредитной организации к контрагентам, контрагентам - физическим лицам, эмитентам (контрольным лицам) в разрезе портфелей, в которых они учитываются (графы 7 - 11), требований (обязательств) по ПФИ (графы 13 - 14), о стоимостной оценке ПФИ (графы 15 - 16) и величине кредитного (графы 17, 18 и 20), специального рыночного рисков (графа 21), а также о видах и размерах установленных кредитной организацией лимитов, сигнальных значений лимитов, количестве случаев и длительности достижения сигнальных значений, нарушений лимитов за отчетный период (графы 22 - 28).</w:t>
            </w:r>
          </w:p>
        </w:tc>
        <w:tc>
          <w:tcPr>
            <w:tcW w:w="7597" w:type="dxa"/>
          </w:tcPr>
          <w:p w14:paraId="1ECDD9F7" w14:textId="77777777" w:rsidR="007804D5" w:rsidRDefault="007804D5" w:rsidP="007804D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5A2FA528" w14:textId="77777777" w:rsidR="007804D5" w:rsidRPr="00B653B4" w:rsidRDefault="007804D5" w:rsidP="007804D5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653B4">
              <w:rPr>
                <w:sz w:val="20"/>
              </w:rPr>
              <w:t>В графе 2 подраздела 1.3 могут быть указаны несколько видов инструментов (в столбец).</w:t>
            </w:r>
          </w:p>
          <w:p w14:paraId="6D3B902E" w14:textId="70DFD3DC" w:rsidR="007804D5" w:rsidRPr="00E6705B" w:rsidRDefault="007804D5" w:rsidP="007804D5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3B4">
              <w:rPr>
                <w:rFonts w:ascii="Arial" w:hAnsi="Arial" w:cs="Arial"/>
                <w:sz w:val="20"/>
                <w:szCs w:val="20"/>
              </w:rPr>
              <w:t xml:space="preserve">По каждому виду инструмента приводятся данные об объеме требований (обязательств) кредитной организации к контрагентам, контрагентам - физическим лицам, эмитентам (контрольным лицам) в разрезе портфелей, в которых они учитываются (графы 7 - 11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1.3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), требований (обязательств) по ПФИ (графы 13 - 14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1.3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), о стоимостной оценке ПФИ (графы 15 - 16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1.3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 и величине кредитного (графы 17, 18 и 20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1.3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), специального рыночного рисков (графа 21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1.3</w:t>
            </w:r>
            <w:r w:rsidRPr="00B653B4">
              <w:rPr>
                <w:rFonts w:ascii="Arial" w:hAnsi="Arial" w:cs="Arial"/>
                <w:sz w:val="20"/>
                <w:szCs w:val="20"/>
              </w:rPr>
              <w:t xml:space="preserve">), а также о видах и размерах установленных кредитной организацией лимитов, сигнальных значений лимитов, количестве случаев и длительности достижения сигнальных значений, нарушений лимитов за отчетный период (графы 22 - 28 </w:t>
            </w:r>
            <w:r w:rsidRPr="00B653B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подраздела 1.3</w:t>
            </w:r>
            <w:r w:rsidRPr="00B653B4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7804D5" w:rsidRPr="008A1E29" w14:paraId="0EFBC7F4" w14:textId="77777777" w:rsidTr="00FA0823">
        <w:tc>
          <w:tcPr>
            <w:tcW w:w="7597" w:type="dxa"/>
          </w:tcPr>
          <w:p w14:paraId="11F340AA" w14:textId="77777777" w:rsidR="007804D5" w:rsidRDefault="007804D5" w:rsidP="007804D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2.3.2. Графы 3, 6 - 11, 13 - 18, 20 и 21 подраздела 1.3 подлежат заполнению в разрезе видов инструментов, вложения в которые имеются у кредитной организации, в соответствии с подпунктами 2.1.2 - 2.1.5 настоящего пункта.</w:t>
            </w:r>
          </w:p>
          <w:p w14:paraId="4E670443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При заполнении графы 21 специальный рыночный риск рассчитывается отдельно по всем ценным бумагам (сделкам с ценными бумагами), а также по ПФИ (в том числе по кредитным ПФИ), в отношении которых рассчитывается рыночный риск в соответствии с Положением Банка России N 511-П, отражаемым в строках подраздела 1.3, без взаимозачета балансовых 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внебалансовых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позиций, предусмотренного Положением Банка России N 511-П.</w:t>
            </w:r>
          </w:p>
          <w:p w14:paraId="611B63B7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3. Раздел 2 Отчета заполняется следующим образом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.</w:t>
            </w:r>
          </w:p>
          <w:p w14:paraId="1F26BE82" w14:textId="4B14722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3.1. Данные раздела 2 формируются в разрезе видов источников ликвидности и установленных кредитной организацией лимитов, в том числе 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lastRenderedPageBreak/>
              <w:t>системно значимой кредитной организацией - с учетом требования об обеспечении диверсификации источников фондирования в соответствии с приложением 1 к Положению Банка России от 3 декабря 2015 года N 510-П "О порядке расчета норматива краткосрочной ликвидности ("Базель III") системно значимыми кредитными организациями"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, зарегистрированному Министерством юстиции Российской Федерации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28 декабря 2015 года N 40319.</w:t>
            </w:r>
          </w:p>
        </w:tc>
        <w:tc>
          <w:tcPr>
            <w:tcW w:w="7597" w:type="dxa"/>
          </w:tcPr>
          <w:p w14:paraId="10463D5E" w14:textId="77777777" w:rsidR="007804D5" w:rsidRDefault="007804D5" w:rsidP="007804D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lastRenderedPageBreak/>
              <w:t>2.3.2. Графы 3, 6 - 11, 13 - 18, 20 и 21 подраздела 1.3 подлежат заполнению в разрезе видов инструментов, вложения в которые имеются у кредитной организации, в соответствии с подпунктами 2.1.2 - 2.1.5 настоящего пункта.</w:t>
            </w:r>
          </w:p>
          <w:p w14:paraId="6BA73CCD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При заполнении графы 21 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подраздела 1.3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специальный рыночный риск рассчитывается отдельно по всем ценным бумагам (сделкам с ценными бумагами), а также по ПФИ (в том числе по кредитным ПФИ), в отношении которых рассчитывается рыночный риск в соответствии с Положением Банка России N 511-П, отражаемым в строках подраздела 1.3, без взаимозачета балансовых 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внебалансовых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позиций, предусмотренного Положением Банка России N 511-П.</w:t>
            </w:r>
          </w:p>
          <w:p w14:paraId="09D47459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3. Раздел 2 Отчета 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(далее - раздел 2)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заполняется следующим образом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:</w:t>
            </w:r>
          </w:p>
          <w:p w14:paraId="368025B7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3.1. Данные в разделе 2 формируются в разрезе видов источников ликвидности и установленных кредитной организацией лимитов, в том числе 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lastRenderedPageBreak/>
              <w:t xml:space="preserve">системно значимой кредитной организацией - с учетом требования об обеспечении диверсификации источников фондирования в соответствии с приложением 1 к Положению Банка России от 3 декабря 2015 года N 510-П "О порядке расчета норматива краткосрочной ликвидности ("Базель III") системно значимыми кредитными организациями" 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&lt;1&gt;.</w:t>
            </w:r>
          </w:p>
          <w:p w14:paraId="6D33BDD6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--------------------------------</w:t>
            </w:r>
          </w:p>
          <w:p w14:paraId="2C6738D3" w14:textId="1BE302D2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&lt;1&gt; Зарегистрировано Минюстом России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28 декабря 2015 года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, регистрационный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N 40319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, с изменениями, внесенными Указаниями Банка России от 6 июня 2019 года N 5165-У (зарегистрировано Минюстом России 2 сентября 2019 года, регистрационный N 55801), от 3 августа 2020 года N 5520-У (зарегистрировано Минюстом России 3 ноября 2020 года, регистрационный N 60730), от 11 октября 2021 года N 5972-У (зарегистрировано Минюстом России 26 ноября 2021 года, регистрационный N 66002)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.</w:t>
            </w:r>
          </w:p>
        </w:tc>
      </w:tr>
      <w:tr w:rsidR="00EA6B05" w:rsidRPr="008A1E29" w14:paraId="5125E1A6" w14:textId="77777777" w:rsidTr="00FA0823">
        <w:tc>
          <w:tcPr>
            <w:tcW w:w="7597" w:type="dxa"/>
          </w:tcPr>
          <w:p w14:paraId="3ACF4209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lastRenderedPageBreak/>
              <w:t xml:space="preserve">В графе 2 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приводится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наименование вида источника ликвидности, в отношении которого кредитная организация устанавливает лимиты, с использованием следующих кодов:</w:t>
            </w:r>
          </w:p>
          <w:p w14:paraId="3C2532E1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1 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- средства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кредитных организаций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;</w:t>
            </w:r>
          </w:p>
          <w:p w14:paraId="7A1DB2E2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2 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- средства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юридических лиц, не являющихся кредитными организациями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;</w:t>
            </w:r>
          </w:p>
          <w:p w14:paraId="60647D70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3 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- вклады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(средства) физических лиц, в том числе индивидуальных предпринимателей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;</w:t>
            </w:r>
          </w:p>
          <w:p w14:paraId="0A2D1CEA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4 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- выпущенные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долговые обязательства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;</w:t>
            </w:r>
          </w:p>
          <w:p w14:paraId="7FBAEDB5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5 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- прочие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обязательства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;</w:t>
            </w:r>
          </w:p>
          <w:p w14:paraId="37DE18E9" w14:textId="0B7D9C5B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6 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- иные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(указать какие)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7597" w:type="dxa"/>
          </w:tcPr>
          <w:p w14:paraId="27F77C37" w14:textId="77777777" w:rsidR="00EA6B05" w:rsidRDefault="00EA6B05" w:rsidP="00EA6B0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5C651402" w14:textId="77777777" w:rsidR="00EA6B05" w:rsidRDefault="00EA6B05" w:rsidP="00EA6B0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В графе 2 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раздела 2 указывается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наименование вида источника ликвидности, в отношении которого кредитная организация устанавливает лимиты, с использованием следующих кодов:</w:t>
            </w:r>
          </w:p>
          <w:p w14:paraId="2CBD7C40" w14:textId="77777777" w:rsidR="00EA6B05" w:rsidRDefault="00EA6B05" w:rsidP="00EA6B0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45"/>
              <w:gridCol w:w="6339"/>
            </w:tblGrid>
            <w:tr w:rsidR="00EA6B05" w14:paraId="5CFE885C" w14:textId="77777777" w:rsidTr="000B4361"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546FD3" w14:textId="77777777" w:rsidR="00EA6B05" w:rsidRP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Код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52E3EB" w14:textId="77777777" w:rsidR="00EA6B05" w:rsidRP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Расшифровка кода</w:t>
                  </w:r>
                </w:p>
              </w:tc>
            </w:tr>
            <w:tr w:rsidR="00EA6B05" w14:paraId="54AAB50F" w14:textId="77777777" w:rsidTr="000B4361"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C21108" w14:textId="77777777" w:rsidR="00EA6B05" w:rsidRP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4310E" w14:textId="77777777" w:rsidR="00EA6B05" w:rsidRP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</w:pP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2</w:t>
                  </w:r>
                </w:p>
              </w:tc>
            </w:tr>
            <w:tr w:rsidR="00EA6B05" w14:paraId="5191B5D4" w14:textId="77777777" w:rsidTr="000B4361"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F0EB86" w14:textId="15947C40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83CCF" w14:textId="77777777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Средства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кредитных организаций</w:t>
                  </w:r>
                </w:p>
              </w:tc>
            </w:tr>
            <w:tr w:rsidR="00EA6B05" w14:paraId="07D07FFF" w14:textId="77777777" w:rsidTr="000B4361"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F95DAE" w14:textId="77777777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8BC9FB" w14:textId="77777777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Средства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юридических лиц, не являющихся кредитными организациями</w:t>
                  </w:r>
                </w:p>
              </w:tc>
            </w:tr>
            <w:tr w:rsidR="00EA6B05" w14:paraId="0DE2F278" w14:textId="77777777" w:rsidTr="000B4361"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B1CFF" w14:textId="77777777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2447CA" w14:textId="77777777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Вклады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(средства) физических лиц, в том числе индивидуальных предпринимателей</w:t>
                  </w:r>
                </w:p>
              </w:tc>
            </w:tr>
            <w:tr w:rsidR="00EA6B05" w14:paraId="065DCD06" w14:textId="77777777" w:rsidTr="000B4361"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7C9027" w14:textId="77777777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B3089B" w14:textId="77777777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Выпущенные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долговые обязательства</w:t>
                  </w:r>
                </w:p>
              </w:tc>
            </w:tr>
            <w:tr w:rsidR="00EA6B05" w14:paraId="63D1C8CD" w14:textId="77777777" w:rsidTr="000B4361"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8F00D2" w14:textId="77777777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F677C" w14:textId="77777777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Прочие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обязательства</w:t>
                  </w:r>
                </w:p>
              </w:tc>
            </w:tr>
            <w:tr w:rsidR="00EA6B05" w14:paraId="05A166CF" w14:textId="77777777" w:rsidTr="000B4361"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1148A1" w14:textId="77777777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BE808" w14:textId="77777777" w:rsidR="00EA6B05" w:rsidRDefault="00EA6B05" w:rsidP="00EA6B0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Иные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(указать</w:t>
                  </w: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какие)</w:t>
                  </w:r>
                </w:p>
              </w:tc>
            </w:tr>
          </w:tbl>
          <w:p w14:paraId="5E6E865F" w14:textId="77777777" w:rsidR="00EA6B05" w:rsidRDefault="00EA6B05" w:rsidP="00EA6B05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EA6B05" w:rsidRPr="008A1E29" w14:paraId="45DCB339" w14:textId="77777777" w:rsidTr="00FA0823">
        <w:tc>
          <w:tcPr>
            <w:tcW w:w="7597" w:type="dxa"/>
          </w:tcPr>
          <w:p w14:paraId="3DA68D0D" w14:textId="77777777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lastRenderedPageBreak/>
              <w:t>При использовании кода 6 в графе 2 указывается наименование установленной кредитной организацией классификации видов источников ликвидности.</w:t>
            </w:r>
          </w:p>
          <w:p w14:paraId="4821C05F" w14:textId="30B12D9E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В графе 3 приводятся данные об объеме привлеченных средств клиентов.</w:t>
            </w:r>
          </w:p>
        </w:tc>
        <w:tc>
          <w:tcPr>
            <w:tcW w:w="7597" w:type="dxa"/>
          </w:tcPr>
          <w:p w14:paraId="1F25A470" w14:textId="77777777" w:rsidR="00EA6B05" w:rsidRDefault="00EA6B05" w:rsidP="00EA6B0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02220E98" w14:textId="77777777" w:rsidR="00EA6B05" w:rsidRDefault="00EA6B05" w:rsidP="00EA6B0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При использовании кода 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"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6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"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в графе 2 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раздела 2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указывается наименование установленной кредитной организацией классификации видов источников ликвидности.</w:t>
            </w:r>
          </w:p>
          <w:p w14:paraId="51DDD261" w14:textId="7E119025" w:rsidR="00EA6B05" w:rsidRDefault="00EA6B05" w:rsidP="00EA6B0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В графе 3 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раздела 2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приводятся данные об объеме привлеченных средств клиентов.</w:t>
            </w:r>
          </w:p>
        </w:tc>
      </w:tr>
      <w:tr w:rsidR="0092666F" w:rsidRPr="008A1E29" w14:paraId="40EE8727" w14:textId="77777777" w:rsidTr="00FA0823">
        <w:tc>
          <w:tcPr>
            <w:tcW w:w="7597" w:type="dxa"/>
          </w:tcPr>
          <w:p w14:paraId="7E891138" w14:textId="77777777" w:rsidR="0092666F" w:rsidRDefault="0092666F" w:rsidP="0092666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В графе 4 указываются все виды установленных кредитной организацией лимитов с использованием кодировки </w:t>
            </w:r>
            <w:r w:rsidRPr="00EA6B05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следующего вида -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"A.B.C.D.E.", где:</w:t>
            </w:r>
          </w:p>
          <w:p w14:paraId="6B6687A7" w14:textId="77777777" w:rsidR="0092666F" w:rsidRDefault="0092666F" w:rsidP="0092666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77"/>
              <w:gridCol w:w="1477"/>
              <w:gridCol w:w="1477"/>
              <w:gridCol w:w="1477"/>
              <w:gridCol w:w="1479"/>
            </w:tblGrid>
            <w:tr w:rsidR="0092666F" w14:paraId="052904CF" w14:textId="77777777" w:rsidTr="000B4361"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F0AAD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"A" может принимать следующие значения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9762C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"B" может принимать следующие значения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76254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"C" может принимать следующие значения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42362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"D" может принимать следующие значения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E2B89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"E" может принимать следующие значения</w:t>
                  </w:r>
                </w:p>
              </w:tc>
            </w:tr>
            <w:tr w:rsidR="0092666F" w14:paraId="0AE8F723" w14:textId="77777777" w:rsidTr="000B4361"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A2B1B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45D3C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9AA02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BAEB8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AB831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</w:tr>
            <w:tr w:rsidR="0092666F" w14:paraId="766C378F" w14:textId="77777777" w:rsidTr="000B4361"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DAA32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Тип значения лимита:</w:t>
                  </w:r>
                </w:p>
                <w:p w14:paraId="725707A5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1 - индикативный;</w:t>
                  </w:r>
                </w:p>
                <w:p w14:paraId="0FCD29B9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2 - строгий (нарушение </w:t>
                  </w:r>
                  <w:r w:rsidRPr="00EA6B05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которого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(приближение к сигнальному значению) ведет к прекращению операций);</w:t>
                  </w:r>
                </w:p>
                <w:p w14:paraId="4CC65D85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EA3CF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1 - в абсолютной величине (тыс. руб.);</w:t>
                  </w:r>
                </w:p>
                <w:p w14:paraId="73DF3D00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в относительной величине (в процентах);</w:t>
                  </w:r>
                </w:p>
                <w:p w14:paraId="56340C21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33D1" w14:textId="06A1F435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1 - на вид экономической деятельности (отрасль)/код ОКВЭД;</w:t>
                  </w:r>
                </w:p>
                <w:p w14:paraId="264AACFF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страну, субъект Российской Федерации/код ОКСМ (ОКАТО);</w:t>
                  </w:r>
                </w:p>
                <w:p w14:paraId="19DB84D6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на структурное подразделение кредитной организации;</w:t>
                  </w:r>
                </w:p>
                <w:p w14:paraId="1583C330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4 - иной (указать какой);</w:t>
                  </w:r>
                </w:p>
                <w:p w14:paraId="7AE3B9D0" w14:textId="77777777" w:rsidR="0092666F" w:rsidRP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trike/>
                      <w:sz w:val="20"/>
                      <w:szCs w:val="20"/>
                      <w14:ligatures w14:val="standardContextual"/>
                    </w:rPr>
                  </w:pPr>
                  <w:r w:rsidRPr="0092666F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lastRenderedPageBreak/>
                    <w:t>5 - ...;</w:t>
                  </w:r>
                </w:p>
                <w:p w14:paraId="0D5C554E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144D0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на общий объем привлечения;</w:t>
                  </w:r>
                </w:p>
                <w:p w14:paraId="24F9B13C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общий объем аналогичных инструментов;</w:t>
                  </w:r>
                </w:p>
                <w:p w14:paraId="1A112430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в отношении клиентов - резидентов;</w:t>
                  </w:r>
                </w:p>
                <w:p w14:paraId="1EA613AA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4 - в отношении клиентов - нерезидентов;</w:t>
                  </w:r>
                </w:p>
                <w:p w14:paraId="644D2C82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5 - иной (указать какой);</w:t>
                  </w:r>
                </w:p>
                <w:p w14:paraId="7FB16990" w14:textId="77777777" w:rsidR="0092666F" w:rsidRP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trike/>
                      <w:sz w:val="20"/>
                      <w:szCs w:val="20"/>
                      <w14:ligatures w14:val="standardContextual"/>
                    </w:rPr>
                  </w:pPr>
                  <w:r w:rsidRPr="0092666F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6 - ...;</w:t>
                  </w:r>
                </w:p>
                <w:p w14:paraId="542BC08F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0 - не установлен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7028B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на привлечение (выпуск, заключение);</w:t>
                  </w:r>
                </w:p>
                <w:p w14:paraId="2F796B1C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остаток;</w:t>
                  </w:r>
                </w:p>
                <w:p w14:paraId="600ED821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иной (указать какой);</w:t>
                  </w:r>
                </w:p>
                <w:p w14:paraId="3486445A" w14:textId="77777777" w:rsidR="0092666F" w:rsidRP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trike/>
                      <w:sz w:val="20"/>
                      <w:szCs w:val="20"/>
                      <w14:ligatures w14:val="standardContextual"/>
                    </w:rPr>
                  </w:pPr>
                  <w:r w:rsidRPr="0092666F">
                    <w:rPr>
                      <w:rFonts w:ascii="Arial" w:eastAsiaTheme="minorHAnsi" w:hAnsi="Arial" w:cs="Arial"/>
                      <w:strike/>
                      <w:color w:val="FF0000"/>
                      <w:sz w:val="20"/>
                      <w:szCs w:val="20"/>
                      <w14:ligatures w14:val="standardContextual"/>
                    </w:rPr>
                    <w:t>4 - ...;</w:t>
                  </w:r>
                </w:p>
                <w:p w14:paraId="1DF90CC9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</w:tr>
          </w:tbl>
          <w:p w14:paraId="05A7BC6B" w14:textId="77777777" w:rsidR="0092666F" w:rsidRDefault="0092666F" w:rsidP="0092666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597" w:type="dxa"/>
          </w:tcPr>
          <w:p w14:paraId="1932B0C3" w14:textId="77777777" w:rsidR="0092666F" w:rsidRDefault="0092666F" w:rsidP="0092666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lastRenderedPageBreak/>
              <w:t xml:space="preserve">В графе 4 </w:t>
            </w:r>
            <w:r w:rsidRPr="00EA6B05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раздела 2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указываются все виды установленных кредитной организацией лимитов с использованием кодировки "A.B.C.D.E.", где:</w:t>
            </w:r>
          </w:p>
          <w:p w14:paraId="48B3EE73" w14:textId="77777777" w:rsidR="0092666F" w:rsidRDefault="0092666F" w:rsidP="0092666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78"/>
              <w:gridCol w:w="1478"/>
              <w:gridCol w:w="1478"/>
              <w:gridCol w:w="1478"/>
              <w:gridCol w:w="1481"/>
            </w:tblGrid>
            <w:tr w:rsidR="0092666F" w14:paraId="44180189" w14:textId="77777777" w:rsidTr="000B4361"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F81CD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"A" может принимать следующие значения</w:t>
                  </w: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36F03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"B" может принимать следующие значения</w:t>
                  </w: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6A240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"C" может принимать следующие значения</w:t>
                  </w: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B5B1F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"D" может принимать следующие значения</w:t>
                  </w: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3A75B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"E" может принимать следующие значения</w:t>
                  </w: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</w:tr>
            <w:tr w:rsidR="0092666F" w14:paraId="3E79C4FB" w14:textId="77777777" w:rsidTr="000B4361"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FB671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6FD71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5C393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CAAFA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82B16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</w:tr>
            <w:tr w:rsidR="0092666F" w14:paraId="5FF6E5C4" w14:textId="77777777" w:rsidTr="000B4361"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6B0CA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Тип значения лимита:</w:t>
                  </w:r>
                </w:p>
                <w:p w14:paraId="2A392CE5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1 - индикативный;</w:t>
                  </w:r>
                </w:p>
                <w:p w14:paraId="6E7C1C2A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2 - строгий (нарушение (приближение к сигнальному значению) </w:t>
                  </w:r>
                  <w:r w:rsidRPr="00EA6B05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которого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ведет к прекращению операций);</w:t>
                  </w:r>
                </w:p>
                <w:p w14:paraId="2A516255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62016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1 - в абсолютной величине (тыс. руб.);</w:t>
                  </w:r>
                </w:p>
                <w:p w14:paraId="2A79B13A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в относительной величине (в процентах);</w:t>
                  </w:r>
                </w:p>
                <w:p w14:paraId="1990D19E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6622E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1 - на вид экономической деятельности 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(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отрасль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/код ОКВЭД 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2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;</w:t>
                  </w:r>
                </w:p>
                <w:p w14:paraId="4CB15900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страну, субъект Российской Федерации/код ОКСМ (ОКАТО);</w:t>
                  </w:r>
                </w:p>
                <w:p w14:paraId="4AB02A1E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на структурное подразделение кредитной организации;</w:t>
                  </w:r>
                </w:p>
                <w:p w14:paraId="634CA7EC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4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 5, ...n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иной (указать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какой);</w:t>
                  </w:r>
                </w:p>
                <w:p w14:paraId="0ED2FF93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36106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lastRenderedPageBreak/>
                    <w:t>1 - на общий объем привлечения;</w:t>
                  </w:r>
                </w:p>
                <w:p w14:paraId="49CE0CFA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общий объем аналогичных инструментов;</w:t>
                  </w:r>
                </w:p>
                <w:p w14:paraId="00D4BEF2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3 - в отношении клиентов-резидентов;</w:t>
                  </w:r>
                </w:p>
                <w:p w14:paraId="7CAE0182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4 - в отношении клиентов-нерезидентов;</w:t>
                  </w:r>
                </w:p>
                <w:p w14:paraId="3A7CCFE4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 6, ...n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иной (указать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какой);</w:t>
                  </w:r>
                </w:p>
                <w:p w14:paraId="61401FFD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815A8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1 - на привлечение (выпуск, заключение);</w:t>
                  </w:r>
                </w:p>
                <w:p w14:paraId="5B03CBAF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2 - на остаток;</w:t>
                  </w:r>
                </w:p>
                <w:p w14:paraId="3BA9E9F1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 4, ...n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иной (указать</w:t>
                  </w:r>
                  <w:r w:rsidRPr="0092666F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какой);</w:t>
                  </w:r>
                </w:p>
                <w:p w14:paraId="00809593" w14:textId="77777777" w:rsidR="0092666F" w:rsidRDefault="0092666F" w:rsidP="0092666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4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0 - не установлен</w:t>
                  </w:r>
                </w:p>
              </w:tc>
            </w:tr>
          </w:tbl>
          <w:p w14:paraId="0EF3FAF0" w14:textId="77777777" w:rsidR="0092666F" w:rsidRDefault="0092666F" w:rsidP="0092666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92666F" w:rsidRPr="008A1E29" w14:paraId="07FE9432" w14:textId="77777777" w:rsidTr="00FA0823">
        <w:tc>
          <w:tcPr>
            <w:tcW w:w="7597" w:type="dxa"/>
          </w:tcPr>
          <w:p w14:paraId="7E2DA115" w14:textId="77777777" w:rsidR="0092666F" w:rsidRDefault="0092666F" w:rsidP="0092666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7E9D72F3" w14:textId="3313BB57" w:rsidR="0092666F" w:rsidRDefault="0092666F" w:rsidP="0092666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В случае установления кредитной организацией нескольких лимитов в графе 4 указанные лимиты приводятся в столбец. В случае установления кредитной организацией иных видов лимитов, отличных от представленной кодировки, в позициях "A" - "E" </w:t>
            </w:r>
            <w:r w:rsidRPr="0092666F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таблицы кодировки настоящего подпункта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указываются коды со значением "иной" с приведением наименования и (или) характеристик установленного кредитной организацией лимита. В случае если таких лимитов несколько, информация о каждом виде лимита приводится с последующей нумерацией кодов соответствующей позиции. В случае если лимиты не установлены, в позиции "A" указывается код 0, позиции "B" - "E" </w:t>
            </w:r>
            <w:r w:rsidRPr="0092666F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таблицы настоящего подпункта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и графы 2, 3, 5 - 8 раздела 2 </w:t>
            </w:r>
            <w:r w:rsidRPr="0092666F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Отчета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не заполняются.</w:t>
            </w:r>
          </w:p>
        </w:tc>
        <w:tc>
          <w:tcPr>
            <w:tcW w:w="7597" w:type="dxa"/>
          </w:tcPr>
          <w:p w14:paraId="48ADD721" w14:textId="77777777" w:rsidR="0092666F" w:rsidRDefault="0092666F" w:rsidP="0092666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794FDDD8" w14:textId="68EC62EE" w:rsidR="0092666F" w:rsidRDefault="0092666F" w:rsidP="0092666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В случае установления кредитной организацией нескольких лимитов в графе 4 </w:t>
            </w:r>
            <w:r w:rsidRPr="0092666F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раздела 2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указанные лимиты приводятся в столбец. В случае установления кредитной организацией иных видов лимитов, отличных от представленной кодировки, в позициях "A" - "E" </w:t>
            </w:r>
            <w:r w:rsidRPr="0092666F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в графе 4 раздела 2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указываются коды со значением "иной </w:t>
            </w:r>
            <w:r w:rsidRPr="0092666F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(указать, какой)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" с приведением наименования и (или) характеристик установленного кредитной организацией лимита. В случае если таких лимитов несколько, информация о каждом виде лимита приводится с последующей нумерацией кодов соответствующей позиции. В случае если лимиты не установлены, в позиции "A" указывается код </w:t>
            </w:r>
            <w:r w:rsidRPr="0092666F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"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0</w:t>
            </w:r>
            <w:r w:rsidRPr="0092666F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"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, позиции "B" - "E" </w:t>
            </w:r>
            <w:r w:rsidRPr="0092666F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в графе 4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и графы 2, 3, 5 - 8 раздела 2 не заполняются.</w:t>
            </w:r>
          </w:p>
        </w:tc>
      </w:tr>
      <w:tr w:rsidR="0092666F" w:rsidRPr="008A1E29" w14:paraId="73B0C040" w14:textId="77777777" w:rsidTr="00FA0823">
        <w:tc>
          <w:tcPr>
            <w:tcW w:w="7597" w:type="dxa"/>
          </w:tcPr>
          <w:p w14:paraId="0984F9BB" w14:textId="0C8E24E0" w:rsidR="0092666F" w:rsidRDefault="0092666F" w:rsidP="0092666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При использовании кода 1 в позиции "C" через </w:t>
            </w:r>
            <w:r w:rsidRPr="008C2A42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знак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"/" указывается вид экономической деятельности контрагента, в отношении которого установлен лимит (приводится по классам, подклассам, группам, подгруппам, определенным по кодам ОКВЭД). При использовании кода 2 в позиции "C" через </w:t>
            </w:r>
            <w:r w:rsidRPr="008C2A42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знак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"/" указывается код страны, резидентами которой являются контрагенты, в отношении которых установлен лимит, </w:t>
            </w:r>
            <w:r w:rsidRPr="008C2A42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определенный по кодам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ОКСМ (для группы стран ОЭСР указывается условное наименование "ОЭСР", для группы стран </w:t>
            </w:r>
            <w:r w:rsidRPr="008C2A42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Еврозоны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- "</w:t>
            </w:r>
            <w:r w:rsidRPr="008C2A42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Еврозона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")</w:t>
            </w:r>
            <w:r w:rsidRPr="008C2A42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,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или код субъекта Российской Федерации</w:t>
            </w:r>
            <w:r w:rsidRPr="008C2A42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, определенный по кодам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ОКАТО.</w:t>
            </w:r>
          </w:p>
        </w:tc>
        <w:tc>
          <w:tcPr>
            <w:tcW w:w="7597" w:type="dxa"/>
          </w:tcPr>
          <w:p w14:paraId="4D6D4304" w14:textId="3C8ACBE5" w:rsidR="0092666F" w:rsidRDefault="0092666F" w:rsidP="0092666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При использовании кода </w:t>
            </w:r>
            <w:r w:rsidRPr="0092666F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"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1</w:t>
            </w:r>
            <w:r w:rsidRPr="0092666F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"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в позиции "C" через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символ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"/"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(косая черта)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указывается вид экономической деятельности контрагента, в отношении которого установлен лимит (приводится по классам, подклассам, группам, подгруппам, определенным по кодам ОКВЭД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2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). При использовании кода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"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2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"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в позиции "C" через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символ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"/"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(косая черта)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указывается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цифровой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код страны, резидентами которой являются контрагенты, в отношении которых установлен лимит,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в соответствии с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ОКСМ (для группы стран ОЭСР указывается условное наименование "ОЭСР"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и код "991"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, для группы стран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еврозоны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- "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еврозона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"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и код "992"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) или код субъекта Российской Федерации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в соответствии с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ОКАТО.</w:t>
            </w:r>
          </w:p>
        </w:tc>
      </w:tr>
      <w:tr w:rsidR="008C2A42" w:rsidRPr="008A1E29" w14:paraId="7D1C68E4" w14:textId="77777777" w:rsidTr="00FA0823">
        <w:tc>
          <w:tcPr>
            <w:tcW w:w="7597" w:type="dxa"/>
          </w:tcPr>
          <w:p w14:paraId="72150767" w14:textId="77777777" w:rsidR="008C2A42" w:rsidRDefault="008C2A42" w:rsidP="008C2A4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597" w:type="dxa"/>
          </w:tcPr>
          <w:p w14:paraId="30A4106F" w14:textId="77777777" w:rsidR="008C2A42" w:rsidRDefault="008C2A42" w:rsidP="008C2A42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При отражении в разделе 2 информации о требованиях (обязательствах) к контрагентам, эмитентам (контрольным лицам) - международным компаниям в случае установления кредитной организацией лимитов по источникам ликвидности в разрезе стран, субъектов (групп субъектов) Российской Федерации (в соответствии со значениями кодов позиции "C" таблицы абзаца пятого настоящего подпункта) в качестве страны следует указывать Российскую Федерацию, в качестве субъекта Российской Федерации - субъект места нахождения международной компании, определяемого в соответствии со статьей 2 Федерального закона N 290-ФЗ.</w:t>
            </w:r>
          </w:p>
          <w:p w14:paraId="2BC9F082" w14:textId="156FFD54" w:rsidR="008C2A42" w:rsidRDefault="008C2A42" w:rsidP="008C2A42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lastRenderedPageBreak/>
              <w:t>В случае установления кредитной организацией лимитов по источникам ликвидности в разрезе типов клиентов (резидентов, нерезидентов) (в соответствии со значениями кодов позиции "D" таблицы абзаца пятого настоящего подпункта) требования (обязательства) к контрагентам (эмитентам, контрольным лицам) - международным компаниям следует отражать в качестве требований (обязательств) к клиентам-резидентам.</w:t>
            </w:r>
          </w:p>
        </w:tc>
      </w:tr>
      <w:tr w:rsidR="007804D5" w:rsidRPr="008A1E29" w14:paraId="6C8AD6A3" w14:textId="77777777" w:rsidTr="00FA0823">
        <w:tc>
          <w:tcPr>
            <w:tcW w:w="7597" w:type="dxa"/>
          </w:tcPr>
          <w:p w14:paraId="0C1BA38A" w14:textId="77777777" w:rsidR="007804D5" w:rsidRDefault="007804D5" w:rsidP="007804D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lastRenderedPageBreak/>
              <w:t xml:space="preserve">В пояснительных примечаниях к Отчету кредитной организацией </w:t>
            </w:r>
            <w:r w:rsidRPr="008C2A42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приводится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информация, характеризующая применяемую кредитной организацией классификацию видов источников ликвидности для контроля риска концентрации.</w:t>
            </w:r>
          </w:p>
          <w:p w14:paraId="1B5DA8F2" w14:textId="5F01D6C2" w:rsidR="007804D5" w:rsidRDefault="007804D5" w:rsidP="007804D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3.2</w:t>
            </w:r>
            <w:r w:rsidR="008C2A42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Графы 5 - 8 подлежат заполнению в разрезе отдельных видов источников ликвидности и установленных кредитной организацией лимитов в соответствии с подпунктом 2.1.5 пункта 2 настоящего Порядка.</w:t>
            </w:r>
          </w:p>
          <w:p w14:paraId="5E201C73" w14:textId="3C56B786" w:rsidR="007804D5" w:rsidRPr="007804D5" w:rsidRDefault="007804D5" w:rsidP="007804D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4. Отчет составляется </w:t>
            </w:r>
            <w:r w:rsidRPr="008C2A42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в целом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по кредитной организации (за исключением небанковских кредитных организаций) по состоянию на </w:t>
            </w:r>
            <w:r w:rsidRPr="008C2A42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1-е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число месяца, следующего за отчетным кварталом, и представляется в Банк России не позднее </w:t>
            </w:r>
            <w:r w:rsidRPr="008C2A42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15-го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рабочего дня месяца, следующего за отчетным кварталом.</w:t>
            </w:r>
          </w:p>
        </w:tc>
        <w:tc>
          <w:tcPr>
            <w:tcW w:w="7597" w:type="dxa"/>
          </w:tcPr>
          <w:p w14:paraId="60D00144" w14:textId="77777777" w:rsidR="007804D5" w:rsidRDefault="007804D5" w:rsidP="007804D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В пояснительных примечаниях к Отчету кредитной организацией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указывается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информация, характеризующая применяемую кредитной организацией классификацию видов источников ликвидности для контроля риска концентрации.</w:t>
            </w:r>
          </w:p>
          <w:p w14:paraId="26CD7D0C" w14:textId="77777777" w:rsidR="007804D5" w:rsidRDefault="007804D5" w:rsidP="007804D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3.2. Графы 5 - 8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раздела 2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подлежат заполнению в разрезе отдельных видов источников ликвидности и установленных кредитной организацией лимитов в соответствии с подпунктом 2.1.5 пункта 2 настоящего Порядка.</w:t>
            </w:r>
          </w:p>
          <w:p w14:paraId="10F044C4" w14:textId="0B322EA2" w:rsidR="007804D5" w:rsidRDefault="007804D5" w:rsidP="007804D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4. Отчет составляется по кредитной организации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в целом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(за исключением небанковских кредитных организаций) по состоянию на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первое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число месяца, следующего за отчетным кварталом, и представляется в Банк России не позднее </w:t>
            </w:r>
            <w:r w:rsidRPr="008C2A42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пятнадцатого</w:t>
            </w: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рабочего дня месяца, следующего за отчетным кварталом.</w:t>
            </w:r>
          </w:p>
        </w:tc>
      </w:tr>
    </w:tbl>
    <w:p w14:paraId="1E7B3F38" w14:textId="77777777" w:rsidR="00DE3B0F" w:rsidRPr="00B653B4" w:rsidRDefault="00DE3B0F" w:rsidP="00B65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E3B0F" w:rsidRPr="00B653B4" w:rsidSect="00596DC5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49"/>
    <w:rsid w:val="001E07E3"/>
    <w:rsid w:val="0036463A"/>
    <w:rsid w:val="00596DC5"/>
    <w:rsid w:val="00701257"/>
    <w:rsid w:val="007804D5"/>
    <w:rsid w:val="00826F31"/>
    <w:rsid w:val="008A1E29"/>
    <w:rsid w:val="008C2A42"/>
    <w:rsid w:val="0092666F"/>
    <w:rsid w:val="009A5040"/>
    <w:rsid w:val="00B653B4"/>
    <w:rsid w:val="00DB7249"/>
    <w:rsid w:val="00DE3B0F"/>
    <w:rsid w:val="00E33776"/>
    <w:rsid w:val="00E465A7"/>
    <w:rsid w:val="00E465F4"/>
    <w:rsid w:val="00E6705B"/>
    <w:rsid w:val="00EA6B05"/>
    <w:rsid w:val="00F7345C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AFBB"/>
  <w15:chartTrackingRefBased/>
  <w15:docId w15:val="{6F808F78-130B-44CD-B55D-E6697E28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49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249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ConsPlusNormal">
    <w:name w:val="ConsPlusNormal"/>
    <w:rsid w:val="00DB72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DB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DB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36463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A082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7E3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97562805419F582F686B10ED7E21D17B449C69D652422270BFB2EA5663309DADD3BA6417CE56F67A54C912BA192E3CAC5058615417541fCJ6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AC71B1A61F20BD3E6CCCEDA5E94FE7FF0B84C80D6490ED85A87D77EA586DCB04D05836E15D6DE5CE4A8C67BE9676174A4FE138511E5203J8JCP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C1EE-07E4-4442-979F-69A91119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24</Pages>
  <Words>10241</Words>
  <Characters>58377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Шумова ЕЛЕНА Сергеевна (ДУПЭАП)</cp:lastModifiedBy>
  <cp:revision>5</cp:revision>
  <dcterms:created xsi:type="dcterms:W3CDTF">2023-12-19T05:00:00Z</dcterms:created>
  <dcterms:modified xsi:type="dcterms:W3CDTF">2023-12-27T14:15:00Z</dcterms:modified>
</cp:coreProperties>
</file>