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65EE" w14:textId="77777777" w:rsidR="002B490B" w:rsidRPr="001F030C" w:rsidRDefault="002B490B" w:rsidP="002B490B">
      <w:pPr>
        <w:spacing w:after="0" w:line="240" w:lineRule="auto"/>
        <w:rPr>
          <w:rFonts w:ascii="Tahoma" w:hAnsi="Tahoma" w:cs="Tahoma"/>
          <w:szCs w:val="20"/>
        </w:rPr>
      </w:pPr>
      <w:r w:rsidRPr="001F030C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1F030C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1F030C">
        <w:rPr>
          <w:rFonts w:ascii="Tahoma" w:hAnsi="Tahoma" w:cs="Tahoma"/>
          <w:szCs w:val="20"/>
        </w:rPr>
        <w:br/>
      </w:r>
    </w:p>
    <w:p w14:paraId="12EB4C88" w14:textId="77777777" w:rsidR="002B490B" w:rsidRDefault="002B490B" w:rsidP="002B490B">
      <w:pPr>
        <w:spacing w:after="1" w:line="200" w:lineRule="atLeast"/>
        <w:jc w:val="both"/>
      </w:pPr>
      <w:bookmarkStart w:id="0" w:name="_GoBack"/>
      <w:bookmarkEnd w:id="0"/>
    </w:p>
    <w:p w14:paraId="67E3B48D" w14:textId="77777777" w:rsidR="002B490B" w:rsidRPr="002B490B" w:rsidRDefault="002B490B" w:rsidP="002B490B">
      <w:pPr>
        <w:spacing w:after="1" w:line="200" w:lineRule="atLeast"/>
        <w:jc w:val="center"/>
      </w:pPr>
      <w:r w:rsidRPr="002B490B">
        <w:rPr>
          <w:b/>
          <w:bCs/>
        </w:rPr>
        <w:t>СРАВНЕНИЕ</w:t>
      </w:r>
    </w:p>
    <w:p w14:paraId="25927970" w14:textId="77777777" w:rsidR="002B490B" w:rsidRDefault="002B490B" w:rsidP="002B490B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2B490B" w14:paraId="0F6BDE5D" w14:textId="77777777" w:rsidTr="002B490B">
        <w:tc>
          <w:tcPr>
            <w:tcW w:w="7597" w:type="dxa"/>
          </w:tcPr>
          <w:p w14:paraId="7F498CF5" w14:textId="77777777" w:rsidR="002B490B" w:rsidRDefault="002B490B" w:rsidP="002B490B">
            <w:pPr>
              <w:spacing w:after="1" w:line="200" w:lineRule="atLeast"/>
              <w:jc w:val="both"/>
              <w:rPr>
                <w:rFonts w:cs="Arial"/>
              </w:rPr>
            </w:pPr>
            <w:r w:rsidRPr="002B490B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43B199F3" w14:textId="77777777" w:rsidR="002B490B" w:rsidRPr="002B490B" w:rsidRDefault="002B490B" w:rsidP="002B490B">
            <w:pPr>
              <w:spacing w:after="1" w:line="200" w:lineRule="atLeast"/>
              <w:jc w:val="both"/>
              <w:rPr>
                <w:rFonts w:cs="Arial"/>
              </w:rPr>
            </w:pPr>
            <w:r w:rsidRPr="002B490B">
              <w:rPr>
                <w:rFonts w:cs="Arial"/>
              </w:rPr>
              <w:t>Указание Банка России от 10.04.2023 N 6406-У</w:t>
            </w:r>
          </w:p>
        </w:tc>
      </w:tr>
      <w:tr w:rsidR="002B490B" w14:paraId="277FD762" w14:textId="77777777" w:rsidTr="002B490B">
        <w:tc>
          <w:tcPr>
            <w:tcW w:w="7597" w:type="dxa"/>
          </w:tcPr>
          <w:p w14:paraId="383E5C85" w14:textId="77777777" w:rsidR="002B490B" w:rsidRDefault="00C111DF" w:rsidP="002B490B">
            <w:pPr>
              <w:spacing w:after="1" w:line="200" w:lineRule="atLeast"/>
              <w:jc w:val="both"/>
              <w:rPr>
                <w:rFonts w:cs="Arial"/>
              </w:rPr>
            </w:pPr>
            <w:hyperlink r:id="rId5" w:history="1">
              <w:r w:rsidR="002B490B" w:rsidRPr="002B490B">
                <w:rPr>
                  <w:rStyle w:val="a3"/>
                  <w:rFonts w:cs="Arial"/>
                </w:rPr>
                <w:t>Отч</w:t>
              </w:r>
              <w:r w:rsidR="002B490B" w:rsidRPr="002B490B">
                <w:rPr>
                  <w:rStyle w:val="a3"/>
                  <w:rFonts w:cs="Arial"/>
                </w:rPr>
                <w:t>е</w:t>
              </w:r>
              <w:r w:rsidR="002B490B" w:rsidRPr="002B490B">
                <w:rPr>
                  <w:rStyle w:val="a3"/>
                  <w:rFonts w:cs="Arial"/>
                </w:rPr>
                <w:t>т</w:t>
              </w:r>
            </w:hyperlink>
            <w:r w:rsidR="002B490B" w:rsidRPr="002B490B">
              <w:rPr>
                <w:rFonts w:cs="Arial"/>
              </w:rPr>
              <w:t xml:space="preserve"> об операциях с наличной иностранной валютой и чеками в иностранной валюте (Код формы по ОКУД 0409601 (месячная, квартальная, полугодовая))</w:t>
            </w:r>
          </w:p>
        </w:tc>
        <w:tc>
          <w:tcPr>
            <w:tcW w:w="7597" w:type="dxa"/>
          </w:tcPr>
          <w:p w14:paraId="4B701FC6" w14:textId="77777777" w:rsidR="002B490B" w:rsidRPr="002B490B" w:rsidRDefault="00C111DF" w:rsidP="002B490B">
            <w:pPr>
              <w:spacing w:after="1" w:line="200" w:lineRule="atLeast"/>
              <w:jc w:val="both"/>
              <w:rPr>
                <w:rFonts w:cs="Arial"/>
              </w:rPr>
            </w:pPr>
            <w:hyperlink r:id="rId6" w:history="1">
              <w:r w:rsidR="002B490B" w:rsidRPr="002B490B">
                <w:rPr>
                  <w:rStyle w:val="a3"/>
                  <w:rFonts w:cs="Arial"/>
                </w:rPr>
                <w:t>От</w:t>
              </w:r>
              <w:r w:rsidR="002B490B" w:rsidRPr="002B490B">
                <w:rPr>
                  <w:rStyle w:val="a3"/>
                  <w:rFonts w:cs="Arial"/>
                </w:rPr>
                <w:t>ч</w:t>
              </w:r>
              <w:r w:rsidR="002B490B" w:rsidRPr="002B490B">
                <w:rPr>
                  <w:rStyle w:val="a3"/>
                  <w:rFonts w:cs="Arial"/>
                </w:rPr>
                <w:t>ет</w:t>
              </w:r>
            </w:hyperlink>
            <w:r w:rsidR="002B490B" w:rsidRPr="002B490B">
              <w:rPr>
                <w:rFonts w:cs="Arial"/>
              </w:rPr>
              <w:t xml:space="preserve"> об операциях с наличной иностранной валютой и чеками в иностранной валюте (Форма (месячная), код формы по ОКУД 0409601)</w:t>
            </w:r>
          </w:p>
        </w:tc>
      </w:tr>
      <w:tr w:rsidR="00EB60D8" w14:paraId="66E47623" w14:textId="77777777" w:rsidTr="002B490B">
        <w:tc>
          <w:tcPr>
            <w:tcW w:w="7597" w:type="dxa"/>
          </w:tcPr>
          <w:p w14:paraId="6E768604" w14:textId="77777777" w:rsidR="00EB60D8" w:rsidRDefault="00EB60D8" w:rsidP="002B490B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400493A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2A0626FD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EB60D8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4912877C" w14:textId="77777777" w:rsidR="00EB60D8" w:rsidRPr="002B490B" w:rsidRDefault="00EB60D8" w:rsidP="002B490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B60D8" w14:paraId="25085CCE" w14:textId="77777777" w:rsidTr="002B490B">
        <w:tc>
          <w:tcPr>
            <w:tcW w:w="7597" w:type="dxa"/>
          </w:tcPr>
          <w:p w14:paraId="6595119A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2"/>
              <w:gridCol w:w="1275"/>
              <w:gridCol w:w="709"/>
              <w:gridCol w:w="2126"/>
              <w:gridCol w:w="1806"/>
            </w:tblGrid>
            <w:tr w:rsidR="00EB60D8" w14:paraId="4D0E4AE5" w14:textId="77777777" w:rsidTr="006615AC">
              <w:tc>
                <w:tcPr>
                  <w:tcW w:w="7388" w:type="dxa"/>
                  <w:gridSpan w:val="5"/>
                </w:tcPr>
                <w:p w14:paraId="22D12893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B60D8" w14:paraId="0559124C" w14:textId="77777777" w:rsidTr="006615AC">
              <w:tc>
                <w:tcPr>
                  <w:tcW w:w="1472" w:type="dxa"/>
                  <w:vMerge w:val="restart"/>
                  <w:tcBorders>
                    <w:right w:val="single" w:sz="4" w:space="0" w:color="auto"/>
                  </w:tcBorders>
                </w:tcPr>
                <w:p w14:paraId="385C1593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46ED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D7B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18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B73D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Число филиалов, осуществлявших операции с наличной иностранной валютой</w:t>
                  </w:r>
                </w:p>
              </w:tc>
            </w:tr>
            <w:tr w:rsidR="00EB60D8" w14:paraId="7B0D8A9D" w14:textId="77777777" w:rsidTr="006615AC">
              <w:tc>
                <w:tcPr>
                  <w:tcW w:w="1472" w:type="dxa"/>
                  <w:vMerge/>
                  <w:tcBorders>
                    <w:right w:val="single" w:sz="4" w:space="0" w:color="auto"/>
                  </w:tcBorders>
                </w:tcPr>
                <w:p w14:paraId="451FB0D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F3F81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42231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05BA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8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A3704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3664721A" w14:textId="77777777" w:rsidTr="006615AC">
              <w:tc>
                <w:tcPr>
                  <w:tcW w:w="1472" w:type="dxa"/>
                  <w:tcBorders>
                    <w:right w:val="single" w:sz="4" w:space="0" w:color="auto"/>
                  </w:tcBorders>
                </w:tcPr>
                <w:p w14:paraId="518B941B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DBF60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3B17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C4281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016B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67A2071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63B7673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 xml:space="preserve">                                   ОТЧЕТ</w:t>
            </w:r>
          </w:p>
          <w:p w14:paraId="423C0D18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 xml:space="preserve">                ОБ ОПЕРАЦИЯХ С НАЛИЧНОЙ ИНОСТРАННОЙ ВАЛЮТОЙ</w:t>
            </w:r>
          </w:p>
          <w:p w14:paraId="14CF1A1A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 xml:space="preserve">                       И ЧЕКАМИ В ИНОСТРАННОЙ ВАЛЮТЕ</w:t>
            </w:r>
          </w:p>
          <w:p w14:paraId="68291CC0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 xml:space="preserve">                           за ______________ г.</w:t>
            </w:r>
          </w:p>
          <w:p w14:paraId="0C40F2A1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2A8CE26" w14:textId="77777777" w:rsidR="00EB60D8" w:rsidRPr="00EB60D8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Полное </w:t>
            </w:r>
            <w:r w:rsidRPr="00EB60D8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фирменное наименование уполномоченного банка</w:t>
            </w:r>
          </w:p>
          <w:p w14:paraId="10F96279" w14:textId="77777777" w:rsidR="00EB60D8" w:rsidRPr="00EB60D8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4A436731" w14:textId="77777777" w:rsidR="00EB60D8" w:rsidRPr="00EB60D8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 w:rsidRPr="00EB60D8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нахождения</w:t>
            </w:r>
            <w:r w:rsidRPr="00EB60D8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уполномоченного банка ____________________________</w:t>
            </w:r>
          </w:p>
          <w:p w14:paraId="16DA953A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A9B7E0D" w14:textId="77777777" w:rsidR="00EB60D8" w:rsidRPr="00EB60D8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Код формы по ОКУД 0409601</w:t>
            </w:r>
          </w:p>
          <w:p w14:paraId="1A3FAA77" w14:textId="77777777" w:rsidR="00EB60D8" w:rsidRPr="002B490B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77B66BB" w14:textId="77777777" w:rsidR="00EB60D8" w:rsidRPr="00EB60D8" w:rsidRDefault="00EB60D8" w:rsidP="002B490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Месячная </w:t>
            </w:r>
            <w:r w:rsidRPr="00EB60D8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(Квартальная) (Полугодовая)</w:t>
            </w:r>
          </w:p>
        </w:tc>
        <w:tc>
          <w:tcPr>
            <w:tcW w:w="7597" w:type="dxa"/>
          </w:tcPr>
          <w:p w14:paraId="7420E30E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1276"/>
              <w:gridCol w:w="709"/>
              <w:gridCol w:w="2126"/>
              <w:gridCol w:w="1761"/>
            </w:tblGrid>
            <w:tr w:rsidR="00EB60D8" w14:paraId="7E9F450B" w14:textId="77777777" w:rsidTr="006615AC">
              <w:tc>
                <w:tcPr>
                  <w:tcW w:w="7410" w:type="dxa"/>
                  <w:gridSpan w:val="5"/>
                </w:tcPr>
                <w:p w14:paraId="2CB3891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EB60D8" w14:paraId="044113F6" w14:textId="77777777" w:rsidTr="006615AC">
              <w:tc>
                <w:tcPr>
                  <w:tcW w:w="1538" w:type="dxa"/>
                  <w:vMerge w:val="restart"/>
                  <w:tcBorders>
                    <w:right w:val="single" w:sz="4" w:space="0" w:color="auto"/>
                  </w:tcBorders>
                </w:tcPr>
                <w:p w14:paraId="3F28A35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F33A0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C2DA3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  <w:tc>
                <w:tcPr>
                  <w:tcW w:w="17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F75A5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Число филиалов, осуществлявших операции с наличной иностранной валютой</w:t>
                  </w:r>
                </w:p>
              </w:tc>
            </w:tr>
            <w:tr w:rsidR="00EB60D8" w14:paraId="2BB68A5B" w14:textId="77777777" w:rsidTr="006615AC">
              <w:tc>
                <w:tcPr>
                  <w:tcW w:w="1538" w:type="dxa"/>
                  <w:vMerge/>
                  <w:tcBorders>
                    <w:right w:val="single" w:sz="4" w:space="0" w:color="auto"/>
                  </w:tcBorders>
                </w:tcPr>
                <w:p w14:paraId="4FA786C1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9716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B06DB5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DAB2C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C787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6A0F777D" w14:textId="77777777" w:rsidTr="006615AC">
              <w:tc>
                <w:tcPr>
                  <w:tcW w:w="1538" w:type="dxa"/>
                  <w:tcBorders>
                    <w:right w:val="single" w:sz="4" w:space="0" w:color="auto"/>
                  </w:tcBorders>
                </w:tcPr>
                <w:p w14:paraId="14E69B14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815D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A050A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00BE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56A6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E67DC3A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91"/>
              <w:gridCol w:w="1594"/>
            </w:tblGrid>
            <w:tr w:rsidR="00EB60D8" w14:paraId="539A3B4D" w14:textId="77777777" w:rsidTr="006615AC">
              <w:tc>
                <w:tcPr>
                  <w:tcW w:w="7385" w:type="dxa"/>
                  <w:gridSpan w:val="2"/>
                </w:tcPr>
                <w:p w14:paraId="2178883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ОТЧЕТ</w:t>
                  </w:r>
                </w:p>
                <w:p w14:paraId="280E9C9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 ОПЕРАЦИЯХ С НАЛИЧНОЙ ИНОСТРАННОЙ ВАЛЮТОЙ И ЧЕКАМИ В ИНОСТРАННОЙ ВАЛЮТЕ</w:t>
                  </w:r>
                </w:p>
              </w:tc>
            </w:tr>
            <w:tr w:rsidR="00EB60D8" w14:paraId="16E01891" w14:textId="77777777" w:rsidTr="006615AC">
              <w:tc>
                <w:tcPr>
                  <w:tcW w:w="7385" w:type="dxa"/>
                  <w:gridSpan w:val="2"/>
                  <w:vAlign w:val="center"/>
                </w:tcPr>
                <w:p w14:paraId="5EE1C8C5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_________________ г.</w:t>
                  </w:r>
                </w:p>
              </w:tc>
            </w:tr>
            <w:tr w:rsidR="00EB60D8" w14:paraId="3C525F11" w14:textId="77777777" w:rsidTr="006615AC">
              <w:tc>
                <w:tcPr>
                  <w:tcW w:w="5791" w:type="dxa"/>
                  <w:vAlign w:val="bottom"/>
                </w:tcPr>
                <w:p w14:paraId="2E1B34D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уполномоченного банка</w:t>
                  </w:r>
                </w:p>
              </w:tc>
              <w:tc>
                <w:tcPr>
                  <w:tcW w:w="1594" w:type="dxa"/>
                  <w:tcBorders>
                    <w:bottom w:val="single" w:sz="4" w:space="0" w:color="auto"/>
                  </w:tcBorders>
                </w:tcPr>
                <w:p w14:paraId="64C6DE7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445D09DC" w14:textId="77777777" w:rsidTr="006615AC">
              <w:tc>
                <w:tcPr>
                  <w:tcW w:w="7385" w:type="dxa"/>
                  <w:gridSpan w:val="2"/>
                </w:tcPr>
                <w:p w14:paraId="3F15DA1B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уполномоченного банка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уполномоченного банка ____________________________________________</w:t>
                  </w:r>
                </w:p>
              </w:tc>
            </w:tr>
            <w:tr w:rsidR="00EB60D8" w14:paraId="5D9F9054" w14:textId="77777777" w:rsidTr="006615AC">
              <w:tc>
                <w:tcPr>
                  <w:tcW w:w="7385" w:type="dxa"/>
                  <w:gridSpan w:val="2"/>
                </w:tcPr>
                <w:p w14:paraId="405024C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78FD9B53" w14:textId="77777777" w:rsidTr="006615AC">
              <w:tc>
                <w:tcPr>
                  <w:tcW w:w="7385" w:type="dxa"/>
                  <w:gridSpan w:val="2"/>
                  <w:vAlign w:val="bottom"/>
                </w:tcPr>
                <w:p w14:paraId="4D70BC8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0409601</w:t>
                  </w:r>
                </w:p>
              </w:tc>
            </w:tr>
            <w:tr w:rsidR="00EB60D8" w14:paraId="16751B30" w14:textId="77777777" w:rsidTr="006615AC">
              <w:tc>
                <w:tcPr>
                  <w:tcW w:w="7385" w:type="dxa"/>
                  <w:gridSpan w:val="2"/>
                </w:tcPr>
                <w:p w14:paraId="343CAAE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Месячная</w:t>
                  </w:r>
                </w:p>
              </w:tc>
            </w:tr>
          </w:tbl>
          <w:p w14:paraId="25A0CDEA" w14:textId="77777777" w:rsidR="00EB60D8" w:rsidRPr="002B490B" w:rsidRDefault="00EB60D8" w:rsidP="002B490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EB60D8" w14:paraId="0FC68408" w14:textId="77777777" w:rsidTr="002B490B">
        <w:tc>
          <w:tcPr>
            <w:tcW w:w="7597" w:type="dxa"/>
          </w:tcPr>
          <w:p w14:paraId="4CDD19A9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"/>
              <w:gridCol w:w="4983"/>
              <w:gridCol w:w="294"/>
              <w:gridCol w:w="1620"/>
            </w:tblGrid>
            <w:tr w:rsidR="00EB60D8" w14:paraId="34E389EB" w14:textId="77777777" w:rsidTr="006615AC">
              <w:tc>
                <w:tcPr>
                  <w:tcW w:w="479" w:type="dxa"/>
                </w:tcPr>
                <w:p w14:paraId="592E458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83" w:type="dxa"/>
                </w:tcPr>
                <w:p w14:paraId="5F2E43C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</w:tcPr>
                <w:p w14:paraId="0CEB0D2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52FB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3C6370E4" w14:textId="77777777" w:rsidTr="006615AC">
              <w:tc>
                <w:tcPr>
                  <w:tcW w:w="479" w:type="dxa"/>
                </w:tcPr>
                <w:p w14:paraId="182ED670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83" w:type="dxa"/>
                </w:tcPr>
                <w:p w14:paraId="57E546E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" w:type="dxa"/>
                </w:tcPr>
                <w:p w14:paraId="11DDD8F3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D88B44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7376D2C2" w14:textId="77777777" w:rsidTr="006615AC">
              <w:tc>
                <w:tcPr>
                  <w:tcW w:w="479" w:type="dxa"/>
                </w:tcPr>
                <w:p w14:paraId="4DEEB5B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</w:t>
                  </w:r>
                </w:p>
              </w:tc>
              <w:tc>
                <w:tcPr>
                  <w:tcW w:w="4983" w:type="dxa"/>
                </w:tcPr>
                <w:p w14:paraId="59BE13FB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внутренних структурных подразделений уполномоченного банка (его филиала), совершавших операции с наличной иностранной валютой и (или) чеками в иностранной валюте в отчетном периоде</w:t>
                  </w:r>
                </w:p>
                <w:p w14:paraId="6C11709A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419BDC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</w:tcPr>
                <w:p w14:paraId="1A92629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E33D1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05DEFC74" w14:textId="77777777" w:rsidTr="006615AC">
              <w:tc>
                <w:tcPr>
                  <w:tcW w:w="479" w:type="dxa"/>
                </w:tcPr>
                <w:p w14:paraId="308043CE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83" w:type="dxa"/>
                </w:tcPr>
                <w:p w14:paraId="43B5FBE5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" w:type="dxa"/>
                </w:tcPr>
                <w:p w14:paraId="378D53AA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CF619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7FF5262B" w14:textId="77777777" w:rsidTr="006615AC">
              <w:tc>
                <w:tcPr>
                  <w:tcW w:w="479" w:type="dxa"/>
                </w:tcPr>
                <w:p w14:paraId="56879C85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</w:t>
                  </w:r>
                </w:p>
              </w:tc>
              <w:tc>
                <w:tcPr>
                  <w:tcW w:w="4983" w:type="dxa"/>
                </w:tcPr>
                <w:p w14:paraId="2B8C84DE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операционных касс кассового узла уполномоченного банка (его филиала), совершавших операции с наличной иностранной валютой и (или) чеками в иностранной валюте в отчетном периоде</w:t>
                  </w:r>
                </w:p>
                <w:p w14:paraId="48D1F75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A0B85E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</w:tcPr>
                <w:p w14:paraId="671C9D9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6D6A4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2F41D981" w14:textId="77777777" w:rsidTr="006615AC">
              <w:tc>
                <w:tcPr>
                  <w:tcW w:w="479" w:type="dxa"/>
                </w:tcPr>
                <w:p w14:paraId="7AC6429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983" w:type="dxa"/>
                </w:tcPr>
                <w:p w14:paraId="22F5AE8B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4" w:type="dxa"/>
                </w:tcPr>
                <w:p w14:paraId="4635BE9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DCCA1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67F6014A" w14:textId="77777777" w:rsidTr="006615AC">
              <w:tc>
                <w:tcPr>
                  <w:tcW w:w="479" w:type="dxa"/>
                </w:tcPr>
                <w:p w14:paraId="0C41FB1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</w:t>
                  </w:r>
                </w:p>
              </w:tc>
              <w:tc>
                <w:tcPr>
                  <w:tcW w:w="4983" w:type="dxa"/>
                </w:tcPr>
                <w:p w14:paraId="5A4A50E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 внутренних структурных подразделений</w:t>
                  </w:r>
                </w:p>
              </w:tc>
              <w:tc>
                <w:tcPr>
                  <w:tcW w:w="294" w:type="dxa"/>
                  <w:tcBorders>
                    <w:right w:val="single" w:sz="4" w:space="0" w:color="auto"/>
                  </w:tcBorders>
                </w:tcPr>
                <w:p w14:paraId="700FC7C6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FE6C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39C6446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1BFBCF5" w14:textId="77777777" w:rsidR="00EB60D8" w:rsidRPr="00EB60D8" w:rsidRDefault="00EB60D8" w:rsidP="00EB60D8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>Раздел 1. Операции  уполномоченного  банка   (его   филиала)   с   наличной</w:t>
            </w:r>
          </w:p>
          <w:p w14:paraId="33C0A938" w14:textId="77777777" w:rsidR="00EB60D8" w:rsidRPr="00EB60D8" w:rsidRDefault="00EB60D8" w:rsidP="002B490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     иностранной валютой и чеками в иностранной валюте</w:t>
            </w:r>
          </w:p>
        </w:tc>
        <w:tc>
          <w:tcPr>
            <w:tcW w:w="7597" w:type="dxa"/>
          </w:tcPr>
          <w:p w14:paraId="01289541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6033"/>
              <w:gridCol w:w="940"/>
            </w:tblGrid>
            <w:tr w:rsidR="00EB60D8" w14:paraId="76EA60DE" w14:textId="77777777" w:rsidTr="006615AC">
              <w:tc>
                <w:tcPr>
                  <w:tcW w:w="421" w:type="dxa"/>
                </w:tcPr>
                <w:p w14:paraId="0CF282C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33" w:type="dxa"/>
                  <w:tcBorders>
                    <w:right w:val="single" w:sz="4" w:space="0" w:color="auto"/>
                  </w:tcBorders>
                  <w:vAlign w:val="bottom"/>
                </w:tcPr>
                <w:p w14:paraId="4E90E86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Признак Отчета с нулевыми показателями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0E5BE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66BA0818" w14:textId="77777777" w:rsidTr="006615AC">
              <w:tc>
                <w:tcPr>
                  <w:tcW w:w="421" w:type="dxa"/>
                </w:tcPr>
                <w:p w14:paraId="1893235B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73" w:type="dxa"/>
                  <w:gridSpan w:val="2"/>
                </w:tcPr>
                <w:p w14:paraId="5FC01387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282C015B" w14:textId="77777777" w:rsidTr="006615AC">
              <w:tc>
                <w:tcPr>
                  <w:tcW w:w="421" w:type="dxa"/>
                </w:tcPr>
                <w:p w14:paraId="09D569B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</w:t>
                  </w:r>
                </w:p>
              </w:tc>
              <w:tc>
                <w:tcPr>
                  <w:tcW w:w="6033" w:type="dxa"/>
                  <w:tcBorders>
                    <w:right w:val="single" w:sz="4" w:space="0" w:color="auto"/>
                  </w:tcBorders>
                </w:tcPr>
                <w:p w14:paraId="5B44977F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внутренних структурных подразделений уполномоченного банка (его филиала), совершавших операции с наличной иностранной валютой и (или) чеками в иностранной валюте в отчетном периоде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либо имевших ненулевые остатки наличной иностранной валюты и (или) чеков в иностранной валюте на начало или конец отчетного периода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4C810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76748330" w14:textId="77777777" w:rsidTr="006615AC">
              <w:tc>
                <w:tcPr>
                  <w:tcW w:w="421" w:type="dxa"/>
                </w:tcPr>
                <w:p w14:paraId="3B3CB72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73" w:type="dxa"/>
                  <w:gridSpan w:val="2"/>
                </w:tcPr>
                <w:p w14:paraId="234A5A3C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4CB3C7E9" w14:textId="77777777" w:rsidTr="006615AC">
              <w:tc>
                <w:tcPr>
                  <w:tcW w:w="421" w:type="dxa"/>
                </w:tcPr>
                <w:p w14:paraId="6ED9CF0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</w:t>
                  </w:r>
                </w:p>
              </w:tc>
              <w:tc>
                <w:tcPr>
                  <w:tcW w:w="6033" w:type="dxa"/>
                  <w:tcBorders>
                    <w:right w:val="single" w:sz="4" w:space="0" w:color="auto"/>
                  </w:tcBorders>
                </w:tcPr>
                <w:p w14:paraId="34E76242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операционных касс кассового узла уполномоченного банка (его филиала), совершавших операции с наличной иностранной валютой и (или) чеками в иностранной валюте в отчетном периоде </w:t>
                  </w:r>
                  <w:r w:rsidRPr="00EB60D8">
                    <w:rPr>
                      <w:rFonts w:cs="Arial"/>
                      <w:szCs w:val="20"/>
                      <w:shd w:val="clear" w:color="auto" w:fill="C0C0C0"/>
                    </w:rPr>
                    <w:t>либо имевших ненулевые остатки наличной иностранной валюты и (или) чеков в иностранной валюте на начало или конец отчетного периода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1526C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43D584C2" w14:textId="77777777" w:rsidTr="006615AC">
              <w:tc>
                <w:tcPr>
                  <w:tcW w:w="421" w:type="dxa"/>
                </w:tcPr>
                <w:p w14:paraId="280904D8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73" w:type="dxa"/>
                  <w:gridSpan w:val="2"/>
                </w:tcPr>
                <w:p w14:paraId="7D0BAC14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EB60D8" w14:paraId="0A85C55F" w14:textId="77777777" w:rsidTr="006615AC">
              <w:tc>
                <w:tcPr>
                  <w:tcW w:w="421" w:type="dxa"/>
                </w:tcPr>
                <w:p w14:paraId="7152EC4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</w:t>
                  </w:r>
                </w:p>
              </w:tc>
              <w:tc>
                <w:tcPr>
                  <w:tcW w:w="6033" w:type="dxa"/>
                  <w:tcBorders>
                    <w:right w:val="single" w:sz="4" w:space="0" w:color="auto"/>
                  </w:tcBorders>
                </w:tcPr>
                <w:p w14:paraId="15404069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 внутренних структурных подразделений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3A820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8F176A6" w14:textId="77777777" w:rsidR="00EB60D8" w:rsidRDefault="00EB60D8" w:rsidP="00EB60D8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308"/>
            </w:tblGrid>
            <w:tr w:rsidR="00EB60D8" w14:paraId="550E2CA2" w14:textId="77777777" w:rsidTr="006615AC">
              <w:tc>
                <w:tcPr>
                  <w:tcW w:w="1113" w:type="dxa"/>
                </w:tcPr>
                <w:p w14:paraId="72618D6D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1.</w:t>
                  </w:r>
                </w:p>
              </w:tc>
              <w:tc>
                <w:tcPr>
                  <w:tcW w:w="6308" w:type="dxa"/>
                </w:tcPr>
                <w:p w14:paraId="237B879C" w14:textId="77777777" w:rsidR="00EB60D8" w:rsidRDefault="00EB60D8" w:rsidP="00EB60D8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Операции уполномоченного банка (его филиала) с наличной иностранной валютой и чеками в иностранной валюте</w:t>
                  </w:r>
                </w:p>
              </w:tc>
            </w:tr>
          </w:tbl>
          <w:p w14:paraId="1BD32F33" w14:textId="77777777" w:rsidR="00EB60D8" w:rsidRPr="002B490B" w:rsidRDefault="00EB60D8" w:rsidP="002B490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B490B" w14:paraId="79FCD651" w14:textId="77777777" w:rsidTr="002B490B">
        <w:tc>
          <w:tcPr>
            <w:tcW w:w="7597" w:type="dxa"/>
          </w:tcPr>
          <w:p w14:paraId="4DC3EBD7" w14:textId="77777777" w:rsidR="005C74AE" w:rsidRPr="005C74AE" w:rsidRDefault="005C74AE" w:rsidP="005C74A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03B7523" w14:textId="77777777" w:rsidR="005C74AE" w:rsidRPr="00EB60D8" w:rsidRDefault="005C74AE" w:rsidP="005C74A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тыс. единиц иностранной валюты</w:t>
            </w:r>
          </w:p>
          <w:p w14:paraId="3409BE58" w14:textId="77777777" w:rsidR="005C74AE" w:rsidRPr="00EB60D8" w:rsidRDefault="005C74AE" w:rsidP="005C74AE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58"/>
              <w:gridCol w:w="3969"/>
              <w:gridCol w:w="851"/>
              <w:gridCol w:w="598"/>
              <w:gridCol w:w="598"/>
              <w:gridCol w:w="600"/>
            </w:tblGrid>
            <w:tr w:rsidR="005C74AE" w14:paraId="149B5038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80EE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0CB6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8D2D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E3FF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83B0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E193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28C9A94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2F0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5688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8904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3262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129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1217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5C74AE" w14:paraId="2D29578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318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62C1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23D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A568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7892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5C2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D721F6D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0C1A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2AA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 и чеков в иностранной валюте на начало отчетного периода</w:t>
                  </w:r>
                </w:p>
                <w:p w14:paraId="71A8EBC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AFFF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BC27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0073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123A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2AF51607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C7D4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FD19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C74AE">
                    <w:rPr>
                      <w:rFonts w:cs="Arial"/>
                      <w:strike/>
                      <w:color w:val="FF0000"/>
                      <w:szCs w:val="20"/>
                    </w:rPr>
                    <w:t>в том числе</w:t>
                  </w:r>
                  <w:r>
                    <w:rPr>
                      <w:rFonts w:cs="Arial"/>
                      <w:szCs w:val="20"/>
                    </w:rPr>
                    <w:t xml:space="preserve"> остаток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910F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C655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8887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7BFC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9228E35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AD12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5968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наличной иностранной валюты, всего,</w:t>
                  </w:r>
                </w:p>
                <w:p w14:paraId="613BE9E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9BD6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FAE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C30C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0E1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FCEC3DC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6641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AA2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ввезено банком в Российскую Федерацию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E0C5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C694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EC1F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5363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2566DA63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CB8D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D16D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от банков-резидентов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2B3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20EC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E0BA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1452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22643E2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4CD0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B315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по межфилиальному обороту</w:t>
                  </w:r>
                </w:p>
                <w:p w14:paraId="313059F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AC6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ACA6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49D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3B22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09A20A5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6F41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FF38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и принято по конверсии, всего,</w:t>
                  </w:r>
                </w:p>
                <w:p w14:paraId="7EBE203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7B1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66F9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8B5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2502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51E2862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3151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BC65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нерезидентов и принято по конверсии</w:t>
                  </w:r>
                </w:p>
                <w:p w14:paraId="3DE551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A478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9DE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344B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FC5A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2A07FA2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FE39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ABCD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резидентов и принято по конверсии</w:t>
                  </w:r>
                </w:p>
                <w:p w14:paraId="03BC868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1EB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252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123F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D0D9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42CC0CA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087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BD52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для зачисления на счета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CB13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7CE2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D282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9520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2018541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F4F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DF9E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для зачисления на счета физических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D9E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FFA8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A746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0037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8A50EB3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2021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68F9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для переводов без открытия счета, всего,</w:t>
                  </w:r>
                </w:p>
                <w:p w14:paraId="46EF2A8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08B3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9799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BA6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DB06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F7651A7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1B42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A29A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- нерезидентов для переводов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D609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0123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6D39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12AD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A91DBFE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746C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2918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- резидентов для переводов без открытия счета</w:t>
                  </w:r>
                </w:p>
                <w:p w14:paraId="332627C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11CE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E2C9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2A8C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E1AC0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89ACBA4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1696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47A5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поступления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7309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769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22EE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7E8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614E353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335E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8E61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чеков в иностранной валюте, всего,</w:t>
                  </w:r>
                </w:p>
                <w:p w14:paraId="6160F41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05B4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BE0C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C296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79A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CC1B9A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1BC3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DAA3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нерезидентов (оплачено физическим лицам - нерезидентам)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8217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8235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0C6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7CE4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A5A8747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D666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D4C7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резидентов (оплачено физическим лицам - резидентам)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3D2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9D50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EDDD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1489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66CDDA0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4532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78CC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поступления чеков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14D1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85E0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BFC1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4195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5EBD880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EED6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5B38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наличной иностранной валюты, всего,</w:t>
                  </w:r>
                </w:p>
                <w:p w14:paraId="19A4FD3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3D3A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C1E0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9341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EA4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5FB8EB6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DD622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AEF6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вывезено банком из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EDA4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7739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A0D0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261B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FAD5756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E9EC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F11A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банкам-резидентам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47B0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062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879C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4729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B0231B9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C4C7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E635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по межфилиальному обороту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6196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8AC7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CAE8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0BA2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429B352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71F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27F4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и выдано по конверсии, всего,</w:t>
                  </w:r>
                </w:p>
                <w:p w14:paraId="33496DE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A301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3E1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1D57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42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5BB43C4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2F8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80BC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нерезидентам и выдано по конверсии</w:t>
                  </w:r>
                </w:p>
                <w:p w14:paraId="5787C52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435E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B5922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3A4F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CCC0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5A372B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3844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67BF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резидентам и выдано по конверсии</w:t>
                  </w:r>
                </w:p>
                <w:p w14:paraId="5D1ED3A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B73F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D3FC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35AE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2481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4E42FBA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5B03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571D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со счетов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C17D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CA1A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23CC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1EE6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68D2166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7B68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4F9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со счетов физических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C83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5C67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AC7A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AFD8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B9048A7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71B8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8AD5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</w:t>
                  </w:r>
                  <w:r w:rsidRPr="005C74AE">
                    <w:rPr>
                      <w:rFonts w:cs="Arial"/>
                      <w:strike/>
                      <w:color w:val="FF0000"/>
                      <w:szCs w:val="20"/>
                    </w:rPr>
                    <w:t>переводов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счета, всего,</w:t>
                  </w:r>
                </w:p>
                <w:p w14:paraId="401FAB0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0975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9B0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B7F6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4ACA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919E172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FB2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38BE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- нерезидентам </w:t>
                  </w:r>
                  <w:r w:rsidRPr="005C74AE">
                    <w:rPr>
                      <w:rFonts w:cs="Arial"/>
                      <w:strike/>
                      <w:color w:val="FF0000"/>
                      <w:szCs w:val="20"/>
                    </w:rPr>
                    <w:t>переводов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B946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9320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1CF2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C80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A28A92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AC1C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8065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- резидентам </w:t>
                  </w:r>
                  <w:r w:rsidRPr="005C74AE">
                    <w:rPr>
                      <w:rFonts w:cs="Arial"/>
                      <w:strike/>
                      <w:color w:val="FF0000"/>
                      <w:szCs w:val="20"/>
                    </w:rPr>
                    <w:t>переводов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</w:t>
                  </w:r>
                </w:p>
                <w:p w14:paraId="29B73F5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5FEC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73D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4944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A840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2F99A949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F4E5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D000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расходования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7BF2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CF92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E6F8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8A61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9679E6B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02DF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F108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чеков в иностранной валюте, всего,</w:t>
                  </w:r>
                </w:p>
                <w:p w14:paraId="085ACC3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8148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900C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065F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4254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3AC6C4B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51F2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7E79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B707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5F69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2FB7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6E06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BA3B4A9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36A0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DD1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C99B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0E91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A6C9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401B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2FB302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67AA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D436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расходования чеков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F5FF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184A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C146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688C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3CF195F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463C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8D1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 и чеков в иностранной валюте на конец отчетного периода</w:t>
                  </w:r>
                </w:p>
                <w:p w14:paraId="0BE7E0F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DBC5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E5AC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E291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C11A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D3DA9A5" w14:textId="77777777" w:rsidTr="006615AC"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D578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4E12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C74AE">
                    <w:rPr>
                      <w:rFonts w:cs="Arial"/>
                      <w:strike/>
                      <w:color w:val="FF0000"/>
                      <w:szCs w:val="20"/>
                    </w:rPr>
                    <w:t>в том числе</w:t>
                  </w:r>
                  <w:r>
                    <w:rPr>
                      <w:rFonts w:cs="Arial"/>
                      <w:szCs w:val="20"/>
                    </w:rPr>
                    <w:t xml:space="preserve"> остаток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F3F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85D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BDED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0F39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1A1E4DA" w14:textId="77777777" w:rsidR="005C74AE" w:rsidRDefault="005C74AE" w:rsidP="005C74A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AD544BB" w14:textId="77777777" w:rsidR="005C74AE" w:rsidRPr="00EB60D8" w:rsidRDefault="005C74AE" w:rsidP="005C74A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>Раздел 2. Справочная информация об  операциях  физических  лиц  с  наличной</w:t>
            </w:r>
          </w:p>
          <w:p w14:paraId="32BA82FD" w14:textId="77777777" w:rsidR="005C74AE" w:rsidRPr="00EB60D8" w:rsidRDefault="005C74AE" w:rsidP="005C74A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     иностранной валютой</w:t>
            </w:r>
          </w:p>
          <w:p w14:paraId="38400192" w14:textId="77777777" w:rsidR="005C74AE" w:rsidRPr="002B490B" w:rsidRDefault="005C74AE" w:rsidP="005C74A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A8919D4" w14:textId="77777777" w:rsidR="005C74AE" w:rsidRPr="00EB60D8" w:rsidRDefault="005C74AE" w:rsidP="005C74A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>2.1. Поступление  в  уполномоченный банк  (его филиал) наличной иностранной</w:t>
            </w:r>
          </w:p>
          <w:p w14:paraId="48B0A10C" w14:textId="77777777" w:rsidR="002B490B" w:rsidRPr="005C74AE" w:rsidRDefault="005C74AE" w:rsidP="002B490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валюты</w:t>
            </w:r>
          </w:p>
        </w:tc>
        <w:tc>
          <w:tcPr>
            <w:tcW w:w="7597" w:type="dxa"/>
          </w:tcPr>
          <w:p w14:paraId="3B1F2AB1" w14:textId="77777777" w:rsidR="005C74AE" w:rsidRDefault="005C74AE" w:rsidP="005C74A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969"/>
              <w:gridCol w:w="851"/>
              <w:gridCol w:w="630"/>
              <w:gridCol w:w="557"/>
              <w:gridCol w:w="559"/>
            </w:tblGrid>
            <w:tr w:rsidR="005C74AE" w14:paraId="13D233FC" w14:textId="77777777" w:rsidTr="006615AC">
              <w:tc>
                <w:tcPr>
                  <w:tcW w:w="7395" w:type="dxa"/>
                  <w:gridSpan w:val="6"/>
                  <w:tcBorders>
                    <w:bottom w:val="single" w:sz="4" w:space="0" w:color="auto"/>
                  </w:tcBorders>
                  <w:vAlign w:val="bottom"/>
                </w:tcPr>
                <w:p w14:paraId="35B5A04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тыс. единиц иностранной валюты</w:t>
                  </w:r>
                </w:p>
              </w:tc>
            </w:tr>
            <w:tr w:rsidR="005C74AE" w14:paraId="4409DA5E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117E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B1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521D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110EA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D23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AFB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063E933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B2EA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982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8ED0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7FD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6069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86EE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</w:tr>
            <w:tr w:rsidR="005C74AE" w14:paraId="77839E93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F6381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3DAF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54B7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D047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738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A705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9B9AC1F" w14:textId="77777777" w:rsidTr="005C74AE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774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F5B8D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 и чеков в иностранной валюте на начало отчетного периода</w:t>
                  </w: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, всего,</w:t>
                  </w:r>
                </w:p>
                <w:p w14:paraId="03C115E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30EA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6B3B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8C45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180D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EB7B0AA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D1B8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68E1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700F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C1AE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10BB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AAE9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132D131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1483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D4E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наличной иностранной валюты, всего,</w:t>
                  </w:r>
                </w:p>
                <w:p w14:paraId="4EEF3A3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9822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3367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19D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7BC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4CC6150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0074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3739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ввезено банком в Российскую Федерацию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6AD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171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4C19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4841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A916F84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16A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8B1C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от банков-резидентов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A063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CAE9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39FF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BB16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7C405C2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016A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226F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по межфилиальному обороту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D95D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A373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518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ECAB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36B77A7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DA23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0CE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и принято по конверсии, всего, из них:</w:t>
                  </w:r>
                </w:p>
                <w:p w14:paraId="4CD0420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2CCC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6E93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F18F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C7D3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EE405C4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9F3A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4E0B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нерезидентов и принято по конверсии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121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CA94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6818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3DA2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3F108B5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E320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314A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резидентов и принято по конверсии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D4FF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2BBF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327DE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BC9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5F38143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7DA6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2.5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2624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для зачисления на счета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22FB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D501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6E05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A57B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E40699A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2BE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9B86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для зачисления на счета физических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50E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0B99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CB7F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9431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D9A634E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0306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CE79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для переводов без открытия счета, всего,</w:t>
                  </w:r>
                </w:p>
                <w:p w14:paraId="5C7E148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5619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ED28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0314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F6AA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A278759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05F6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8075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- нерезидентов для переводов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EA59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37DE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1DDE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B090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CE6A97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047C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2.7.2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DC2E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принято от физических лиц - резидентов для переводов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BFC0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1658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0A79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AF50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CB47409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1171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FE92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поступления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F890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8BCE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4420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541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4B5788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463E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28B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Поступило чеков в иностранной валюте, всего,</w:t>
                  </w:r>
                </w:p>
                <w:p w14:paraId="4CC9592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E61D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B8CA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DAE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EA46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CD6D92A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EAC7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B12A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нерезидентов (оплачено физическим лицам - нерезидентам)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70D5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CFA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3300D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4741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70566BAE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62AA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F0F0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 физических лиц - резидентов (оплачено физическим лицам - резидентам)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E0488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B135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3036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70CE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3C16F09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DDEC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8802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поступления чеков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A49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01C7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FC2C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F970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B263E36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CD97E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28FFC" w14:textId="77777777" w:rsidR="00C111DF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наличной иностранной валюты,</w:t>
                  </w:r>
                  <w:r w:rsidR="00C111DF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всего,</w:t>
                  </w:r>
                </w:p>
                <w:p w14:paraId="46FBB987" w14:textId="777A14F2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5AF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3974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FB86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1AB5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F867926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D53C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F452B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вывезено банком из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6D4C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DD85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749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F10D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D368314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28D9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F553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банкам-резидентам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5EE8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BD9E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433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7709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10FD1E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F81A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D2F4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по межфилиальному обороту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C2B5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83D7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ADE4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E917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17A9B79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584C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3C70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и выдано по конверсии, всего,</w:t>
                  </w:r>
                </w:p>
                <w:p w14:paraId="2A26E6E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50ED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6857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C58F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DD11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B348AB9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B351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FAB4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нерезидентам и выдано по конверсии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AFA3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E02F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5C39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D07E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A519067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AAD5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4.4.2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84C5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резидентам и выдано по конверсии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5F48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3DFF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34A8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0559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64BB738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D788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5232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со счетов физических лиц - нерезидентов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D98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0C12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EC13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7693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0ADA12E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D315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A516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со счетов физических лиц - резидентов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2FB1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6C30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47CB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179E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187FF04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D1F8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F5DC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</w:t>
                  </w: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по переводам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счета, всего,</w:t>
                  </w:r>
                </w:p>
                <w:p w14:paraId="4B3CF09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DFC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08AD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C3BB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AD55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403E4B6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F191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1682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- нерезидентам </w:t>
                  </w: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по переводам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4BAB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BDAB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28F5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12BE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5CD30272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0A73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4.7.2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C6E5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выдано физическим лицам - резидентам </w:t>
                  </w: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по переводам</w:t>
                  </w:r>
                  <w:r>
                    <w:rPr>
                      <w:rFonts w:cs="Arial"/>
                      <w:szCs w:val="20"/>
                    </w:rPr>
                    <w:t xml:space="preserve"> без открытия счета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17BF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C5D7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B39D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6994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7C6CB4F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1BE7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4.8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46FB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расходования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D7CF8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FFB4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6B93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B58B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9D79F83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247F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0171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Израсходовано чеков в иностранной валюте, всего,</w:t>
                  </w:r>
                </w:p>
                <w:p w14:paraId="14C29C1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 том числе: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B8E0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5652F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9B7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3BA1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C2252DC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F282D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51A0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нерезидентам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4EDB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0578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AABE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E9C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291428F3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1743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9DC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физическим лицам - резидентам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969B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9335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3BB1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C696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01FFC4F4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3C34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5.3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73BD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расходования чеков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F275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4B04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BFA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71DD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309B8118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790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66705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 и чеков в иностранной валюте на конец отчетного периода</w:t>
                  </w: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, всего,</w:t>
                  </w:r>
                </w:p>
                <w:p w14:paraId="099B1020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из них: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63EEB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8860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B81E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36B62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5C74AE" w14:paraId="148FD961" w14:textId="77777777" w:rsidTr="006615AC"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43E2C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6.1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210A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остаток наличной иностранной валюты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4A084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ED25A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89DD6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BFE19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D931EF9" w14:textId="77777777" w:rsidR="005C74AE" w:rsidRDefault="005C74AE" w:rsidP="005C74A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6309"/>
            </w:tblGrid>
            <w:tr w:rsidR="005C74AE" w14:paraId="557EDFEF" w14:textId="77777777" w:rsidTr="006615AC">
              <w:tc>
                <w:tcPr>
                  <w:tcW w:w="1113" w:type="dxa"/>
                </w:tcPr>
                <w:p w14:paraId="40183443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Раздел 2.</w:t>
                  </w:r>
                </w:p>
              </w:tc>
              <w:tc>
                <w:tcPr>
                  <w:tcW w:w="6309" w:type="dxa"/>
                </w:tcPr>
                <w:p w14:paraId="7B99C747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Справочная информация об операциях физических лиц с наличной иностранной валютой</w:t>
                  </w:r>
                </w:p>
              </w:tc>
            </w:tr>
          </w:tbl>
          <w:p w14:paraId="7F61B873" w14:textId="77777777" w:rsidR="005C74AE" w:rsidRDefault="005C74AE" w:rsidP="005C74A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5871"/>
            </w:tblGrid>
            <w:tr w:rsidR="005C74AE" w14:paraId="18D34CDD" w14:textId="77777777" w:rsidTr="006615AC">
              <w:tc>
                <w:tcPr>
                  <w:tcW w:w="1538" w:type="dxa"/>
                </w:tcPr>
                <w:p w14:paraId="62EE11CE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5C74AE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2.1.</w:t>
                  </w:r>
                </w:p>
              </w:tc>
              <w:tc>
                <w:tcPr>
                  <w:tcW w:w="5871" w:type="dxa"/>
                </w:tcPr>
                <w:p w14:paraId="622DF9C1" w14:textId="77777777" w:rsidR="005C74AE" w:rsidRDefault="005C74AE" w:rsidP="005C74A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Поступление в уполномоченный банк (его филиал) наличной иностранной валюты</w:t>
                  </w:r>
                </w:p>
              </w:tc>
            </w:tr>
          </w:tbl>
          <w:p w14:paraId="7D387566" w14:textId="77777777" w:rsidR="002B490B" w:rsidRPr="002B490B" w:rsidRDefault="002B490B" w:rsidP="002B490B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C74AE" w14:paraId="15C1B09D" w14:textId="77777777" w:rsidTr="002B490B">
        <w:tc>
          <w:tcPr>
            <w:tcW w:w="7597" w:type="dxa"/>
          </w:tcPr>
          <w:p w14:paraId="73B6E2D3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2"/>
              <w:gridCol w:w="600"/>
              <w:gridCol w:w="970"/>
              <w:gridCol w:w="992"/>
              <w:gridCol w:w="1134"/>
              <w:gridCol w:w="709"/>
              <w:gridCol w:w="1086"/>
              <w:gridCol w:w="784"/>
              <w:gridCol w:w="785"/>
            </w:tblGrid>
            <w:tr w:rsidR="00FA4A07" w14:paraId="2936729E" w14:textId="77777777" w:rsidTr="006615AC">
              <w:tc>
                <w:tcPr>
                  <w:tcW w:w="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8AD2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</w:t>
                  </w:r>
                  <w:r>
                    <w:rPr>
                      <w:rFonts w:cs="Arial"/>
                      <w:szCs w:val="20"/>
                    </w:rPr>
                    <w:lastRenderedPageBreak/>
                    <w:t>роки</w:t>
                  </w:r>
                </w:p>
              </w:tc>
              <w:tc>
                <w:tcPr>
                  <w:tcW w:w="6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80F7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валюты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6B8C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валюты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A7A2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уполномоченным банком (его филиало</w:t>
                  </w:r>
                  <w:r>
                    <w:rPr>
                      <w:rFonts w:cs="Arial"/>
                      <w:szCs w:val="20"/>
                    </w:rPr>
                    <w:lastRenderedPageBreak/>
                    <w:t>м), тыс. единиц иностранной валюты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C692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Уплачено уполномоченным банком (его </w:t>
                  </w:r>
                  <w:r>
                    <w:rPr>
                      <w:rFonts w:cs="Arial"/>
                      <w:szCs w:val="20"/>
                    </w:rPr>
                    <w:lastRenderedPageBreak/>
                    <w:t>филиалом), тыс. руб.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9FDB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Количество сделок по покупке, </w:t>
                  </w:r>
                  <w:r>
                    <w:rPr>
                      <w:rFonts w:cs="Arial"/>
                      <w:szCs w:val="20"/>
                    </w:rPr>
                    <w:lastRenderedPageBreak/>
                    <w:t>единиц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7307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Принято для конверсии, тыс. единиц иностран</w:t>
                  </w:r>
                  <w:r>
                    <w:rPr>
                      <w:rFonts w:cs="Arial"/>
                      <w:szCs w:val="20"/>
                    </w:rPr>
                    <w:lastRenderedPageBreak/>
                    <w:t>ной валюты</w:t>
                  </w:r>
                </w:p>
              </w:tc>
              <w:tc>
                <w:tcPr>
                  <w:tcW w:w="1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A4C8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Количество операций по зачислению на счета физических лиц, единиц</w:t>
                  </w:r>
                </w:p>
              </w:tc>
            </w:tr>
            <w:tr w:rsidR="00FA4A07" w14:paraId="76CB5883" w14:textId="77777777" w:rsidTr="006615AC">
              <w:tc>
                <w:tcPr>
                  <w:tcW w:w="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EB3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8D2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CE78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89A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F5ED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697D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C797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7F1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7D1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резидентов</w:t>
                  </w:r>
                </w:p>
              </w:tc>
            </w:tr>
            <w:tr w:rsidR="00FA4A07" w14:paraId="708471B0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F873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2F29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0775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E6C0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A10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C0B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1F10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8EE3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6945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FA4A07" w14:paraId="43E6DF34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A68B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0376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396A9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B015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F425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003D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0A7A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C62E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D1F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5263998B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DB73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B87D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6ED1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1743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A0B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AAC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B97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E77D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7D92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25A0E1A4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64F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696D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75559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0CD5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032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EED5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31EA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BF1E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B900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7AB76515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118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6C77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F862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A46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DAE8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E091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0E96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76AB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5B4D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00C30C84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D3A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EC08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DFB9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9172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9604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0217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1CF7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0E94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191C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53B1D1B8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3C96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2E0D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479A2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1970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C68C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C3D5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ACC8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777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30C0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39933831" w14:textId="77777777" w:rsidTr="006615AC"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763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F4EA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96B6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A4F9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C59C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C0B5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CEF3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1D13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FDF7F26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C1DBC5C" w14:textId="77777777" w:rsidR="00FA4A07" w:rsidRPr="00EB60D8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>2.2. Расходование уполномоченным банком (его филиалом) наличной иностранной</w:t>
            </w:r>
          </w:p>
          <w:p w14:paraId="3BCFC9F2" w14:textId="77777777" w:rsidR="005C74AE" w:rsidRPr="00FA4A07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60D8">
              <w:rPr>
                <w:rFonts w:ascii="Courier New" w:hAnsi="Courier New" w:cs="Courier New"/>
                <w:sz w:val="16"/>
                <w:szCs w:val="16"/>
              </w:rPr>
              <w:t xml:space="preserve">     валюты</w:t>
            </w:r>
          </w:p>
        </w:tc>
        <w:tc>
          <w:tcPr>
            <w:tcW w:w="7597" w:type="dxa"/>
          </w:tcPr>
          <w:p w14:paraId="2D832F6B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23"/>
              <w:gridCol w:w="691"/>
              <w:gridCol w:w="944"/>
              <w:gridCol w:w="956"/>
              <w:gridCol w:w="1103"/>
              <w:gridCol w:w="776"/>
              <w:gridCol w:w="893"/>
              <w:gridCol w:w="809"/>
              <w:gridCol w:w="742"/>
            </w:tblGrid>
            <w:tr w:rsidR="00FA4A07" w14:paraId="77EDE141" w14:textId="77777777" w:rsidTr="006615AC">
              <w:tc>
                <w:tcPr>
                  <w:tcW w:w="3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EE1E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</w:t>
                  </w:r>
                  <w:r>
                    <w:rPr>
                      <w:rFonts w:cs="Arial"/>
                      <w:szCs w:val="20"/>
                    </w:rPr>
                    <w:lastRenderedPageBreak/>
                    <w:t>роки</w: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E3AE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Код валюты</w:t>
                  </w:r>
                </w:p>
              </w:tc>
              <w:tc>
                <w:tcPr>
                  <w:tcW w:w="9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7A3A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валюты</w:t>
                  </w: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2D82A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Куплено уполномоченным банком (его филиал</w:t>
                  </w:r>
                  <w:r>
                    <w:rPr>
                      <w:rFonts w:cs="Arial"/>
                      <w:szCs w:val="20"/>
                    </w:rPr>
                    <w:lastRenderedPageBreak/>
                    <w:t>ом), тыс. единиц иностранной валюты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908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Уплачено уполномоченным банком (его филиало</w:t>
                  </w:r>
                  <w:r>
                    <w:rPr>
                      <w:rFonts w:cs="Arial"/>
                      <w:szCs w:val="20"/>
                    </w:rPr>
                    <w:lastRenderedPageBreak/>
                    <w:t>м), тыс. руб.</w:t>
                  </w:r>
                </w:p>
              </w:tc>
              <w:tc>
                <w:tcPr>
                  <w:tcW w:w="7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6173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Количество сделок по покупке, </w:t>
                  </w:r>
                  <w:r>
                    <w:rPr>
                      <w:rFonts w:cs="Arial"/>
                      <w:szCs w:val="20"/>
                    </w:rPr>
                    <w:lastRenderedPageBreak/>
                    <w:t>единиц</w:t>
                  </w:r>
                </w:p>
              </w:tc>
              <w:tc>
                <w:tcPr>
                  <w:tcW w:w="8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4BE3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Принято для конверсии, тыс. единиц иностра</w:t>
                  </w:r>
                  <w:r>
                    <w:rPr>
                      <w:rFonts w:cs="Arial"/>
                      <w:szCs w:val="20"/>
                    </w:rPr>
                    <w:lastRenderedPageBreak/>
                    <w:t>нной валюты</w:t>
                  </w:r>
                </w:p>
              </w:tc>
              <w:tc>
                <w:tcPr>
                  <w:tcW w:w="1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32BA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Количество операций по зачислению на счета физических лиц, единиц</w:t>
                  </w:r>
                </w:p>
              </w:tc>
            </w:tr>
            <w:tr w:rsidR="00FA4A07" w14:paraId="6B542BD7" w14:textId="77777777" w:rsidTr="006615AC">
              <w:tc>
                <w:tcPr>
                  <w:tcW w:w="3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7810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0B0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95CB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69E3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1683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71E6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73AC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5BAF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0F5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резидентов</w:t>
                  </w:r>
                </w:p>
              </w:tc>
            </w:tr>
            <w:tr w:rsidR="00FA4A07" w14:paraId="2606D95C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B4D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07EF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2871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474C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031A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EB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23AD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73F6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8970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</w:tr>
            <w:tr w:rsidR="00FA4A07" w14:paraId="0A6790ED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D74E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A19D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DD37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6B3A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700A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20C7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473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C954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C749D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1AE2996F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F77D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53F3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7A94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94EEE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D775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9497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4E8F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9700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B3D1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77015687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4EC2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449D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0B2D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AB44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180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F918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F374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9224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48BB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2CE18FA6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171E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844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F98E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A87D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822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0B2D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AC32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E1E4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0BE1C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56258B0C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08C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CCE6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5E17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83D1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DA2E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EF81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0FBE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7DF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BEC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251325FF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43D9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CFD0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4414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EFB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074A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70CB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FCC9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8438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34BE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7C4C9AFB" w14:textId="77777777" w:rsidTr="006615AC"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7C0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3206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015A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B342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AF5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D56C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701E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0230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1E28E6A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38"/>
              <w:gridCol w:w="5870"/>
            </w:tblGrid>
            <w:tr w:rsidR="00FA4A07" w14:paraId="03E521AF" w14:textId="77777777" w:rsidTr="006615AC">
              <w:tc>
                <w:tcPr>
                  <w:tcW w:w="1538" w:type="dxa"/>
                </w:tcPr>
                <w:p w14:paraId="0B7E3C7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2"/>
                    <w:rPr>
                      <w:rFonts w:cs="Arial"/>
                      <w:szCs w:val="20"/>
                    </w:rPr>
                  </w:pP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Подраздел</w:t>
                  </w:r>
                  <w:r>
                    <w:rPr>
                      <w:rFonts w:cs="Arial"/>
                      <w:szCs w:val="20"/>
                    </w:rPr>
                    <w:t xml:space="preserve"> 2.2.</w:t>
                  </w:r>
                </w:p>
              </w:tc>
              <w:tc>
                <w:tcPr>
                  <w:tcW w:w="5870" w:type="dxa"/>
                </w:tcPr>
                <w:p w14:paraId="04E297C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Расходование уполномоченным банком (его филиалом) наличной иностранной валюты</w:t>
                  </w:r>
                </w:p>
              </w:tc>
            </w:tr>
          </w:tbl>
          <w:p w14:paraId="0849E422" w14:textId="77777777" w:rsidR="005C74AE" w:rsidRPr="002B490B" w:rsidRDefault="005C74AE" w:rsidP="00FA4A0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5C74AE" w14:paraId="5571C148" w14:textId="77777777" w:rsidTr="002B490B">
        <w:tc>
          <w:tcPr>
            <w:tcW w:w="7597" w:type="dxa"/>
          </w:tcPr>
          <w:p w14:paraId="42A13CB8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625"/>
              <w:gridCol w:w="851"/>
              <w:gridCol w:w="1054"/>
              <w:gridCol w:w="925"/>
              <w:gridCol w:w="998"/>
              <w:gridCol w:w="852"/>
              <w:gridCol w:w="832"/>
              <w:gridCol w:w="832"/>
            </w:tblGrid>
            <w:tr w:rsidR="00FA4A07" w14:paraId="1108B258" w14:textId="77777777" w:rsidTr="006615AC"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335D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5282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2896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валюты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F275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уполномоченным банком (его филиалом), тыс. единиц иностранной валюты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406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уполномоченным банком (его филиалом), тыс. руб.</w:t>
                  </w:r>
                </w:p>
              </w:tc>
              <w:tc>
                <w:tcPr>
                  <w:tcW w:w="9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C049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сделок по продаже, единиц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8527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по конверсии, тыс. единиц иностранной валюты</w:t>
                  </w:r>
                </w:p>
              </w:tc>
              <w:tc>
                <w:tcPr>
                  <w:tcW w:w="16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0A22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операций по снятию со счетов физических лиц, единиц</w:t>
                  </w:r>
                </w:p>
              </w:tc>
            </w:tr>
            <w:tr w:rsidR="00FA4A07" w14:paraId="22F69AD1" w14:textId="77777777" w:rsidTr="006615AC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E921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7581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A6A9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87B6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2CFA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4D3B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C01F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3D6F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B909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резидентов</w:t>
                  </w:r>
                </w:p>
              </w:tc>
            </w:tr>
            <w:tr w:rsidR="00FA4A07" w14:paraId="14441A6D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E12F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ACC7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40F8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3D34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E327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2464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F368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CF64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0AB9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</w:tr>
            <w:tr w:rsidR="00FA4A07" w14:paraId="698B7B44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B6752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943C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A886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0BAF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0F80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33F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C30E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CC60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6496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1E0D6573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04C10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E4E3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C371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9C7A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DB6F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05B3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876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88E5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A2D6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3269A253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9EC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4C31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2171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CF7D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EFA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6CF7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2A9C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7258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8AD9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0237DE7E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523D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CD93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E5818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6BF2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0345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4495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E6BB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8296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8EBB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3B35E6C0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49C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9E7ED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74A7E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AA37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E9FF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BB15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FB5D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EF0E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C05C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25651875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2369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4BC0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BD764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0AFE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83C4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C6A9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13E8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8929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B902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73C829FF" w14:textId="77777777" w:rsidTr="006615AC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80B8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E4D3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64D9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C772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A57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D391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35C2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229B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10022E1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D470CB2" w14:textId="77777777" w:rsidR="00FA4A07" w:rsidRPr="002B490B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FA4A07">
              <w:rPr>
                <w:rFonts w:ascii="Courier New" w:hAnsi="Courier New" w:cs="Courier New"/>
                <w:strike/>
                <w:color w:val="FF0000"/>
              </w:rPr>
              <w:t>Руководитель</w:t>
            </w:r>
            <w:r w:rsidRPr="002B490B">
              <w:rPr>
                <w:rFonts w:ascii="Courier New" w:hAnsi="Courier New" w:cs="Courier New"/>
              </w:rPr>
              <w:t xml:space="preserve">                (</w:t>
            </w:r>
            <w:r w:rsidRPr="00FA4A07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2B490B">
              <w:rPr>
                <w:rFonts w:ascii="Courier New" w:hAnsi="Courier New" w:cs="Courier New"/>
              </w:rPr>
              <w:t>)</w:t>
            </w:r>
          </w:p>
          <w:p w14:paraId="09BEE547" w14:textId="77777777" w:rsidR="00FA4A07" w:rsidRPr="002B490B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>Исполнитель                 (</w:t>
            </w:r>
            <w:r w:rsidRPr="00FA4A07">
              <w:rPr>
                <w:rFonts w:ascii="Courier New" w:hAnsi="Courier New" w:cs="Courier New"/>
                <w:strike/>
                <w:color w:val="FF0000"/>
              </w:rPr>
              <w:t>Ф.И.О.</w:t>
            </w:r>
            <w:r w:rsidRPr="002B490B">
              <w:rPr>
                <w:rFonts w:ascii="Courier New" w:hAnsi="Courier New" w:cs="Courier New"/>
              </w:rPr>
              <w:t>)</w:t>
            </w:r>
          </w:p>
          <w:p w14:paraId="7B6E9BBF" w14:textId="77777777" w:rsidR="00FA4A07" w:rsidRPr="002B490B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>Телефон:</w:t>
            </w:r>
          </w:p>
          <w:p w14:paraId="5D59EF1D" w14:textId="77777777" w:rsidR="005C74AE" w:rsidRPr="00FA4A07" w:rsidRDefault="00FA4A07" w:rsidP="00FA4A07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r w:rsidRPr="002B490B">
              <w:rPr>
                <w:rFonts w:ascii="Courier New" w:hAnsi="Courier New" w:cs="Courier New"/>
              </w:rPr>
              <w:t>"__" __________ ____ г.</w:t>
            </w:r>
          </w:p>
        </w:tc>
        <w:tc>
          <w:tcPr>
            <w:tcW w:w="7597" w:type="dxa"/>
          </w:tcPr>
          <w:p w14:paraId="5E3707C5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4"/>
              <w:gridCol w:w="692"/>
              <w:gridCol w:w="852"/>
              <w:gridCol w:w="1051"/>
              <w:gridCol w:w="934"/>
              <w:gridCol w:w="992"/>
              <w:gridCol w:w="851"/>
              <w:gridCol w:w="810"/>
              <w:gridCol w:w="743"/>
            </w:tblGrid>
            <w:tr w:rsidR="00FA4A07" w14:paraId="0CCE2427" w14:textId="77777777" w:rsidTr="006615AC">
              <w:tc>
                <w:tcPr>
                  <w:tcW w:w="4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016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6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CE1C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валюты</w:t>
                  </w: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D5CF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валюты</w:t>
                  </w:r>
                </w:p>
              </w:tc>
              <w:tc>
                <w:tcPr>
                  <w:tcW w:w="10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44C3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Продано уполномоченным банком (его филиалом), тыс. единиц иностранной валюты</w:t>
                  </w:r>
                </w:p>
              </w:tc>
              <w:tc>
                <w:tcPr>
                  <w:tcW w:w="9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DFB1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уполномоченным банком (его филиалом), тыс. руб.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66F9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сделок по продаже, единиц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372E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Выдано по конверсии, тыс. единиц иностранной валюты</w:t>
                  </w:r>
                </w:p>
              </w:tc>
              <w:tc>
                <w:tcPr>
                  <w:tcW w:w="15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B141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Количество операций по снятию со счетов физических лиц, единиц</w:t>
                  </w:r>
                </w:p>
              </w:tc>
            </w:tr>
            <w:tr w:rsidR="00FA4A07" w14:paraId="3CB36A5C" w14:textId="77777777" w:rsidTr="006615AC">
              <w:tc>
                <w:tcPr>
                  <w:tcW w:w="4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D9A5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637C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7583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F036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34C3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F5E6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5646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93B6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нерезидентов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8A7A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резидентов</w:t>
                  </w:r>
                </w:p>
              </w:tc>
            </w:tr>
            <w:tr w:rsidR="00FA4A07" w14:paraId="7B463687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41EF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4D7E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86A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FCE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E046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BB3E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10ED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22B5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6548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</w:tr>
            <w:tr w:rsidR="00FA4A07" w14:paraId="32872641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6D7A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CBA6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840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8B26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Доллар США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F15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AF9C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D8A0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5320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DA15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4770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359A72CD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355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1FFB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978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CFB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Евро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BACB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CD1A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B4E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F05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035C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D0CA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2394705B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2F51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2672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C022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9CA13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0F4B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8425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57F6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5B26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9789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493E04C5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726A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3AFF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2468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8CB6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06C9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290A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35E1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E280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31FF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5B745907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9E2B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A7413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3B36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545B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131A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AFD9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FFBA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5EF11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180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312680FB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452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09F7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24C9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1AEDF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95A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0E0A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6E8D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F643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438D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58D9A428" w14:textId="77777777" w:rsidTr="006615AC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ED8F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6C6B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Итого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106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9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D1D6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E09A0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4401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X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B09F9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A4C9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07B883F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20"/>
              <w:gridCol w:w="280"/>
              <w:gridCol w:w="1075"/>
              <w:gridCol w:w="280"/>
              <w:gridCol w:w="2432"/>
            </w:tblGrid>
            <w:tr w:rsidR="00FA4A07" w14:paraId="63C8A997" w14:textId="77777777" w:rsidTr="006615AC">
              <w:tc>
                <w:tcPr>
                  <w:tcW w:w="3320" w:type="dxa"/>
                  <w:tcBorders>
                    <w:bottom w:val="single" w:sz="4" w:space="0" w:color="auto"/>
                  </w:tcBorders>
                  <w:vAlign w:val="bottom"/>
                </w:tcPr>
                <w:p w14:paraId="0E269A14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Должностное лицо,</w:t>
                  </w:r>
                </w:p>
                <w:p w14:paraId="79F1A5C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уполномоченное подписывать Отчет</w:t>
                  </w:r>
                </w:p>
              </w:tc>
              <w:tc>
                <w:tcPr>
                  <w:tcW w:w="280" w:type="dxa"/>
                </w:tcPr>
                <w:p w14:paraId="46721CE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bottom w:val="single" w:sz="4" w:space="0" w:color="auto"/>
                  </w:tcBorders>
                </w:tcPr>
                <w:p w14:paraId="22CAF68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0" w:type="dxa"/>
                </w:tcPr>
                <w:p w14:paraId="5F604626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2" w:type="dxa"/>
                  <w:tcBorders>
                    <w:bottom w:val="single" w:sz="4" w:space="0" w:color="auto"/>
                  </w:tcBorders>
                </w:tcPr>
                <w:p w14:paraId="0B7006F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488FCF41" w14:textId="77777777" w:rsidTr="006615AC">
              <w:tc>
                <w:tcPr>
                  <w:tcW w:w="3320" w:type="dxa"/>
                  <w:tcBorders>
                    <w:top w:val="single" w:sz="4" w:space="0" w:color="auto"/>
                  </w:tcBorders>
                </w:tcPr>
                <w:p w14:paraId="241F00F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F030C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0" w:type="dxa"/>
                </w:tcPr>
                <w:p w14:paraId="5474C7EA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auto"/>
                  </w:tcBorders>
                </w:tcPr>
                <w:p w14:paraId="1F264117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F030C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0" w:type="dxa"/>
                </w:tcPr>
                <w:p w14:paraId="199BC41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auto"/>
                  </w:tcBorders>
                </w:tcPr>
                <w:p w14:paraId="07BF14D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500EC535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2"/>
              <w:gridCol w:w="321"/>
              <w:gridCol w:w="5522"/>
            </w:tblGrid>
            <w:tr w:rsidR="00FA4A07" w14:paraId="08615F93" w14:textId="77777777" w:rsidTr="006615AC">
              <w:tc>
                <w:tcPr>
                  <w:tcW w:w="1562" w:type="dxa"/>
                  <w:vAlign w:val="bottom"/>
                </w:tcPr>
                <w:p w14:paraId="61B05EDD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1" w:type="dxa"/>
                </w:tcPr>
                <w:p w14:paraId="4634319B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0" w:type="dxa"/>
                  <w:tcBorders>
                    <w:bottom w:val="single" w:sz="4" w:space="0" w:color="auto"/>
                  </w:tcBorders>
                  <w:vAlign w:val="bottom"/>
                </w:tcPr>
                <w:p w14:paraId="5B5FE1AC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FA4A07" w14:paraId="071721AF" w14:textId="77777777" w:rsidTr="006615AC">
              <w:tc>
                <w:tcPr>
                  <w:tcW w:w="1562" w:type="dxa"/>
                </w:tcPr>
                <w:p w14:paraId="1A9C46F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1" w:type="dxa"/>
                </w:tcPr>
                <w:p w14:paraId="785A82C2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20" w:type="dxa"/>
                  <w:tcBorders>
                    <w:top w:val="single" w:sz="4" w:space="0" w:color="auto"/>
                  </w:tcBorders>
                </w:tcPr>
                <w:p w14:paraId="43574C4E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FA4A07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FA4A07" w14:paraId="5CA85650" w14:textId="77777777" w:rsidTr="006615AC">
              <w:tc>
                <w:tcPr>
                  <w:tcW w:w="7405" w:type="dxa"/>
                  <w:gridSpan w:val="3"/>
                </w:tcPr>
                <w:p w14:paraId="1D73E5C8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0242EDC5" w14:textId="77777777" w:rsidR="00FA4A07" w:rsidRDefault="00FA4A07" w:rsidP="00FA4A07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 ____ г.</w:t>
                  </w:r>
                </w:p>
              </w:tc>
            </w:tr>
          </w:tbl>
          <w:p w14:paraId="41041A4D" w14:textId="77777777" w:rsidR="005C74AE" w:rsidRPr="002B490B" w:rsidRDefault="005C74AE" w:rsidP="00FA4A0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FA4A07" w14:paraId="5E7AD289" w14:textId="77777777" w:rsidTr="002B490B">
        <w:tc>
          <w:tcPr>
            <w:tcW w:w="7597" w:type="dxa"/>
          </w:tcPr>
          <w:p w14:paraId="0810C1AC" w14:textId="77777777" w:rsidR="00FA4A07" w:rsidRDefault="00FA4A07" w:rsidP="00FA4A0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5E2A726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6333111A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A4A07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9240A68" w14:textId="77777777" w:rsidR="00FA4A07" w:rsidRDefault="00FA4A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A4A07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36B00A34" w14:textId="77777777" w:rsidR="00FA4A07" w:rsidRDefault="00FA4A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A4A07">
              <w:rPr>
                <w:rFonts w:cs="Arial"/>
                <w:szCs w:val="20"/>
                <w:shd w:val="clear" w:color="auto" w:fill="C0C0C0"/>
              </w:rPr>
              <w:lastRenderedPageBreak/>
              <w:t>&lt;2&gt; Общероссийский классификатор предприятий и организаций.</w:t>
            </w:r>
          </w:p>
          <w:p w14:paraId="1A843F3D" w14:textId="77777777" w:rsidR="00FA4A07" w:rsidRPr="00FA4A07" w:rsidRDefault="00FA4A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FA4A07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FA4A07" w14:paraId="5158AFA8" w14:textId="77777777" w:rsidTr="002B490B">
        <w:tc>
          <w:tcPr>
            <w:tcW w:w="7597" w:type="dxa"/>
          </w:tcPr>
          <w:p w14:paraId="28EBC7A2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85660F9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4D32978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0409601</w:t>
            </w:r>
          </w:p>
          <w:p w14:paraId="53EAA18E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об операциях с наличной иностранной валютой</w:t>
            </w:r>
          </w:p>
          <w:p w14:paraId="6B44B0EE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и чеками в иностранной валюте"</w:t>
            </w:r>
          </w:p>
          <w:p w14:paraId="45448D53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1EE9486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68C4BDAE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5EADB6B8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Отчетность по форме 0409601 "Отчет об операциях с наличной иностранной валютой и чеками в иностранной валюте" (далее - Отчет) составляется в целях получения Банком России от уполномоченных банков (их филиалов) информации об источниках поступления и о направлениях расходования наличной иностранной валюты и чеков (в том числе дорожных чеков), номинальная стоимость которых указана в иностранной валюте (далее - чеки в иностранной валюте).</w:t>
            </w:r>
          </w:p>
          <w:p w14:paraId="49478A02" w14:textId="77777777" w:rsidR="00FA4A07" w:rsidRPr="002B490B" w:rsidRDefault="00FA4A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Отчет составляется уполномоченным банком, в том числе являющимся небанковской кредитной организацией, имеющим право на осуществление операций с наличной иностранной валютой и (или) чеками в иностранной валюте (далее - уполномоченный банк), и его филиалами, имеющими право на осуществление операций с наличной иностранной валютой и (или) чеками в иностранной валюте (далее - филиал).</w:t>
            </w:r>
          </w:p>
        </w:tc>
        <w:tc>
          <w:tcPr>
            <w:tcW w:w="7597" w:type="dxa"/>
          </w:tcPr>
          <w:p w14:paraId="58864E69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37AEA43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0D79D732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0409601</w:t>
            </w:r>
          </w:p>
          <w:p w14:paraId="16415E40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"Отчет об операциях с наличной иностранной валютой и чеками</w:t>
            </w:r>
          </w:p>
          <w:p w14:paraId="64C982DB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в иностранной валюте"</w:t>
            </w:r>
          </w:p>
          <w:p w14:paraId="21AE01F3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B8D7A74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outlineLvl w:val="2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Глава 1. Общие положения</w:t>
            </w:r>
          </w:p>
          <w:p w14:paraId="6D9F904D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1D6FC3D9" w14:textId="77777777" w:rsidR="00FA4A07" w:rsidRDefault="00FA4A07" w:rsidP="00FA4A07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1.1. Отчетность по форме 0409601 "Отчет об операциях с наличной иностранной валютой и чеками в иностранной валюте" (далее - Отчет) составляется в целях получения Банком России от уполномоченных банков (их филиалов) информации об источниках поступления и о направлениях расходования наличной иностранной валюты и чеков (в том числе дорожных чеков), номинальная стоимость которых указана в иностранной валюте (далее - чеки в иностранной валюте).</w:t>
            </w:r>
          </w:p>
          <w:p w14:paraId="63B928A2" w14:textId="77777777" w:rsidR="00FA4A07" w:rsidRPr="002B490B" w:rsidRDefault="00FA4A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Отчет составляется уполномоченным банком, в том числе являющимся небанковской кредитной организацией, имеющим право на осуществление операций с наличной иностранной валютой и (или) чеками в иностранной валюте (далее - уполномоченный банк), и его филиалами, имеющими право на осуществление операций с наличной иностранной валютой и (или) чеками в иностранной валюте (далее - филиал).</w:t>
            </w:r>
          </w:p>
        </w:tc>
      </w:tr>
      <w:tr w:rsidR="00FA4A07" w14:paraId="24A37B85" w14:textId="77777777" w:rsidTr="002B490B">
        <w:tc>
          <w:tcPr>
            <w:tcW w:w="7597" w:type="dxa"/>
          </w:tcPr>
          <w:p w14:paraId="5257B3F2" w14:textId="77777777" w:rsidR="00FA4A07" w:rsidRDefault="00FA4A07" w:rsidP="002F320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99F24AF" w14:textId="77777777" w:rsidR="00FA4A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1" w:name="П1"/>
            <w:bookmarkEnd w:id="1"/>
            <w:r w:rsidRPr="00FA4A07">
              <w:rPr>
                <w:rFonts w:cs="Arial"/>
              </w:rPr>
              <w:t xml:space="preserve">Отчет </w:t>
            </w:r>
            <w:r>
              <w:rPr>
                <w:rFonts w:cs="Arial"/>
                <w:shd w:val="clear" w:color="auto" w:fill="C0C0C0"/>
              </w:rPr>
              <w:t>составляется</w:t>
            </w:r>
            <w:r w:rsidRPr="00FA4A07"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hd w:val="clear" w:color="auto" w:fill="C0C0C0"/>
              </w:rPr>
              <w:t>первое</w:t>
            </w:r>
            <w:r w:rsidRPr="002F3207"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</w:t>
            </w:r>
            <w:r w:rsidRPr="002F3207">
              <w:rPr>
                <w:rFonts w:cs="Arial"/>
              </w:rPr>
              <w:t>.</w:t>
            </w:r>
          </w:p>
          <w:p w14:paraId="394EF1EA" w14:textId="77777777" w:rsidR="002F3207" w:rsidRPr="002F3207" w:rsidRDefault="00C111DF" w:rsidP="002F3207">
            <w:pPr>
              <w:spacing w:after="1" w:line="200" w:lineRule="atLeast"/>
              <w:jc w:val="both"/>
            </w:pPr>
            <w:hyperlink w:anchor="П2" w:history="1">
              <w:r w:rsidR="002F3207" w:rsidRPr="002F3207">
                <w:rPr>
                  <w:rStyle w:val="a3"/>
                  <w:rFonts w:cs="Arial"/>
                </w:rPr>
                <w:t>См. схожий фрагмент в сравниваемом документе</w:t>
              </w:r>
            </w:hyperlink>
          </w:p>
        </w:tc>
      </w:tr>
      <w:tr w:rsidR="00FA4A07" w14:paraId="536AAEF0" w14:textId="77777777" w:rsidTr="002B490B">
        <w:tc>
          <w:tcPr>
            <w:tcW w:w="7597" w:type="dxa"/>
          </w:tcPr>
          <w:p w14:paraId="2EC66B2B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 Отчет представляется головным офисом уполномоченного банка в Банк России </w:t>
            </w:r>
            <w:r>
              <w:rPr>
                <w:rFonts w:cs="Arial"/>
                <w:strike/>
                <w:color w:val="FF0000"/>
              </w:rPr>
              <w:t>в следующие сроки:</w:t>
            </w:r>
          </w:p>
          <w:p w14:paraId="0D0A1FE6" w14:textId="77777777" w:rsidR="00FA4A07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уполномоченным банком, за исключением уполномоченного банка, являющегося небанковской кредитной организацией, имеющей право на осуществление переводов денежных средств без открытия банковских счетов и связанных с ними иных банковских операций, -</w:t>
            </w:r>
            <w:r>
              <w:rPr>
                <w:rFonts w:cs="Arial"/>
              </w:rPr>
              <w:t xml:space="preserve"> ежемесячно не позднее </w:t>
            </w:r>
            <w:r>
              <w:rPr>
                <w:rFonts w:cs="Arial"/>
                <w:strike/>
                <w:color w:val="FF0000"/>
              </w:rPr>
              <w:t>8-го</w:t>
            </w:r>
            <w:r>
              <w:rPr>
                <w:rFonts w:cs="Arial"/>
              </w:rPr>
              <w:t xml:space="preserve"> рабочего дня месяца, следующего за отчетным</w:t>
            </w:r>
            <w:r>
              <w:rPr>
                <w:rFonts w:cs="Arial"/>
                <w:strike/>
                <w:color w:val="FF0000"/>
              </w:rPr>
              <w:t>;</w:t>
            </w:r>
          </w:p>
        </w:tc>
        <w:tc>
          <w:tcPr>
            <w:tcW w:w="7597" w:type="dxa"/>
          </w:tcPr>
          <w:p w14:paraId="587674C6" w14:textId="77777777" w:rsidR="00FA4A07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1.2. Отчет представляется головным офисом уполномоченного банка в Банк России ежемесячно не позднее </w:t>
            </w:r>
            <w:r>
              <w:rPr>
                <w:rFonts w:cs="Arial"/>
                <w:shd w:val="clear" w:color="auto" w:fill="C0C0C0"/>
              </w:rPr>
              <w:t>восьмого</w:t>
            </w:r>
            <w:r>
              <w:rPr>
                <w:rFonts w:cs="Arial"/>
              </w:rPr>
              <w:t xml:space="preserve"> рабочего дня месяца, следующего за отчетным </w:t>
            </w:r>
            <w:r>
              <w:rPr>
                <w:rFonts w:cs="Arial"/>
                <w:shd w:val="clear" w:color="auto" w:fill="C0C0C0"/>
              </w:rPr>
              <w:t>месяцем.</w:t>
            </w:r>
          </w:p>
        </w:tc>
      </w:tr>
      <w:tr w:rsidR="002B490B" w14:paraId="013137FF" w14:textId="77777777" w:rsidTr="002B490B">
        <w:tc>
          <w:tcPr>
            <w:tcW w:w="7597" w:type="dxa"/>
          </w:tcPr>
          <w:p w14:paraId="3EC61351" w14:textId="77777777" w:rsidR="002B490B" w:rsidRDefault="002B490B" w:rsidP="002F3207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4FDFD401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В случае выявления за любой период в течение 12 месяцев, предшествующих отчетному месяцу, фактов представления</w:t>
            </w:r>
            <w:r w:rsidRPr="002F3207">
              <w:rPr>
                <w:rFonts w:cs="Arial"/>
                <w:shd w:val="clear" w:color="auto" w:fill="C0C0C0"/>
              </w:rPr>
              <w:t xml:space="preserve"> уполномоченным банком </w:t>
            </w:r>
            <w:r>
              <w:rPr>
                <w:rFonts w:cs="Arial"/>
                <w:shd w:val="clear" w:color="auto" w:fill="C0C0C0"/>
              </w:rPr>
              <w:t>Отчета, содержащего неверные (искаженные) значения показателей, повторное представление в Банк России Отчета, содержащего исправленные значения показателей, осуществляется одновременно с Отчетом за отчетный месяц, в котором</w:t>
            </w:r>
            <w:r w:rsidRPr="002F3207">
              <w:rPr>
                <w:rFonts w:cs="Arial"/>
                <w:shd w:val="clear" w:color="auto" w:fill="C0C0C0"/>
              </w:rPr>
              <w:t xml:space="preserve"> уполномоченным банком </w:t>
            </w:r>
            <w:r>
              <w:rPr>
                <w:rFonts w:cs="Arial"/>
                <w:shd w:val="clear" w:color="auto" w:fill="C0C0C0"/>
              </w:rPr>
              <w:t>был выявлен факт представления Отчета, содержащего неверные (искаженные) значения показателей.</w:t>
            </w:r>
          </w:p>
          <w:p w14:paraId="58D51270" w14:textId="77777777" w:rsidR="002B490B" w:rsidRPr="002B490B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Представление Отчета, содержащего исправленные значения показателей, сопровождается пояснениями уполномоченного банка.</w:t>
            </w:r>
          </w:p>
        </w:tc>
      </w:tr>
      <w:tr w:rsidR="002B490B" w14:paraId="569C7D95" w14:textId="77777777" w:rsidTr="002B490B">
        <w:tc>
          <w:tcPr>
            <w:tcW w:w="7597" w:type="dxa"/>
          </w:tcPr>
          <w:p w14:paraId="583DD4ED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 w:rsidRPr="002F3207">
              <w:rPr>
                <w:rFonts w:cs="Arial"/>
                <w:strike/>
                <w:color w:val="FF0000"/>
              </w:rPr>
              <w:t>уполномоченным банком</w:t>
            </w:r>
            <w:r>
              <w:rPr>
                <w:rFonts w:cs="Arial"/>
                <w:strike/>
                <w:color w:val="FF0000"/>
              </w:rPr>
              <w:t>, являющимся небанковской кредитной организацией, имеющей право на осуществление переводов денежных средств без открытия банковских счетов и связанных с ними иных банковских операций, у которого средний за полгода объем обязательств перед клиентами по переводу денежных средств без открытия банковских счетов в течение месяца превышает 2 миллиарда рублей, - ежеквартально не позднее 8-го рабочего дня месяца, следующего за отчетным кварталом;</w:t>
            </w:r>
          </w:p>
          <w:p w14:paraId="571E7724" w14:textId="77777777" w:rsidR="002B490B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  <w:strike/>
                <w:color w:val="FF0000"/>
              </w:rPr>
              <w:t>уполномоченным банком</w:t>
            </w:r>
            <w:r>
              <w:rPr>
                <w:rFonts w:cs="Arial"/>
                <w:strike/>
                <w:color w:val="FF0000"/>
              </w:rPr>
              <w:t>, являющимся небанковской кредитной организацией, имеющей право на осуществление переводов денежных средств без открытия банковских счетов и связанных с ними иных банковских операций, у которого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рублей, - за полугодие не позднее 8-го рабочего дня месяца, следующего за отчетным полугодием.</w:t>
            </w:r>
          </w:p>
        </w:tc>
        <w:tc>
          <w:tcPr>
            <w:tcW w:w="7597" w:type="dxa"/>
          </w:tcPr>
          <w:p w14:paraId="46CD8CB9" w14:textId="77777777" w:rsidR="002B490B" w:rsidRPr="002B490B" w:rsidRDefault="002B490B" w:rsidP="002F3207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2B490B" w14:paraId="541C013B" w14:textId="77777777" w:rsidTr="002B490B">
        <w:tc>
          <w:tcPr>
            <w:tcW w:w="7597" w:type="dxa"/>
          </w:tcPr>
          <w:p w14:paraId="4C8A97F1" w14:textId="77777777" w:rsidR="002B490B" w:rsidRDefault="002F3207" w:rsidP="00FA4A07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bookmarkStart w:id="2" w:name="П2"/>
            <w:bookmarkEnd w:id="2"/>
            <w:r w:rsidRPr="00FA4A07">
              <w:rPr>
                <w:rFonts w:cs="Arial"/>
              </w:rPr>
              <w:t xml:space="preserve">Отчет </w:t>
            </w:r>
            <w:r>
              <w:rPr>
                <w:rFonts w:cs="Arial"/>
                <w:strike/>
                <w:color w:val="FF0000"/>
              </w:rPr>
              <w:t>представляется в виде электронного сообщения</w:t>
            </w:r>
            <w:r w:rsidRPr="00FA4A07">
              <w:rPr>
                <w:rFonts w:cs="Arial"/>
              </w:rPr>
              <w:t xml:space="preserve"> по состоянию на </w:t>
            </w:r>
            <w:r>
              <w:rPr>
                <w:rFonts w:cs="Arial"/>
                <w:strike/>
                <w:color w:val="FF0000"/>
              </w:rPr>
              <w:t>1-е</w:t>
            </w:r>
            <w:r w:rsidRPr="002F3207">
              <w:rPr>
                <w:rFonts w:cs="Arial"/>
              </w:rPr>
              <w:t xml:space="preserve"> число месяца, следующего за отчетным </w:t>
            </w:r>
            <w:r>
              <w:rPr>
                <w:rFonts w:cs="Arial"/>
                <w:strike/>
                <w:color w:val="FF0000"/>
              </w:rPr>
              <w:t>периодом</w:t>
            </w:r>
            <w:r w:rsidRPr="002F3207">
              <w:rPr>
                <w:rFonts w:cs="Arial"/>
              </w:rPr>
              <w:t>.</w:t>
            </w:r>
          </w:p>
          <w:p w14:paraId="7BF3D815" w14:textId="77777777" w:rsidR="002F3207" w:rsidRPr="002B490B" w:rsidRDefault="00C111DF" w:rsidP="002F32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  <w:hyperlink w:anchor="П1" w:history="1">
              <w:r w:rsidR="002F3207" w:rsidRPr="002F3207">
                <w:rPr>
                  <w:rStyle w:val="a3"/>
                  <w:rFonts w:cs="Arial"/>
                </w:rPr>
                <w:t>См. схожий фрагмент в сравниваемом документе</w:t>
              </w:r>
            </w:hyperlink>
          </w:p>
        </w:tc>
        <w:tc>
          <w:tcPr>
            <w:tcW w:w="7597" w:type="dxa"/>
          </w:tcPr>
          <w:p w14:paraId="54B58E2C" w14:textId="77777777" w:rsidR="002B490B" w:rsidRPr="002B490B" w:rsidRDefault="002B490B" w:rsidP="002F3207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2B490B" w14:paraId="43C6B363" w14:textId="77777777" w:rsidTr="002B490B">
        <w:tc>
          <w:tcPr>
            <w:tcW w:w="7597" w:type="dxa"/>
          </w:tcPr>
          <w:p w14:paraId="516806B4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1.3. Отчет уполномоченного банка, не имеющего филиалов, включает в себя Отчет по уполномоченному банку в целом и в случае наличия внутренних структурных подразделений уполномоченного банка, расположенных на территории другого субъекта Российской Федерации, отдельные сводные Отчеты по таким внутренним структурным подразделениям уполномоченного банка в разрезе субъектов Российской Федерации.</w:t>
            </w:r>
          </w:p>
          <w:p w14:paraId="1ED6122A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1.4. Отчет уполномоченного банка, имеющего филиалы (за исключением уполномоченного банка - крупной кредитной организации с широкой сетью подразделений), включает в себя:</w:t>
            </w:r>
          </w:p>
          <w:p w14:paraId="1583A8E1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уполномоченному банку в целом;</w:t>
            </w:r>
          </w:p>
          <w:p w14:paraId="76F28E7C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головному офису уполномоченного банка;</w:t>
            </w:r>
          </w:p>
          <w:p w14:paraId="52512794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отдельные Отчеты по каждому филиалу, в том числе по зарубежным филиалам уполномоченного банка.</w:t>
            </w:r>
          </w:p>
          <w:p w14:paraId="0E682E69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головному офису уполномоченного банка включает в себя Отчет по головному офису уполномоченного банка в целом и в случае наличия внутренних структурных подразделений головного офиса уполномоченного банка, расположенных на территории другого субъекта Российской Федерации, отдельные сводные Отчеты по таким внутренним структурным подразделениям головного офиса уполномоченного банка в разрезе субъектов Российской Федерации;</w:t>
            </w:r>
          </w:p>
          <w:p w14:paraId="4DC93D39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филиалу включает в себя Отчет по филиалу в целом и в случае наличия внутренних структурных подразделений филиала, расположенных на территории другого субъекта Российской Федерации, отдельные сводные Отчеты по таким внутренним структурным подразделениям филиала в разрезе субъектов Российской Федерации.</w:t>
            </w:r>
          </w:p>
          <w:p w14:paraId="3C3E8DB2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Уполномоченный банк (его филиал), не имеющий внутренних структурных подразделений, расположенных отдельно от уполномоченного банка (его филиала) на территории другого субъекта Российской Федерации, либо имеющий указанные внутренние структурные подразделения, которые в отчетном периоде не проводили операции с наличной иностранной валютой и чеками в иностранной валюте и имеют только нулевые остатки наличной иностранной валюты и чеков в иностранной валюте, не составляет отдельные сводные Отчеты по указанным внутренним структурным подразделениям.</w:t>
            </w:r>
          </w:p>
          <w:p w14:paraId="46CEC546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1.5. Отчет уполномоченного банка - крупной кредитной организации с широкой сетью подразделений включает в себя:</w:t>
            </w:r>
          </w:p>
          <w:p w14:paraId="0572DF95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уполномоченному банку в целом;</w:t>
            </w:r>
          </w:p>
          <w:p w14:paraId="22F7FFBE" w14:textId="77777777" w:rsidR="002B490B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отдельные Отчеты в территориальном разрезе по субъектам Российской Федерации, в том числе с выделением автономных округов.</w:t>
            </w:r>
          </w:p>
          <w:p w14:paraId="1F1AE0BC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1.6. Отчет реорганизованного уполномоченного банка (его филиала)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правопреемником в виде отдельного электронного </w:t>
            </w:r>
            <w:r>
              <w:rPr>
                <w:rFonts w:cs="Arial"/>
                <w:strike/>
                <w:color w:val="FF0000"/>
              </w:rPr>
              <w:t>сообщения</w:t>
            </w:r>
            <w:r>
              <w:rPr>
                <w:rFonts w:cs="Arial"/>
              </w:rPr>
              <w:t xml:space="preserve"> с реквизитами реорганизованного уполномоченного банка (его филиала) в установленные для представления Отчета сроки.</w:t>
            </w:r>
          </w:p>
          <w:p w14:paraId="652C556D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>В случае изменения внутренней организационной структуры уполномоченного банка, а также закрытия, переподчинения филиала (подразделения), перевода филиала в статус внутреннего структурного подразделения Отчет за отчетный период, в течение которого уполномоченный банк (его филиал) осуществлял свою деятельность, при завершении реорганизации до наступления срока представления Отчета представляется головным офисом уполномоченного банка в составе Отчета за отчетный период, в котором были завершены указанные изменения.</w:t>
            </w:r>
          </w:p>
          <w:p w14:paraId="70D61B39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1.7. В Отчете на основании данных реестров, электронных журналов, приходных и расходных ордеров и иных документов отражается информация об операциях с наличной иностранной валютой и чеками в иностранной валюте, осуществляемых:</w:t>
            </w:r>
          </w:p>
          <w:p w14:paraId="60DF57BC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 уполномоченном банке (его филиалах);</w:t>
            </w:r>
          </w:p>
          <w:p w14:paraId="7335B537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во внутренних структурных подразделениях уполномоченного банка (его филиалов);</w:t>
            </w:r>
          </w:p>
          <w:p w14:paraId="6E75EABA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с использованием программно-технических комплексов.</w:t>
            </w:r>
          </w:p>
          <w:p w14:paraId="3CBAC334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1.8. Обеспечение внутреннего структурного подразделения уполномоченного банка (его филиала) авансом в наличной иностранной валюте, выдача наличной иностранной валюты из кассы уполномоченного банка (его филиала) для загрузки в программно-технический комплекс, а также возврат остатков наличной иностранной валюты из внутреннего структурного подразделения, остатков наличной иностранной валюты, изъятой из программно-технического комплекса, в кассу уполномоченного банка (его филиала) отражению в Отчете не подлежат.</w:t>
            </w:r>
          </w:p>
          <w:p w14:paraId="63DF6F71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Обеспечение внутреннего структурного подразделения уполномоченного банка (его филиала) бланками чеков в иностранной валюте, возврат неиспользованных бланков чеков из внутреннего структурного подразделения в кассу уполномоченного банка (его филиала), а также поступление бланков чеков от банков-эмитентов отражению в Отчете не подлежат.</w:t>
            </w:r>
          </w:p>
          <w:p w14:paraId="0DC31BD1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1.9. Отчет, содержащий только нулевые показатели, представляется в Банк России в соответствии с пунктами 1.2 и 1.6 настоящего Порядка. При этом в поле "Признак </w:t>
            </w:r>
            <w:r>
              <w:rPr>
                <w:rFonts w:cs="Arial"/>
                <w:strike/>
                <w:color w:val="FF0000"/>
              </w:rPr>
              <w:t>отчета</w:t>
            </w:r>
            <w:r>
              <w:rPr>
                <w:rFonts w:cs="Arial"/>
              </w:rPr>
              <w:t xml:space="preserve"> с нулевыми показателями" титульного листа Отчета проставляется "0" (ноль). Остальные графы и строки Отчета не заполняются.</w:t>
            </w:r>
          </w:p>
          <w:p w14:paraId="110EEBA2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 случае отсутствия данных по отдельным показателям Отчета соответствующие строки (графы) Отчета не заполняются.</w:t>
            </w:r>
          </w:p>
          <w:p w14:paraId="04725D01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1.10. Поле "Число филиалов, осуществлявших операции с наличной иностранной валютой" заголовочной части Отчета заполняется только уполномоченными банками, имеющими филиалы, в том числе уполномоченными банками - крупными кредитными организациями с широкой сетью подразделений, путем указания количества филиалов, осуществлявших операции с наличной иностранной валютой и (или) чеками в иностранной валюте либо имевших ненулевые остатки наличной иностранной валюты и (или) чеков в иностранной валюте в отчетном периоде.</w:t>
            </w:r>
          </w:p>
          <w:p w14:paraId="326696DA" w14:textId="77777777" w:rsidR="002F3207" w:rsidRP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4B5F879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Глава 2. Заполнение титульного листа Отчета</w:t>
            </w:r>
          </w:p>
          <w:p w14:paraId="7409F42C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CE9415B" w14:textId="77777777" w:rsidR="002F3207" w:rsidRPr="002F3207" w:rsidRDefault="002F3207" w:rsidP="002F320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2.1. В поле I указывается количество внутренних структурных подразделений уполномоченного банка (его филиала), которые в отчетном периоде совершали операции с наличной иностранной валютой и (или) чеками в иностранной валюте. В данный показатель не включаются операционные кассы кассового узла уполномоченного банка (его филиала).</w:t>
            </w:r>
          </w:p>
        </w:tc>
        <w:tc>
          <w:tcPr>
            <w:tcW w:w="7597" w:type="dxa"/>
          </w:tcPr>
          <w:p w14:paraId="5B7D262F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1.3. Отчет уполномоченного банка, не имеющего филиалов, включает в себя Отчет по уполномоченному банку в целом и в случае наличия внутренних структурных подразделений уполномоченного банка, расположенных на территории другого субъекта Российской Федерации, отдельные сводные Отчеты по таким внутренним структурным подразделениям уполномоченного банка в разрезе субъектов Российской Федерации.</w:t>
            </w:r>
          </w:p>
          <w:p w14:paraId="6B2EC904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1.4. Отчет уполномоченного банка, имеющего филиалы (за исключением уполномоченного банка - крупной кредитной организации с широкой сетью подразделений), включает в себя:</w:t>
            </w:r>
          </w:p>
          <w:p w14:paraId="7CE28686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уполномоченному банку в целом;</w:t>
            </w:r>
          </w:p>
          <w:p w14:paraId="194FCE6C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головному офису уполномоченного банка;</w:t>
            </w:r>
          </w:p>
          <w:p w14:paraId="25AED5EF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отдельные Отчеты по каждому филиалу, в том числе по зарубежным филиалам уполномоченного банка.</w:t>
            </w:r>
          </w:p>
          <w:p w14:paraId="3F51FD5A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головному офису уполномоченного банка включает в себя Отчет по головному офису уполномоченного банка в целом и в случае наличия внутренних структурных подразделений головного офиса уполномоченного банка, расположенных на территории другого субъекта Российской Федерации, отдельные сводные Отчеты по таким внутренним структурным подразделениям головного офиса уполномоченного банка в разрезе субъектов Российской Федерации;</w:t>
            </w:r>
          </w:p>
          <w:p w14:paraId="47714321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филиалу включает в себя Отчет по филиалу в целом и в случае наличия внутренних структурных подразделений филиала, расположенных на территории другого субъекта Российской Федерации, отдельные сводные Отчеты по таким внутренним структурным подразделениям филиала в разрезе субъектов Российской Федерации.</w:t>
            </w:r>
          </w:p>
          <w:p w14:paraId="5F29363B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Уполномоченный банк (его филиал), не имеющий внутренних структурных подразделений, расположенных отдельно от уполномоченного банка (его филиала) на территории другого субъекта Российской Федерации, либо имеющий указанные внутренние структурные подразделения, которые в отчетном периоде не проводили операции с наличной иностранной валютой и чеками в иностранной валюте и имеют только нулевые остатки наличной иностранной валюты и чеков в иностранной валюте, не составляет отдельные сводные Отчеты по указанным внутренним структурным подразделениям.</w:t>
            </w:r>
          </w:p>
          <w:p w14:paraId="4B126F31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1.5. Отчет уполномоченного банка - крупной кредитной организации с широкой сетью подразделений включает в себя:</w:t>
            </w:r>
          </w:p>
          <w:p w14:paraId="1D408B03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Отчет по уполномоченному банку в целом;</w:t>
            </w:r>
          </w:p>
          <w:p w14:paraId="5021AE42" w14:textId="77777777" w:rsidR="002B490B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отдельные Отчеты в территориальном разрезе по субъектам Российской Федерации, в том числе с выделением автономных округов.</w:t>
            </w:r>
          </w:p>
          <w:p w14:paraId="3726EE59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1.6. Отчет реорганизованного уполномоченного банка (его филиала) за отчетный период, в течение которого он осуществлял свою деятельность, при завершении реорганизации до наступления срока представления Отчета представляется правопреемником в виде отдельного электронного </w:t>
            </w:r>
            <w:r>
              <w:rPr>
                <w:rFonts w:cs="Arial"/>
                <w:shd w:val="clear" w:color="auto" w:fill="C0C0C0"/>
              </w:rPr>
              <w:t>документа</w:t>
            </w:r>
            <w:r>
              <w:rPr>
                <w:rFonts w:cs="Arial"/>
              </w:rPr>
              <w:t xml:space="preserve"> с реквизитами реорганизованного уполномоченного банка (его филиала) в установленные для представления Отчета сроки.</w:t>
            </w:r>
          </w:p>
          <w:p w14:paraId="6B929409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изменения внутренней организационной структуры уполномоченного банка, а также закрытия, переподчинения </w:t>
            </w:r>
            <w:r>
              <w:rPr>
                <w:rFonts w:cs="Arial"/>
                <w:shd w:val="clear" w:color="auto" w:fill="C0C0C0"/>
              </w:rPr>
              <w:t>его</w:t>
            </w:r>
            <w:r>
              <w:rPr>
                <w:rFonts w:cs="Arial"/>
              </w:rPr>
              <w:t xml:space="preserve"> филиала (подразделения), перевода филиала в статус внутреннего структурного подразделения Отчет за отчетный период, в течение которого уполномоченный банк (его филиал) осуществлял свою деятельность, при завершении реорганизации до наступления срока представления Отчета представляется головным офисом уполномоченного банка в составе Отчета за отчетный период, в котором были завершены указанные изменения.</w:t>
            </w:r>
          </w:p>
          <w:p w14:paraId="714616F3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1.7. В Отчете на основании данных реестров, электронных журналов, приходных и расходных ордеров и иных документов отражается информация об операциях с наличной иностранной валютой и чеками в иностранной валюте, осуществляемых:</w:t>
            </w:r>
          </w:p>
          <w:p w14:paraId="28EB67E2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 уполномоченном банке (его филиалах);</w:t>
            </w:r>
          </w:p>
          <w:p w14:paraId="69FD0976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во внутренних структурных подразделениях уполномоченного банка (его филиалов);</w:t>
            </w:r>
          </w:p>
          <w:p w14:paraId="2B60F532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с использованием программно-технических комплексов.</w:t>
            </w:r>
          </w:p>
          <w:p w14:paraId="41AB4645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1.8. Обеспечение внутреннего структурного подразделения уполномоченного банка (его филиала) авансом в наличной иностранной валюте, выдача наличной иностранной валюты из кассы уполномоченного банка (его филиала) для загрузки в программно-технический комплекс, а также возврат остатков наличной иностранной валюты из внутреннего структурного подразделения, остатков наличной иностранной валюты, изъятой из программно-технического комплекса, в кассу уполномоченного банка (его филиала) отражению в Отчете не подлежат.</w:t>
            </w:r>
          </w:p>
          <w:p w14:paraId="62B3AD5D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lastRenderedPageBreak/>
              <w:t>Обеспечение внутреннего структурного подразделения уполномоченного банка (его филиала) бланками чеков в иностранной валюте, возврат неиспользованных бланков чеков из внутреннего структурного подразделения в кассу уполномоченного банка (его филиала), а также поступление бланков чеков от банков-эмитентов отражению в Отчете не подлежат.</w:t>
            </w:r>
          </w:p>
          <w:p w14:paraId="220EC2FF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1.9. Отчет, содержащий только нулевые показатели, представляется в Банк России в соответствии с пунктами 1.2 и 1.6 настоящего Порядка. При этом в поле "Признак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с нулевыми показателями" титульного листа Отчета проставляется "0" (ноль). Остальные графы и строки Отчета не заполняются.</w:t>
            </w:r>
          </w:p>
          <w:p w14:paraId="2B5B6DEE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В случае отсутствия данных по отдельным показателям Отчета соответствующие строки (графы) Отчета не заполняются.</w:t>
            </w:r>
          </w:p>
          <w:p w14:paraId="6D950D43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1.10. Поле "Число филиалов, осуществлявших операции с наличной иностранной валютой" заголовочной части Отчета заполняется только уполномоченными банками, имеющими филиалы, в том числе уполномоченными банками - крупными кредитными организациями с широкой сетью подразделений, путем указания количества филиалов, осуществлявших операции с наличной иностранной валютой и (или) чеками в иностранной валюте либо имевших ненулевые остатки наличной иностранной валюты и (или) чеков в иностранной валюте в отчетном периоде.</w:t>
            </w:r>
          </w:p>
          <w:p w14:paraId="0A2AC053" w14:textId="77777777" w:rsidR="002F3207" w:rsidRP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520E2BB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Глава 2. Заполнение титульного листа Отчета</w:t>
            </w:r>
          </w:p>
          <w:p w14:paraId="79A6EAB5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13872C99" w14:textId="77777777" w:rsidR="002F3207" w:rsidRPr="002F3207" w:rsidRDefault="002F3207" w:rsidP="002F320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2.1. В поле I указывается количество внутренних структурных подразделений уполномоченного банка (его филиала), которые в отчетном периоде совершали операции с наличной иностранной валютой и (или) чеками в иностранной валюте </w:t>
            </w:r>
            <w:r>
              <w:rPr>
                <w:rFonts w:cs="Arial"/>
                <w:shd w:val="clear" w:color="auto" w:fill="C0C0C0"/>
              </w:rPr>
              <w:t>либо имели ненулевые остатки наличной иностранной валюты и (или) чеков в иностранной валюте на начало или конец отчетного периода</w:t>
            </w:r>
            <w:r>
              <w:rPr>
                <w:rFonts w:cs="Arial"/>
              </w:rPr>
              <w:t>. В данный показатель не включаются операционные кассы кассового узла уполномоченного банка (его филиала).</w:t>
            </w:r>
          </w:p>
        </w:tc>
      </w:tr>
      <w:tr w:rsidR="002B490B" w14:paraId="51F46151" w14:textId="77777777" w:rsidTr="002B490B">
        <w:tc>
          <w:tcPr>
            <w:tcW w:w="7597" w:type="dxa"/>
          </w:tcPr>
          <w:p w14:paraId="38DCB395" w14:textId="77777777" w:rsidR="002B490B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2.2. Поле II заполняется в случае совершения операций с наличной иностранной валютой и (или) чеками в иностранной валюте в операционных кассах кассового узла уполномоченного банка (его филиала) в отчетном периоде.</w:t>
            </w:r>
          </w:p>
        </w:tc>
        <w:tc>
          <w:tcPr>
            <w:tcW w:w="7597" w:type="dxa"/>
          </w:tcPr>
          <w:p w14:paraId="05E23413" w14:textId="77777777" w:rsidR="002B490B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 Поле II заполняется в случае совершения операций с наличной иностранной валютой и (или) чеками в иностранной валюте в операционных кассах кассового узла уполномоченного банка (его филиала) в отчетном периоде </w:t>
            </w:r>
            <w:r>
              <w:rPr>
                <w:rFonts w:cs="Arial"/>
                <w:shd w:val="clear" w:color="auto" w:fill="C0C0C0"/>
              </w:rPr>
              <w:t>либо наличия в операционных кассах кассового узла уполномоченного банка (его филиала) ненулевых остатков наличной иностранной валюты и (или) чеков в иностранной валюте на начало или конец отчетного периода</w:t>
            </w:r>
            <w:r>
              <w:rPr>
                <w:rFonts w:cs="Arial"/>
              </w:rPr>
              <w:t>.</w:t>
            </w:r>
          </w:p>
        </w:tc>
      </w:tr>
      <w:tr w:rsidR="002B490B" w14:paraId="7CC73CBC" w14:textId="77777777" w:rsidTr="002B490B">
        <w:tc>
          <w:tcPr>
            <w:tcW w:w="7597" w:type="dxa"/>
          </w:tcPr>
          <w:p w14:paraId="274644E8" w14:textId="77777777" w:rsidR="002B490B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2.2.1. В поле II Отчетов уполномоченного банка, не имеющего филиалов, головного офиса уполномоченного банка, а также филиала уполномоченного банка в случае совершения в отчетном периоде операций с наличной иностранной валютой и (или) чеками в иностранной валюте в операционных кассах их кассового узла указывается "1".</w:t>
            </w:r>
          </w:p>
        </w:tc>
        <w:tc>
          <w:tcPr>
            <w:tcW w:w="7597" w:type="dxa"/>
          </w:tcPr>
          <w:p w14:paraId="4DCE4203" w14:textId="77777777" w:rsidR="002B490B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2.2.1. В поле II Отчетов уполномоченного банка, не имеющего филиалов, головного офиса уполномоченного банка, а также филиала уполномоченного банка в случае совершения в отчетном периоде операций с наличной иностранной валютой и (или) чеками в иностранной валюте в операционных кассах их кассового узла </w:t>
            </w:r>
            <w:r>
              <w:rPr>
                <w:rFonts w:cs="Arial"/>
                <w:shd w:val="clear" w:color="auto" w:fill="C0C0C0"/>
              </w:rPr>
              <w:t>либо наличия в операционных кассах кассового узла уполномоченного банка (его филиала) ненулевых остатков наличной иностранной валюты и (или) чеков в иностранной валюте на начало или конец отчетного периода</w:t>
            </w:r>
            <w:r>
              <w:rPr>
                <w:rFonts w:cs="Arial"/>
              </w:rPr>
              <w:t xml:space="preserve"> указывается "1".</w:t>
            </w:r>
          </w:p>
        </w:tc>
      </w:tr>
      <w:tr w:rsidR="002F3207" w14:paraId="62CD1022" w14:textId="77777777" w:rsidTr="002B490B">
        <w:tc>
          <w:tcPr>
            <w:tcW w:w="7597" w:type="dxa"/>
          </w:tcPr>
          <w:p w14:paraId="0271FBBA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2.2.2. В поле II Отчета по уполномоченному банку в целом, имеющему филиалы, указывается сумма показателей </w:t>
            </w:r>
            <w:r>
              <w:rPr>
                <w:rFonts w:cs="Arial"/>
                <w:strike/>
                <w:color w:val="FF0000"/>
              </w:rPr>
              <w:t>по строке</w:t>
            </w:r>
            <w:r>
              <w:rPr>
                <w:rFonts w:cs="Arial"/>
              </w:rPr>
              <w:t xml:space="preserve"> II Отчета головного офиса уполномоченного банка и Отчетов филиалов уполномоченного банка.</w:t>
            </w:r>
          </w:p>
          <w:p w14:paraId="69D2B2C2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t>2.3. Поле III заполняется при составлении отдельных сводных Отчетов по внутренним структурным подразделениям уполномоченного банка (его филиала), расположенным отдельно от уполномоченного банка (его филиала) на территории другого субъекта Российской Федерации, в разрезе субъектов Российской Федерации.</w:t>
            </w:r>
          </w:p>
          <w:p w14:paraId="5320B26A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t>В поле III указывается соответствующий первым пяти разрядам Общероссийского классификатора объектов административно-территориального деления (ОКАТО) код территории, на которой расположены внутренние структурные подразделения, по которым составляется отдельный сводный Отчет.</w:t>
            </w:r>
          </w:p>
          <w:p w14:paraId="2869799B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В случае если длина кода по ОКАТО составляет два разряда, в третьем - пятом разрядах проставляются нули</w:t>
            </w:r>
            <w:r>
              <w:rPr>
                <w:rFonts w:cs="Arial"/>
                <w:strike/>
                <w:color w:val="FF0000"/>
              </w:rPr>
              <w:t>. Например</w:t>
            </w:r>
            <w:r>
              <w:rPr>
                <w:rFonts w:cs="Arial"/>
              </w:rPr>
              <w:t xml:space="preserve">, если код имеет значение "60", в поле </w:t>
            </w:r>
            <w:r>
              <w:rPr>
                <w:rFonts w:cs="Arial"/>
                <w:strike/>
                <w:color w:val="FF0000"/>
              </w:rPr>
              <w:t>II</w:t>
            </w:r>
            <w:r>
              <w:rPr>
                <w:rFonts w:cs="Arial"/>
              </w:rPr>
              <w:t xml:space="preserve"> указывается "60000".</w:t>
            </w:r>
          </w:p>
        </w:tc>
        <w:tc>
          <w:tcPr>
            <w:tcW w:w="7597" w:type="dxa"/>
          </w:tcPr>
          <w:p w14:paraId="716AF4C4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2.2.2. В поле II Отчета по уполномоченному банку в целом, имеющему филиалы, указывается сумма показателей </w:t>
            </w:r>
            <w:r>
              <w:rPr>
                <w:rFonts w:cs="Arial"/>
                <w:shd w:val="clear" w:color="auto" w:fill="C0C0C0"/>
              </w:rPr>
              <w:t>в поле</w:t>
            </w:r>
            <w:r>
              <w:rPr>
                <w:rFonts w:cs="Arial"/>
              </w:rPr>
              <w:t xml:space="preserve"> II Отчета головного офиса уполномоченного банка и Отчетов филиалов уполномоченного банка.</w:t>
            </w:r>
          </w:p>
          <w:p w14:paraId="2F3CEBA8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t>2.3. Поле III заполняется при составлении отдельных сводных Отчетов по внутренним структурным подразделениям уполномоченного банка (его филиала), расположенным отдельно от уполномоченного банка (его филиала) на территории другого субъекта Российской Федерации, в разрезе субъектов Российской Федерации.</w:t>
            </w:r>
          </w:p>
          <w:p w14:paraId="4F294799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t>В поле III указывается соответствующий первым пяти разрядам Общероссийского классификатора объектов административно-территориального деления (ОКАТО) код территории, на которой расположены внутренние структурные подразделения, по которым составляется отдельный сводный Отчет.</w:t>
            </w:r>
          </w:p>
          <w:p w14:paraId="7DACA1E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длина кода по </w:t>
            </w:r>
            <w:r>
              <w:rPr>
                <w:rFonts w:cs="Arial"/>
                <w:shd w:val="clear" w:color="auto" w:fill="C0C0C0"/>
              </w:rPr>
              <w:t>Общероссийскому классификатору объектов административно-территориального деления (</w:t>
            </w:r>
            <w:r>
              <w:rPr>
                <w:rFonts w:cs="Arial"/>
              </w:rPr>
              <w:t>ОКАТО</w:t>
            </w:r>
            <w:r>
              <w:rPr>
                <w:rFonts w:cs="Arial"/>
                <w:shd w:val="clear" w:color="auto" w:fill="C0C0C0"/>
              </w:rPr>
              <w:t>)</w:t>
            </w:r>
            <w:r>
              <w:rPr>
                <w:rFonts w:cs="Arial"/>
              </w:rPr>
              <w:t xml:space="preserve"> составляет два разряда, в третьем - пятом разрядах проставляются нули</w:t>
            </w:r>
            <w:r>
              <w:rPr>
                <w:rFonts w:cs="Arial"/>
                <w:shd w:val="clear" w:color="auto" w:fill="C0C0C0"/>
              </w:rPr>
              <w:t>, то есть</w:t>
            </w:r>
            <w:r>
              <w:rPr>
                <w:rFonts w:cs="Arial"/>
              </w:rPr>
              <w:t xml:space="preserve">, если код имеет значение "60", в поле </w:t>
            </w:r>
            <w:r>
              <w:rPr>
                <w:rFonts w:cs="Arial"/>
                <w:shd w:val="clear" w:color="auto" w:fill="C0C0C0"/>
              </w:rPr>
              <w:t>III</w:t>
            </w:r>
            <w:r>
              <w:rPr>
                <w:rFonts w:cs="Arial"/>
              </w:rPr>
              <w:t xml:space="preserve"> указывается "60000".</w:t>
            </w:r>
          </w:p>
        </w:tc>
      </w:tr>
      <w:tr w:rsidR="002B490B" w14:paraId="06A1EB37" w14:textId="77777777" w:rsidTr="002B490B">
        <w:tc>
          <w:tcPr>
            <w:tcW w:w="7597" w:type="dxa"/>
          </w:tcPr>
          <w:p w14:paraId="6FF0DF1C" w14:textId="77777777" w:rsidR="002B490B" w:rsidRDefault="002B490B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06AC318F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Глава 3. Заполнение раздела 1 Отчета</w:t>
            </w:r>
          </w:p>
          <w:p w14:paraId="16F5DC25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710B3CD3" w14:textId="77777777" w:rsidR="002F3207" w:rsidRDefault="002F3207" w:rsidP="002F320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</w:t>
            </w:r>
            <w:r>
              <w:rPr>
                <w:rFonts w:cs="Arial"/>
                <w:strike/>
                <w:color w:val="FF0000"/>
              </w:rPr>
              <w:t>Показатели</w:t>
            </w:r>
            <w:r>
              <w:rPr>
                <w:rFonts w:cs="Arial"/>
              </w:rPr>
              <w:t xml:space="preserve"> отражаются по тем иностранным валютам, в которых в отчетном периоде совершались операции или имеются остатки наличной иностранной валюты и чеков в иностранной валюте на начало или конец отчетного периода.</w:t>
            </w:r>
          </w:p>
          <w:p w14:paraId="57294C22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3.2. Данные указываются в тысячах единиц иностранной валюты с точностью до трех знаков после запятой.</w:t>
            </w:r>
          </w:p>
        </w:tc>
        <w:tc>
          <w:tcPr>
            <w:tcW w:w="7597" w:type="dxa"/>
          </w:tcPr>
          <w:p w14:paraId="665A9A54" w14:textId="77777777" w:rsidR="002B490B" w:rsidRDefault="002B490B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3CDF6A86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 w:rsidRPr="002F3207">
              <w:rPr>
                <w:rFonts w:cs="Arial"/>
              </w:rPr>
              <w:t>Глава 3. Заполнение раздела 1 Отчета</w:t>
            </w:r>
          </w:p>
          <w:p w14:paraId="620660A2" w14:textId="77777777" w:rsidR="002F3207" w:rsidRDefault="002F3207" w:rsidP="002F3207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</w:p>
          <w:p w14:paraId="29B60B68" w14:textId="77777777" w:rsidR="002F3207" w:rsidRDefault="002F3207" w:rsidP="002F3207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3.1. </w:t>
            </w:r>
            <w:r>
              <w:rPr>
                <w:rFonts w:cs="Arial"/>
                <w:shd w:val="clear" w:color="auto" w:fill="C0C0C0"/>
              </w:rPr>
              <w:t>В разделе 1 Отчета показатели</w:t>
            </w:r>
            <w:r>
              <w:rPr>
                <w:rFonts w:cs="Arial"/>
              </w:rPr>
              <w:t xml:space="preserve"> отражаются по тем иностранным валютам, в которых в отчетном периоде совершались операции или имеются остатки наличной иностранной валюты и чеков в иностранной валюте на начало или конец отчетного периода.</w:t>
            </w:r>
          </w:p>
          <w:p w14:paraId="47E0657B" w14:textId="77777777" w:rsidR="002F3207" w:rsidRP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3.2. Данные указываются в тысячах единиц иностранной валюты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2B490B" w14:paraId="6084AF29" w14:textId="77777777" w:rsidTr="002B490B">
        <w:tc>
          <w:tcPr>
            <w:tcW w:w="7597" w:type="dxa"/>
          </w:tcPr>
          <w:p w14:paraId="0CC9540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3.3.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"Код валюты" указываются цифровые коды валют в соответствии с Общероссийским классификатором валют (ОКВ).</w:t>
            </w:r>
          </w:p>
          <w:p w14:paraId="22AA63F8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3.4.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1 указывается величина остатка наличной иностранной валюты и чеков в иностранной валюте на начало отчетного периода (входящие остатки на начало отчетного периода по балансовым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20202, 20203, 20208 - 20210).</w:t>
            </w:r>
          </w:p>
          <w:p w14:paraId="7DC9F47C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1.1 указывается величина остатка наличной иностранной валюты на начало отчетного периода.</w:t>
            </w:r>
          </w:p>
          <w:p w14:paraId="47B53F9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 указывается общая сумма поступившей наличной иностранной валюты за отчетный период.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2.1 - 2.8 дается расшифровка этих поступлений. Сумма показателей строк 2.1 - 2.4, 2.5 - 2.7, 2.8 должна быть равна значению показателя строки 2.</w:t>
            </w:r>
          </w:p>
          <w:p w14:paraId="0F5672EF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3.5.1.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2.1 указывается сумма наличной иностранной валюты, ввезенной в Российскую Федерацию уполномоченным банком и зачисленной на балансовый счет N 20202 "Касса кредитных организаций".</w:t>
            </w:r>
          </w:p>
          <w:p w14:paraId="0283E8D6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3.5.2.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2.2 указывается сумма наличной иностранной валюты, поступившей в кассу уполномоченного банка (его филиала), представляющего Отчет, в результате совершения операций с другими банками-резидентами.</w:t>
            </w:r>
          </w:p>
          <w:p w14:paraId="1987FB17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3.5.3.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2.3 указывается сумма наличной иностранной валюты, поступившей по межфилиальному обороту для подкрепления головным офисом и филиалами уполномоченного банка касс друг друга.</w:t>
            </w:r>
          </w:p>
          <w:p w14:paraId="10B84E51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3.5.4.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2.4 указывается общая сумма наличной иностранной валюты, купленной у физических лиц за наличную валюту Российской Федерации (с учетом покупки поврежденных денежных знаков иностранных государств (группы государств) за наличную валюту Российской Федерации) или полученной для обмена (конверсии), в том числе с использованием программно-технических комплексов.</w:t>
            </w:r>
          </w:p>
          <w:p w14:paraId="09A1434F" w14:textId="77777777" w:rsidR="002B490B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lastRenderedPageBreak/>
              <w:t>В строках</w:t>
            </w:r>
            <w:r>
              <w:rPr>
                <w:rFonts w:cs="Arial"/>
              </w:rPr>
              <w:t xml:space="preserve"> 2.4.1 и 2.4.2 указываются части суммы, указанной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2.4, купленные (полученные для конверсии) у физических лиц (нерезидентов и резидентов),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</w:t>
            </w:r>
            <w:r>
              <w:rPr>
                <w:rFonts w:cs="Arial"/>
                <w:strike/>
                <w:color w:val="FF0000"/>
              </w:rPr>
              <w:t>(Собрание законодательства Российской Федерации, 2001, N 33, ст. 3418; 2002, N 30, ст. 3029; N 44, ст. 4296; 2004, N 31, ст. 3224; 2005, N 47, ст. 4828; 2006, N 31, ст. 3446, ст. 3452; 2007, N 16, ст. 1831; N 31, ст. 3993, ст. 4011; N 49, ст. 6036; 2009, N 23, ст. 2776; N 29, ст. 3600; 2010, N 28, ст. 3553; N 30, ст. 4007; N 31, ст. 4166; 2011, N 27, ст. 3873; N 46, ст. 6406; 2012, N 30, ст. 4172; N 50, ст. 6954; 2013, N 19, ст. 2329; N 26, ст. 3207; N 44, ст. 5641; N 52, ст. 6968; 2014, N 19, ст. 2311, ст. 2315, ст. 2335; N 23, ст. 2934; N 30, ст. 4214, ст. 4219; 2015, N 1, ст. 14, ст. 37, ст. 58; N 18, ст. 2614; N 24, ст. 3367; N 27, ст. 3945, ст. 3950, ст. 4001; 2016, N 1, ст. 11, ст. 23, ст. 27, ст. 43, ст. 44; N 26, ст. 3860, ст. 3884; N 27, ст. 4196, ст. 4221; N 28, ст. 4558; 2017, N 1, ст. 12, ст. 46; N 31, ст. 4816, ст. 4830; 2018, N 1, ст. 54, ст. 66; N 17, ст. 2418; N 18, ст. 2560, ст. 2576, ст. 2582)</w:t>
            </w:r>
            <w:r>
              <w:rPr>
                <w:rFonts w:cs="Arial"/>
              </w:rPr>
              <w:t xml:space="preserve"> (далее - Федеральный закон N 115-ФЗ).</w:t>
            </w:r>
          </w:p>
        </w:tc>
        <w:tc>
          <w:tcPr>
            <w:tcW w:w="7597" w:type="dxa"/>
          </w:tcPr>
          <w:p w14:paraId="0A9FE4ED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3.3.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"Код валюты" указываются цифровые коды валют в соответствии с Общероссийским классификатором валют (ОКВ).</w:t>
            </w:r>
          </w:p>
          <w:p w14:paraId="331E068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3.4.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1 указывается величина остатка наличной иностранной валюты и чеков в иностранной валюте на начало отчетного периода (входящие остатки на начало отчетного периода по балансовым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20202, 20203, 20208 - 20210).</w:t>
            </w:r>
          </w:p>
          <w:p w14:paraId="21EE40B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1.1 указывается величина остатка наличной иностранной валюты на начало отчетного периода.</w:t>
            </w:r>
          </w:p>
          <w:p w14:paraId="4C36739E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 указывается общая сумма поступившей наличной иностранной валюты за отчетный период.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2.1 - 2.8 дается расшифровка этих поступлений. 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показателей строк 2.1 - 2.4, 2.5 - 2.7, 2.8 должна быть равна значению показателя строки 2.</w:t>
            </w:r>
          </w:p>
          <w:p w14:paraId="5FFE4FE2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3.5.1.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2.1 указывается сумма наличной иностранной валюты, ввезенной в Российскую Федерацию уполномоченным банком и зачисленной на балансовый счет N 20202 "Касса кредитных организаций".</w:t>
            </w:r>
          </w:p>
          <w:p w14:paraId="3A4B88FD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3.5.2.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2.2 указывается сумма наличной иностранной валюты, поступившей в кассу уполномоченного банка (его филиала), представляющего Отчет, в результате совершения операций с другими банками-резидентами.</w:t>
            </w:r>
          </w:p>
          <w:p w14:paraId="7ED31D5C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3.5.3.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2.3 указывается сумма наличной иностранной валюты, поступившей по межфилиальному обороту для подкрепления головным офисом и филиалами уполномоченного банка касс друг друга.</w:t>
            </w:r>
          </w:p>
          <w:p w14:paraId="041A4F42" w14:textId="77777777" w:rsidR="002F3207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3.5.4.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2.4 указывается общая сумма наличной иностранной валюты, купленной у физических лиц за наличную валюту Российской Федерации (с учетом покупки поврежденных денежных знаков иностранных государств (группы государств) за наличную валюту Российской Федерации) или полученной для обмена (конверсии), в том числе с использованием программно-технических комплексов.</w:t>
            </w:r>
          </w:p>
          <w:p w14:paraId="005F3BC5" w14:textId="77777777" w:rsidR="002B490B" w:rsidRDefault="002F3207" w:rsidP="002F3207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lastRenderedPageBreak/>
              <w:t>По строкам</w:t>
            </w:r>
            <w:r>
              <w:rPr>
                <w:rFonts w:cs="Arial"/>
              </w:rPr>
              <w:t xml:space="preserve"> 2.4.1 и 2.4.2 указываются части суммы, указанной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2.4, купленные (полученные для конверсии) у физических лиц (нерезидентов и резидентов),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hd w:val="clear" w:color="auto" w:fill="C0C0C0"/>
              </w:rPr>
              <w:t>статьей 7 Федерального закона</w:t>
            </w:r>
            <w:r>
              <w:rPr>
                <w:rFonts w:cs="Arial"/>
              </w:rPr>
              <w:t xml:space="preserve"> от 7 августа 2001 года N 115-ФЗ "О противодействии легализации (отмыванию) доходов, полученных преступным путем, и финансированию терроризма" (далее - Федеральный закон N 115-ФЗ).</w:t>
            </w:r>
          </w:p>
        </w:tc>
      </w:tr>
      <w:tr w:rsidR="002B490B" w14:paraId="24B0B50B" w14:textId="77777777" w:rsidTr="002B490B">
        <w:tc>
          <w:tcPr>
            <w:tcW w:w="7597" w:type="dxa"/>
          </w:tcPr>
          <w:p w14:paraId="5D40936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3.5.5.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2.5 и 2.6 указываются суммы наличной иностранной валюты, принятой за отчетный период при участии уполномоченного работника кредитной организации (кассира) для зачисления на текущие счета, счета по вкладам (депозитам) физических лиц (нерезидентов и резидентов) в иностранной валюте и валюте Российской Федерации, в том числе принятой с использованием платежных (банковских) карт, эмитированных как уполномоченным банком, так и другими эмитентами. В данный показатель не включаются операции, осуществленные через банкоматы.</w:t>
            </w:r>
          </w:p>
          <w:p w14:paraId="1162F683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3.5.6.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2.7 указывается сумма наличной иностранной валюты, внесенной физическими лицами для осуществления переводов из Российской Федерации без открытия банковского счета, в том числе с использованием систем денежных переводов.</w:t>
            </w:r>
          </w:p>
          <w:p w14:paraId="1C97C640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2.7.1 и 2.7.2 указываются части суммы, указанной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2.7,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N 115-ФЗ.</w:t>
            </w:r>
          </w:p>
        </w:tc>
        <w:tc>
          <w:tcPr>
            <w:tcW w:w="7597" w:type="dxa"/>
          </w:tcPr>
          <w:p w14:paraId="059D43BE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3.5.5.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2.5 и 2.6 указываются суммы наличной иностранной валюты, принятой за отчетный период при участии уполномоченного работника кредитной организации (кассира) для зачисления на текущие счета, счета по вкладам (депозитам) физических лиц (нерезидентов и резидентов) в иностранной валюте и валюте Российской Федерации, в том числе принятой с использованием платежных (банковских) карт, эмитированных как уполномоченным банком, так и другими эмитентами. В данный показатель не включаются операции, осуществленные через банкоматы.</w:t>
            </w:r>
          </w:p>
          <w:p w14:paraId="7D3C963A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3.5.6.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2.7 указывается сумма наличной иностранной валюты, внесенной физическими лицами для осуществления переводов из Российской Федерации без открытия банковского счета, в том числе с использованием систем денежных переводов.</w:t>
            </w:r>
          </w:p>
          <w:p w14:paraId="185C36D8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2.7.1 и 2.7.2 указываются части суммы, указанной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2.7,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hd w:val="clear" w:color="auto" w:fill="C0C0C0"/>
              </w:rPr>
              <w:t>статьей 7 Федерального закона</w:t>
            </w:r>
            <w:r>
              <w:rPr>
                <w:rFonts w:cs="Arial"/>
              </w:rPr>
              <w:t xml:space="preserve"> N 115-ФЗ.</w:t>
            </w:r>
          </w:p>
        </w:tc>
      </w:tr>
      <w:tr w:rsidR="0049460D" w14:paraId="1F26F86C" w14:textId="77777777" w:rsidTr="002B490B">
        <w:tc>
          <w:tcPr>
            <w:tcW w:w="7597" w:type="dxa"/>
          </w:tcPr>
          <w:p w14:paraId="2A1E1FCB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3.5.7.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2.8 указываются суммы прочих поступлений наличной иностранной валюты от физических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и юридических лиц (резидентов и нерезидентов).</w:t>
            </w:r>
          </w:p>
          <w:p w14:paraId="60B67C7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3 указывается общая сумма приобретенных (оплаченных) чеков в иностранной валюте у физических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и юридических лиц.</w:t>
            </w:r>
          </w:p>
          <w:p w14:paraId="53D1091D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Сумма показателей строк 3.1 - 3.3 должна быть равна значению показателя строки 3.</w:t>
            </w:r>
          </w:p>
          <w:p w14:paraId="1557865D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3.6.1.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3.1 и 3.2 указываются суммы купленных (оплаченных) чеков в иностранной валюте у физических лиц (нерезидентов и резидентов).</w:t>
            </w:r>
          </w:p>
          <w:p w14:paraId="59CA55AE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3.6.2.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3.3 указываются прочие покупки (оплата) и поступления чеков в иностранной валюте в кассу уполномоченного банка (его филиала).</w:t>
            </w:r>
          </w:p>
          <w:p w14:paraId="4245E16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 указывается общая сумма израсходованной наличной иностранной валюты за отчетный период.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4.1 - 4.8 указывается сумма израсходованной наличной иностранной валюты по отдельным направлениям. Сумма показателей строк 4.1 - 4.4, 4.5 - 4.7, 4.8 должна быть равна значению показателя строки 4.</w:t>
            </w:r>
          </w:p>
          <w:p w14:paraId="0DE4390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3.7.1.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4.1 указывается сумма наличной иностранной валюты, вывезенной уполномоченным банком из Российской Федерации.</w:t>
            </w:r>
          </w:p>
          <w:p w14:paraId="076CA5E0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3.7.2.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4.2 указывается сумма наличной иностранной валюты, выданной из кассы уполномоченного банка (его филиала), представляющего Отчет, в результате совершения операций с другими банками-резидентами.</w:t>
            </w:r>
          </w:p>
          <w:p w14:paraId="6E243E2A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3.7.3.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4.3 указывается сумма наличной иностранной валюты, переданной по межфилиальному обороту для подкрепления головным офисом и филиалами уполномоченного банка касс друг друга.</w:t>
            </w:r>
          </w:p>
          <w:p w14:paraId="7F71CF8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3.7.4.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4.4 указывается общая сумма наличной иностранной валюты, проданной физическим лицам за наличную валюту Российской </w:t>
            </w:r>
            <w:r>
              <w:rPr>
                <w:rFonts w:cs="Arial"/>
              </w:rPr>
              <w:lastRenderedPageBreak/>
              <w:t>Федерации или выданной по обмену (конверсии), в том числе с использованием программно-технических комплексов.</w:t>
            </w:r>
          </w:p>
          <w:p w14:paraId="4C32B0FA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4.4.1 и 4.4.2 указываются части суммы, указанной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4.4, проданные (выданные для конверсии) физическим лицам (нерезидентам и резидентам),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N 115-ФЗ.</w:t>
            </w:r>
          </w:p>
          <w:p w14:paraId="4FBC3F4F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3.7.5.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4.5 и 4.6 указываются суммы наличной иностранной валюты, выданной за отчетный период при участии уполномоченного работника кредитной организации (кассира) с текущих счетов, счетов по вкладам (депозитам) физических лиц (нерезидентов и резидентов) в иностранной валюте и валюте Российской Федерации, в том числе с использованием платежных (банковских) карт, эмитированных как уполномоченным банком, так и другими эмитентами. В данный показатель не включаются операции, осуществленные через банкоматы.</w:t>
            </w:r>
          </w:p>
          <w:p w14:paraId="03D5A766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3.7.6.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4.7 указывается сумма наличной иностранной валюты, выданной физическим лицам по переводам в Российскую Федерацию без открытия банковского счета.</w:t>
            </w:r>
          </w:p>
          <w:p w14:paraId="3683A489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4.7.1 и 4.7.2 указываются части суммы, указанной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4.7,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trike/>
                <w:color w:val="FF0000"/>
              </w:rPr>
              <w:t>Федеральным законом</w:t>
            </w:r>
            <w:r>
              <w:rPr>
                <w:rFonts w:cs="Arial"/>
              </w:rPr>
              <w:t xml:space="preserve"> N 115-ФЗ.</w:t>
            </w:r>
          </w:p>
        </w:tc>
        <w:tc>
          <w:tcPr>
            <w:tcW w:w="7597" w:type="dxa"/>
          </w:tcPr>
          <w:p w14:paraId="734BE340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3.5.7.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2.8 указываются суммы прочих поступлений наличной иностранной валюты от физических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и юридических лиц (резидентов и нерезидентов).</w:t>
            </w:r>
          </w:p>
          <w:p w14:paraId="4159F307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3 указывается общая сумма приобретенных (оплаченных) чеков в иностранной валюте у физических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и юридических лиц.</w:t>
            </w:r>
          </w:p>
          <w:p w14:paraId="32CD3939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показателей строк 3.1 - 3.3 должна быть равна значению показателя строки 3.</w:t>
            </w:r>
          </w:p>
          <w:p w14:paraId="061905D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3.6.1.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3.1 и 3.2 указываются суммы купленных (оплаченных) чеков в иностранной валюте у физических лиц (нерезидентов и резидентов).</w:t>
            </w:r>
          </w:p>
          <w:p w14:paraId="0901E38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3.6.2.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3.3 указываются прочие покупки (оплата) и поступления чеков в иностранной валюте в кассу уполномоченного банка (его филиала).</w:t>
            </w:r>
          </w:p>
          <w:p w14:paraId="28832E8E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 указывается общая сумма израсходованной наличной иностранной валюты за отчетный период.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4.1 - 4.8 указывается сумма израсходованной наличной иностранной валюты по отдельным направлениям. 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показателей строк 4.1 - 4.4, 4.5 - 4.7, 4.8 должна быть равна значению показателя строки 4.</w:t>
            </w:r>
          </w:p>
          <w:p w14:paraId="4B9DB60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3.7.1.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4.1 указывается сумма наличной иностранной валюты, вывезенной уполномоченным банком из Российской Федерации.</w:t>
            </w:r>
          </w:p>
          <w:p w14:paraId="7C5C3BF2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3.7.2.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4.2 указывается сумма наличной иностранной валюты, выданной из кассы уполномоченного банка (его филиала), представляющего Отчет, в результате совершения операций с другими банками-резидентами.</w:t>
            </w:r>
          </w:p>
          <w:p w14:paraId="7974AF3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3.7.3.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4.3 указывается сумма наличной иностранной валюты, переданной по межфилиальному обороту для подкрепления головным офисом и филиалами уполномоченного банка касс друг друга.</w:t>
            </w:r>
          </w:p>
          <w:p w14:paraId="0C72DE60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3.7.4.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4.4 указывается общая сумма наличной иностранной валюты, проданной физическим лицам за наличную валюту Российской </w:t>
            </w:r>
            <w:r>
              <w:rPr>
                <w:rFonts w:cs="Arial"/>
              </w:rPr>
              <w:lastRenderedPageBreak/>
              <w:t>Федерации или выданной по обмену (конверсии), в том числе с использованием программно-технических комплексов.</w:t>
            </w:r>
          </w:p>
          <w:p w14:paraId="2DC9B310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4.4.1 и 4.4.2 указываются части суммы, указанной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4.4, проданные (выданные для конверсии) физическим лицам (нерезидентам и резидентам),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hd w:val="clear" w:color="auto" w:fill="C0C0C0"/>
              </w:rPr>
              <w:t>статьей 7 Федерального закона</w:t>
            </w:r>
            <w:r>
              <w:rPr>
                <w:rFonts w:cs="Arial"/>
              </w:rPr>
              <w:t xml:space="preserve"> N 115-ФЗ.</w:t>
            </w:r>
          </w:p>
          <w:p w14:paraId="2DE72A6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3.7.5.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4.5 и 4.6 указываются суммы наличной иностранной валюты, выданной за отчетный период при участии уполномоченного работника кредитной организации (кассира) с текущих счетов, счетов по вкладам (депозитам) физических лиц (нерезидентов и резидентов) в иностранной валюте и валюте Российской Федерации, в том числе с использованием платежных (банковских) карт, эмитированных как уполномоченным банком, так и другими эмитентами. В данный показатель не включаются операции, осуществленные через банкоматы.</w:t>
            </w:r>
          </w:p>
          <w:p w14:paraId="18529719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3.7.6.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4.7 указывается сумма наличной иностранной валюты, выданной физическим лицам по переводам в Российскую Федерацию без открытия банковского счета.</w:t>
            </w:r>
          </w:p>
          <w:p w14:paraId="337B6037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4.7.1 и 4.7.2 указываются части суммы, указанной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4.7, в соответствии с информацией о статусе физического лица, полученной при его идентификации в случаях, предусмотренных </w:t>
            </w:r>
            <w:r>
              <w:rPr>
                <w:rFonts w:cs="Arial"/>
                <w:shd w:val="clear" w:color="auto" w:fill="C0C0C0"/>
              </w:rPr>
              <w:t>статьей 7 Федерального закона</w:t>
            </w:r>
            <w:r>
              <w:rPr>
                <w:rFonts w:cs="Arial"/>
              </w:rPr>
              <w:t xml:space="preserve"> N 115-ФЗ.</w:t>
            </w:r>
          </w:p>
        </w:tc>
      </w:tr>
      <w:tr w:rsidR="0049460D" w14:paraId="1804A454" w14:textId="77777777" w:rsidTr="002B490B">
        <w:tc>
          <w:tcPr>
            <w:tcW w:w="7597" w:type="dxa"/>
          </w:tcPr>
          <w:p w14:paraId="351503ED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3.7.7.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4.8 указывается сумма прочих направлений использования наличной иностранной валюты физическими лицами, индивидуальными предпринимателями, а также физическими лицами, занимающимися в установленном законодательством Российской Федерации порядке частной практикой, и юридическими лицами (резидентами и нерезидентами).</w:t>
            </w:r>
          </w:p>
        </w:tc>
        <w:tc>
          <w:tcPr>
            <w:tcW w:w="7597" w:type="dxa"/>
          </w:tcPr>
          <w:p w14:paraId="024479E3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3.7.7.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4.8 указывается сумма прочих направлений использования наличной иностранной валюты физическими лицами, индивидуальными предпринимателями, а также физическими лицами, занимающимися в установленном законодательством Российской Федерации порядке частной практикой, и юридическими лицами (резидентами и нерезидентами).</w:t>
            </w:r>
          </w:p>
        </w:tc>
      </w:tr>
      <w:tr w:rsidR="0049460D" w14:paraId="7642942B" w14:textId="77777777" w:rsidTr="002B490B">
        <w:tc>
          <w:tcPr>
            <w:tcW w:w="7597" w:type="dxa"/>
          </w:tcPr>
          <w:p w14:paraId="0520DA1A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5 указывается сумма проданных чеков в иностранной валюте физическим лицам, индивидуальным предпринимателям, а также физическим лицам, занимающимся в установленном законодательством Российской Федерации порядке частной практикой, и юридическим лицам.</w:t>
            </w:r>
          </w:p>
          <w:p w14:paraId="585BC8A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Сумма показателей строк 5.1 - 5.3 должна быть равна значению показателя строки 5.</w:t>
            </w:r>
          </w:p>
          <w:p w14:paraId="542E5549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3.8.1. </w:t>
            </w:r>
            <w:r>
              <w:rPr>
                <w:rFonts w:cs="Arial"/>
                <w:strike/>
                <w:color w:val="FF0000"/>
              </w:rPr>
              <w:t>В строках</w:t>
            </w:r>
            <w:r>
              <w:rPr>
                <w:rFonts w:cs="Arial"/>
              </w:rPr>
              <w:t xml:space="preserve"> 5.1 и 5.2 указываются суммы чеков в иностранной валюте, проданных физическим лицам (нерезидентам и резидентам).</w:t>
            </w:r>
          </w:p>
          <w:p w14:paraId="108AB374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3.8.2.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5.3 </w:t>
            </w:r>
            <w:r>
              <w:rPr>
                <w:rFonts w:cs="Arial"/>
                <w:strike/>
                <w:color w:val="FF0000"/>
              </w:rPr>
              <w:t>указывается</w:t>
            </w:r>
            <w:r>
              <w:rPr>
                <w:rFonts w:cs="Arial"/>
              </w:rPr>
              <w:t xml:space="preserve"> сумма чеков в иностранной валюте, проданных юридическим лицам - клиентам уполномоченного банка, сумма направленных на инкассо чеков в иностранной валюте, оплаченных уполномоченным банком, представляющим Отчет, а также прочие направления расходования чеков в иностранной валюте.</w:t>
            </w:r>
          </w:p>
          <w:p w14:paraId="34132C21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3.9. </w:t>
            </w: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6 указывается величина остатка наличной иностранной валюты и чеков в иностранной валюте по состоянию на конец отчетного периода (исходящие остатки на конец отчетного периода по балансовым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20202, 20203, 20208 - 20210).</w:t>
            </w:r>
          </w:p>
          <w:p w14:paraId="5E90B04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trike/>
                <w:color w:val="FF0000"/>
              </w:rPr>
              <w:t>В</w:t>
            </w:r>
            <w:r>
              <w:rPr>
                <w:rFonts w:cs="Arial"/>
              </w:rPr>
              <w:t xml:space="preserve"> строке 6.1 указывается величина остатка наличной иностранной валюты на конец отчетного периода.</w:t>
            </w:r>
          </w:p>
          <w:p w14:paraId="6FC84A4B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3.10. В случае если даты совершения операций по подкреплению головным офисом уполномоченного банка своих филиалов или филиалами своего головного офиса наличной иностранной валютой приходятся на разные отчетные периоды, следует руководствоваться следующим правилом:</w:t>
            </w:r>
          </w:p>
          <w:p w14:paraId="71D714A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суммы, отраженные головным офисом (филиалом) уполномоченного банка на балансовом счете N 20209 "Денежные средства в пути", включаются в данные отчета головного офиса (филиала) уполномоченного банка текущим месяцем по строке 6 </w:t>
            </w:r>
            <w:r>
              <w:rPr>
                <w:rFonts w:cs="Arial"/>
                <w:strike/>
                <w:color w:val="FF0000"/>
              </w:rPr>
              <w:t>раздела 1 Отчета</w:t>
            </w:r>
            <w:r>
              <w:rPr>
                <w:rFonts w:cs="Arial"/>
              </w:rPr>
              <w:t>;</w:t>
            </w:r>
          </w:p>
          <w:p w14:paraId="63406325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суммы по межфилиальным оборотам отражаются в отчете головного офиса (филиала) уполномоченного банка </w:t>
            </w:r>
            <w:r>
              <w:rPr>
                <w:rFonts w:cs="Arial"/>
                <w:strike/>
                <w:color w:val="FF0000"/>
              </w:rPr>
              <w:t>следующего отчетного периода</w:t>
            </w:r>
            <w:r>
              <w:rPr>
                <w:rFonts w:cs="Arial"/>
              </w:rPr>
              <w:t xml:space="preserve"> по строке 2.3 (4.3) </w:t>
            </w:r>
            <w:r>
              <w:rPr>
                <w:rFonts w:cs="Arial"/>
                <w:strike/>
                <w:color w:val="FF0000"/>
              </w:rPr>
              <w:t>раздела 1 Отчета</w:t>
            </w:r>
            <w:r>
              <w:rPr>
                <w:rFonts w:cs="Arial"/>
              </w:rPr>
              <w:t>.</w:t>
            </w:r>
          </w:p>
          <w:p w14:paraId="382874DC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</w:p>
          <w:p w14:paraId="0317DD6A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  <w:r w:rsidRPr="0049460D">
              <w:t>Глава 4. Заполнение раздела 2 Отчета</w:t>
            </w:r>
          </w:p>
          <w:p w14:paraId="4595D58B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</w:p>
          <w:p w14:paraId="202E0B85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>4.1. В раздел 2 включаются данные об операциях физических лиц с наличной иностранной валютой, осуществляемых в уполномоченном банке (его филиалах), внутренних структурных подразделениях, а также с использованием программно-технических комплексов.</w:t>
            </w:r>
          </w:p>
          <w:p w14:paraId="217CA584" w14:textId="77777777" w:rsidR="0049460D" w:rsidRP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4.2. Показатели раздела 2 отражаются следующим образом</w:t>
            </w:r>
            <w:r w:rsidRPr="0049460D">
              <w:rPr>
                <w:rFonts w:cs="Arial"/>
                <w:strike/>
                <w:color w:val="FF0000"/>
              </w:rPr>
              <w:t>.</w:t>
            </w:r>
          </w:p>
          <w:p w14:paraId="45E67545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4.2.1. В графах 2 и 3 проставляются соответственно цифровой код и наименование иностранной валюты в соответствии с Общероссийским классификатором валют (ОКВ).</w:t>
            </w:r>
          </w:p>
          <w:p w14:paraId="352DBA60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4.2.2. В графе 4 указывается сумма наличной иностранной валюты, купленной у физических лиц (нерезидентов и резидентов) за наличную валюту Российской Федерации (с учетом покупки поврежденных денежных знаков иностранных государств (группы государств) за наличную валюту Российской Федерации), в тысячах единиц с точностью до трех знаков после запятой.</w:t>
            </w:r>
          </w:p>
        </w:tc>
        <w:tc>
          <w:tcPr>
            <w:tcW w:w="7597" w:type="dxa"/>
          </w:tcPr>
          <w:p w14:paraId="3653B457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3.8.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5 указывается сумма проданных чеков в иностранной валюте физическим лицам, индивидуальным предпринимателям, а также физическим лицам, занимающимся в установленном законодательством Российской Федерации порядке частной практикой, и юридическим лицам.</w:t>
            </w:r>
          </w:p>
          <w:p w14:paraId="443A41AD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Сумма </w:t>
            </w:r>
            <w:r>
              <w:rPr>
                <w:rFonts w:cs="Arial"/>
                <w:shd w:val="clear" w:color="auto" w:fill="C0C0C0"/>
              </w:rPr>
              <w:t>значений</w:t>
            </w:r>
            <w:r>
              <w:rPr>
                <w:rFonts w:cs="Arial"/>
              </w:rPr>
              <w:t xml:space="preserve"> показателей строк 5.1 - 5.3 должна быть равна значению показателя строки 5.</w:t>
            </w:r>
          </w:p>
          <w:p w14:paraId="09F65C0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3.8.1. </w:t>
            </w:r>
            <w:r>
              <w:rPr>
                <w:rFonts w:cs="Arial"/>
                <w:shd w:val="clear" w:color="auto" w:fill="C0C0C0"/>
              </w:rPr>
              <w:t>По строкам</w:t>
            </w:r>
            <w:r>
              <w:rPr>
                <w:rFonts w:cs="Arial"/>
              </w:rPr>
              <w:t xml:space="preserve"> 5.1 и 5.2 указываются суммы чеков в иностранной валюте, проданных физическим лицам (нерезидентам и резидентам).</w:t>
            </w:r>
          </w:p>
          <w:p w14:paraId="4B35F5CD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3.8.2.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5.3 </w:t>
            </w:r>
            <w:r>
              <w:rPr>
                <w:rFonts w:cs="Arial"/>
                <w:shd w:val="clear" w:color="auto" w:fill="C0C0C0"/>
              </w:rPr>
              <w:t>указываются</w:t>
            </w:r>
            <w:r>
              <w:rPr>
                <w:rFonts w:cs="Arial"/>
              </w:rPr>
              <w:t xml:space="preserve"> сумма чеков в иностранной валюте, проданных юридическим лицам - клиентам уполномоченного банка, сумма направленных на инкассо чеков в иностранной валюте, оплаченных уполномоченным банком, представляющим Отчет, а также прочие направления расходования чеков в иностранной валюте.</w:t>
            </w:r>
          </w:p>
          <w:p w14:paraId="70239136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3.9. </w:t>
            </w: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6 указывается величина остатка наличной иностранной валюты и чеков в иностранной валюте по состоянию на конец отчетного периода (исходящие остатки на конец отчетного периода по балансовым счетам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20202, 20203, 20208 - 20210).</w:t>
            </w:r>
          </w:p>
          <w:p w14:paraId="1F86B95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  <w:shd w:val="clear" w:color="auto" w:fill="C0C0C0"/>
              </w:rPr>
              <w:t>По</w:t>
            </w:r>
            <w:r>
              <w:rPr>
                <w:rFonts w:cs="Arial"/>
              </w:rPr>
              <w:t xml:space="preserve"> строке 6.1 указывается величина остатка наличной иностранной валюты на конец отчетного периода.</w:t>
            </w:r>
          </w:p>
          <w:p w14:paraId="0E81B1E7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3.10. В случае если даты совершения операций по подкреплению головным офисом уполномоченного банка своих филиалов или филиалами своего головного офиса наличной иностранной валютой приходятся на разные отчетные периоды, следует руководствоваться следующим правилом:</w:t>
            </w:r>
          </w:p>
          <w:p w14:paraId="2092963B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суммы, отраженные головным офисом (филиалом) уполномоченного банка на балансовом счете N 20209 "Денежные средства в пути", включаются в данные отчета головного офиса (филиала) уполномоченного банка текущим месяцем по строке 6;</w:t>
            </w:r>
          </w:p>
          <w:p w14:paraId="329A0876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суммы по межфилиальным оборотам отражаются в отчете головного офиса (филиала) уполномоченного банка </w:t>
            </w:r>
            <w:r>
              <w:rPr>
                <w:rFonts w:cs="Arial"/>
                <w:shd w:val="clear" w:color="auto" w:fill="C0C0C0"/>
              </w:rPr>
              <w:t>за следующий отчетный период</w:t>
            </w:r>
            <w:r>
              <w:rPr>
                <w:rFonts w:cs="Arial"/>
              </w:rPr>
              <w:t xml:space="preserve"> по строке 2.3 (4.3).</w:t>
            </w:r>
          </w:p>
          <w:p w14:paraId="5A436517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</w:p>
          <w:p w14:paraId="668A1578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  <w:r w:rsidRPr="0049460D">
              <w:t>Глава 4. Заполнение раздела 2 Отчета</w:t>
            </w:r>
          </w:p>
          <w:p w14:paraId="5A668EEF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</w:p>
          <w:p w14:paraId="2B8647B5" w14:textId="77777777" w:rsidR="0049460D" w:rsidRDefault="0049460D" w:rsidP="0049460D">
            <w:pPr>
              <w:spacing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4.1. В раздел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включаются данные об операциях физических лиц с наличной иностранной валютой, осуществляемых в уполномоченном банке (его филиалах), внутренних структурных подразделениях, а также с использованием программно-технических комплексов.</w:t>
            </w:r>
          </w:p>
          <w:p w14:paraId="5979BF46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  <w:rPr>
                <w:rFonts w:cs="Arial"/>
                <w:shd w:val="clear" w:color="auto" w:fill="C0C0C0"/>
              </w:rPr>
            </w:pPr>
            <w:r>
              <w:rPr>
                <w:rFonts w:cs="Arial"/>
              </w:rPr>
              <w:lastRenderedPageBreak/>
              <w:t xml:space="preserve">4.2. Показатели раздела 2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отражаются следующим образом</w:t>
            </w:r>
            <w:r w:rsidRPr="0049460D">
              <w:rPr>
                <w:rFonts w:cs="Arial"/>
                <w:shd w:val="clear" w:color="auto" w:fill="C0C0C0"/>
              </w:rPr>
              <w:t>:</w:t>
            </w:r>
          </w:p>
          <w:p w14:paraId="2EABB613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4.2.1. В графах 2 и 3 проставляются соответственно цифровой код и наименование иностранной валюты в соответствии с Общероссийским классификатором валют (ОКВ).</w:t>
            </w:r>
          </w:p>
          <w:p w14:paraId="0C74C1F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4.2.2. В графе 4 указывается сумма наличной иностранной валюты, купленной у физических лиц (нерезидентов и резидентов) за наличную валюту Российской Федерации (с учетом покупки поврежденных денежных знаков иностранных государств (группы государств) за наличную валюту Российской Федерации), в тысячах единиц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2B490B" w14:paraId="78A97032" w14:textId="77777777" w:rsidTr="002B490B">
        <w:tc>
          <w:tcPr>
            <w:tcW w:w="7597" w:type="dxa"/>
          </w:tcPr>
          <w:p w14:paraId="733B3B97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4.2.3. В графе 5 указывается сумма наличной валюты Российской Федерации, уплаченной за </w:t>
            </w:r>
            <w:r>
              <w:rPr>
                <w:rFonts w:cs="Arial"/>
                <w:strike/>
                <w:color w:val="FF0000"/>
              </w:rPr>
              <w:t>купленную</w:t>
            </w:r>
            <w:r>
              <w:rPr>
                <w:rFonts w:cs="Arial"/>
              </w:rPr>
              <w:t xml:space="preserve"> наличную иностранную валюту, в том числе за поврежденные денежные знаки иностранных государств (группы государств), в тысячах рублей с точностью до трех знаков после запятой.</w:t>
            </w:r>
          </w:p>
        </w:tc>
        <w:tc>
          <w:tcPr>
            <w:tcW w:w="7597" w:type="dxa"/>
          </w:tcPr>
          <w:p w14:paraId="426A075E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4.2.3. В графе 5 указывается сумма наличной валюты Российской Федерации, уплаченной за наличную иностранную валюту, в том числе за поврежденные денежные знаки иностранных государств (группы государств), в тысячах рублей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2B490B" w14:paraId="2A9D9B2F" w14:textId="77777777" w:rsidTr="002B490B">
        <w:tc>
          <w:tcPr>
            <w:tcW w:w="7597" w:type="dxa"/>
          </w:tcPr>
          <w:p w14:paraId="17422035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4.2.4. В графе 6 указывается количество совершенных сделок по покупке наличной иностранной валюты за наличную валюту Российской Федерации с учетом количества сделок по покупке поврежденных денежных знаков иностранных государств (группы государств) за наличную валюту Российской Федерации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в единицах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. Операции по принятию иностранной валюты для конверсии в данный показатель не включаются.</w:t>
            </w:r>
          </w:p>
          <w:p w14:paraId="5EDA5669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4.2.5. В графе 7 указывается сумма наличной иностранной валюты, принятой от физических лиц (нерезидентов и резидентов) для конверсии, в тысячах единиц с точностью до трех знаков после запятой.</w:t>
            </w:r>
          </w:p>
        </w:tc>
        <w:tc>
          <w:tcPr>
            <w:tcW w:w="7597" w:type="dxa"/>
          </w:tcPr>
          <w:p w14:paraId="7931ED15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4.2.4. В графе 6 указывается количество совершенных сделок по покупке наличной иностранной валюты за наличную валюту Российской Федерации с учетом количества сделок по покупке поврежденных денежных знаков иностранных государств (группы государств) за наличную валюту Российской Федерации в единицах. Операции по принятию иностранной валюты для конверсии в данный показатель не включаются.</w:t>
            </w:r>
          </w:p>
          <w:p w14:paraId="0B6130E6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4.2.5. В графе 7 указывается сумма наличной иностранной валюты, принятой от физических лиц (нерезидентов и резидентов) для конверсии, в тысячах единиц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49460D" w14:paraId="41026235" w14:textId="77777777" w:rsidTr="002B490B">
        <w:tc>
          <w:tcPr>
            <w:tcW w:w="7597" w:type="dxa"/>
          </w:tcPr>
          <w:p w14:paraId="7B571351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4.2.6. В графах 8 и 9 указывается количество операций по зачислению наличной иностранной валюты на счета физических лиц (нерезидентов и резидентов) при участии уполномоченного работника кредитной организации (кассира), в том числе осуществленных с использованием платежных (банковских) карт, эмитированных как уполномоченным банком, так и другими эмитентами, за отчетный период </w:t>
            </w:r>
            <w:r>
              <w:rPr>
                <w:rFonts w:cs="Arial"/>
                <w:strike/>
                <w:color w:val="FF0000"/>
              </w:rPr>
              <w:t>(</w:t>
            </w:r>
            <w:r>
              <w:rPr>
                <w:rFonts w:cs="Arial"/>
              </w:rPr>
              <w:t>в единицах</w:t>
            </w:r>
            <w:r>
              <w:rPr>
                <w:rFonts w:cs="Arial"/>
                <w:strike/>
                <w:color w:val="FF0000"/>
              </w:rPr>
              <w:t>)</w:t>
            </w:r>
            <w:r>
              <w:rPr>
                <w:rFonts w:cs="Arial"/>
              </w:rPr>
              <w:t>. В данный показатель не включаются операции, осуществленные через банкоматы.</w:t>
            </w:r>
          </w:p>
          <w:p w14:paraId="568D01EF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4.2.7. В графе 10 указывается сумма наличной иностранной валюты, проданной физическим лицам (нерезидентам и резидентам) за наличную валюту Российской Федерации, в тысячах единиц с точностью до трех знаков после запятой.</w:t>
            </w:r>
          </w:p>
          <w:p w14:paraId="7A90233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4.2.8. В графе 11 указывается сумма наличной валюты Российской Федерации, полученная за продажу наличной иностранной валюты, в тысячах рублей с точностью до трех знаков после запятой.</w:t>
            </w:r>
          </w:p>
        </w:tc>
        <w:tc>
          <w:tcPr>
            <w:tcW w:w="7597" w:type="dxa"/>
          </w:tcPr>
          <w:p w14:paraId="06A4A6D7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>4.2.6. В графах 8 и 9 указывается количество операций по зачислению наличной иностранной валюты на счета физических лиц (нерезидентов и резидентов) при участии уполномоченного работника кредитной организации (кассира), в том числе осуществленных с использованием платежных (банковских) карт, эмитированных как уполномоченным банком, так и другими эмитентами, за отчетный период в единицах. В данный показатель не включаются операции, осуществленные через банкоматы.</w:t>
            </w:r>
          </w:p>
          <w:p w14:paraId="75A14B43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4.2.7. В графе 10 указывается сумма наличной иностранной валюты, проданной физическим лицам (нерезидентам и резидентам) за наличную валюту Российской Федерации, в тысячах единиц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  <w:p w14:paraId="47D13C48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4.2.8. В графе 11 указывается сумма наличной валюты Российской Федерации, полученная за продажу наличной иностранной валюты, в тысячах рублей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2B490B" w14:paraId="2BAED14C" w14:textId="77777777" w:rsidTr="002B490B">
        <w:tc>
          <w:tcPr>
            <w:tcW w:w="7597" w:type="dxa"/>
          </w:tcPr>
          <w:p w14:paraId="137E731C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lastRenderedPageBreak/>
              <w:t>4.2.9. В графе 12 указывается количество совершенных сделок по продаже наличной иностранной валюты за наличную валюту Российской Федерации в единицах. Операции по выдаче иностранной валюты по конверсии в данный показатель не включаются.</w:t>
            </w:r>
          </w:p>
          <w:p w14:paraId="7512A334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4.2.10. В графе 13 указывается сумма выданной по конверсии физическим лицам (нерезидентам и резидентам) наличной иностранной валюты в тысячах единиц с точностью до трех знаков после запятой.</w:t>
            </w:r>
          </w:p>
        </w:tc>
        <w:tc>
          <w:tcPr>
            <w:tcW w:w="7597" w:type="dxa"/>
          </w:tcPr>
          <w:p w14:paraId="670BFE45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4.2.9. В графе 12 указывается количество совершенных сделок по продаже наличной иностранной валюты за наличную валюту Российской Федерации в единицах. Операции по выдаче иностранной валюты по конверсии в данный показатель не включаются.</w:t>
            </w:r>
          </w:p>
          <w:p w14:paraId="52268AFC" w14:textId="77777777" w:rsidR="0049460D" w:rsidRDefault="0049460D" w:rsidP="0049460D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4.2.10. В графе 13 указывается сумма выданной по конверсии физическим лицам (нерезидентам и резидентам) наличной иностранной валюты в тысячах единиц с точностью до трех знаков после запятой </w:t>
            </w:r>
            <w:r>
              <w:rPr>
                <w:rFonts w:cs="Arial"/>
                <w:shd w:val="clear" w:color="auto" w:fill="C0C0C0"/>
              </w:rPr>
              <w:t>(с округлением по правилам математического округления)</w:t>
            </w:r>
            <w:r>
              <w:rPr>
                <w:rFonts w:cs="Arial"/>
              </w:rPr>
              <w:t>.</w:t>
            </w:r>
          </w:p>
        </w:tc>
      </w:tr>
      <w:tr w:rsidR="002B490B" w14:paraId="2CF430FF" w14:textId="77777777" w:rsidTr="002B490B">
        <w:tc>
          <w:tcPr>
            <w:tcW w:w="7597" w:type="dxa"/>
          </w:tcPr>
          <w:p w14:paraId="6CA00BBA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4.2.11. В графах 14 и 15 указывается количество операций по снятию наличной иностранной валюты со счетов физических лиц (нерезидентов и резидентов) при участии уполномоченного работника кредитной организации (кассира), в том числе осуществленных с использованием платежных (банковских) карт, эмитированных как уполномоченным банком, так и другими эмитентами, за отчетный период в единицах. В данный показатель не включаются операции, осуществленные через банкоматы.</w:t>
            </w:r>
          </w:p>
        </w:tc>
        <w:tc>
          <w:tcPr>
            <w:tcW w:w="7597" w:type="dxa"/>
          </w:tcPr>
          <w:p w14:paraId="52EEC479" w14:textId="77777777" w:rsidR="002B490B" w:rsidRDefault="0049460D" w:rsidP="0049460D">
            <w:pPr>
              <w:spacing w:before="200" w:after="1" w:line="200" w:lineRule="atLeast"/>
              <w:ind w:firstLine="539"/>
              <w:jc w:val="both"/>
            </w:pPr>
            <w:r w:rsidRPr="0049460D">
              <w:t>4.2.11. В графах 14 и 15 указывается количество операций по снятию наличной иностранной валюты со счетов физических лиц (нерезидентов и резидентов) при участии уполномоченного работника кредитной организации (кассира), в том числе осуществленных с использованием платежных (банковских) карт, эмитированных как уполномоченным банком, так и другими эмитентами, за отчетный период в единицах. В данный показатель не включаются операции, осуществленные через банкоматы.</w:t>
            </w:r>
          </w:p>
        </w:tc>
      </w:tr>
    </w:tbl>
    <w:p w14:paraId="2F0874B7" w14:textId="77777777" w:rsidR="002B490B" w:rsidRDefault="002B490B" w:rsidP="002B490B">
      <w:pPr>
        <w:spacing w:after="1" w:line="200" w:lineRule="atLeast"/>
        <w:jc w:val="both"/>
      </w:pPr>
    </w:p>
    <w:sectPr w:rsidR="002B490B" w:rsidSect="00261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0B"/>
    <w:rsid w:val="001334C3"/>
    <w:rsid w:val="001F030C"/>
    <w:rsid w:val="00252FA0"/>
    <w:rsid w:val="002B490B"/>
    <w:rsid w:val="002F3207"/>
    <w:rsid w:val="0039141E"/>
    <w:rsid w:val="0049460D"/>
    <w:rsid w:val="005C74AE"/>
    <w:rsid w:val="00995BD1"/>
    <w:rsid w:val="009F7EFA"/>
    <w:rsid w:val="00C111DF"/>
    <w:rsid w:val="00CF5940"/>
    <w:rsid w:val="00EB60D8"/>
    <w:rsid w:val="00FA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8DD5"/>
  <w15:chartTrackingRefBased/>
  <w15:docId w15:val="{B98EAD3B-0626-4B4F-A6A7-1CC2E9DB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9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B490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F3207"/>
    <w:rPr>
      <w:color w:val="954F72" w:themeColor="followedHyperlink"/>
      <w:u w:val="single"/>
    </w:rPr>
  </w:style>
  <w:style w:type="paragraph" w:styleId="a6">
    <w:name w:val="Revision"/>
    <w:hidden/>
    <w:uiPriority w:val="99"/>
    <w:semiHidden/>
    <w:rsid w:val="001F03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3766203E0FF0B7F4B93B4C4C16BFB75ADDA3603554AFA5BA45BE9F11EEBD8156426090F6DF31E7608F07BDEE2AFA1038CCA8CBF6D9092cAn6F" TargetMode="External"/><Relationship Id="rId5" Type="http://schemas.openxmlformats.org/officeDocument/2006/relationships/hyperlink" Target="consultantplus://offline/ref=D8B27C9FEB221AF0DB006EAA680DF733C351E47BBA8AFAC4A57086FAE35E8376F86B66ACC78ABA82C2BD3DFCAF969B8D66E2EEEAA31C54AFBCnE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21</Pages>
  <Words>8641</Words>
  <Characters>49256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4</cp:revision>
  <dcterms:created xsi:type="dcterms:W3CDTF">2023-12-25T05:33:00Z</dcterms:created>
  <dcterms:modified xsi:type="dcterms:W3CDTF">2024-01-25T12:17:00Z</dcterms:modified>
</cp:coreProperties>
</file>