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E384C" w14:textId="77777777" w:rsidR="00CC0F93" w:rsidRDefault="00CC0F93" w:rsidP="00CC0F93">
      <w:pPr>
        <w:pStyle w:val="ConsPlusTitlePage"/>
      </w:pPr>
      <w:r w:rsidRPr="00827AE7">
        <w:t xml:space="preserve">Документ предоставлен </w:t>
      </w:r>
      <w:hyperlink r:id="rId4" w:history="1">
        <w:r w:rsidRPr="00827AE7">
          <w:rPr>
            <w:color w:val="0000FF"/>
          </w:rPr>
          <w:t>КонсультантПлюс</w:t>
        </w:r>
      </w:hyperlink>
      <w:r w:rsidRPr="00827AE7">
        <w:br/>
      </w:r>
    </w:p>
    <w:p w14:paraId="7E1F5812" w14:textId="77777777" w:rsidR="00CC0F93" w:rsidRPr="0007375E" w:rsidRDefault="00CC0F93" w:rsidP="0007375E">
      <w:pPr>
        <w:spacing w:after="1" w:line="200" w:lineRule="atLeast"/>
        <w:jc w:val="both"/>
        <w:rPr>
          <w:rFonts w:ascii="Arial" w:hAnsi="Arial" w:cs="Arial"/>
          <w:sz w:val="20"/>
          <w:szCs w:val="20"/>
        </w:rPr>
      </w:pPr>
    </w:p>
    <w:p w14:paraId="138297DD" w14:textId="77777777" w:rsidR="00CC0F93" w:rsidRPr="0007375E" w:rsidRDefault="00CC0F93" w:rsidP="0007375E">
      <w:pPr>
        <w:spacing w:after="1" w:line="200" w:lineRule="atLeast"/>
        <w:jc w:val="center"/>
        <w:rPr>
          <w:rFonts w:ascii="Arial" w:hAnsi="Arial" w:cs="Arial"/>
          <w:sz w:val="20"/>
          <w:szCs w:val="20"/>
        </w:rPr>
      </w:pPr>
      <w:r w:rsidRPr="0007375E">
        <w:rPr>
          <w:rFonts w:ascii="Arial" w:hAnsi="Arial" w:cs="Arial"/>
          <w:b/>
          <w:bCs/>
          <w:sz w:val="20"/>
          <w:szCs w:val="20"/>
        </w:rPr>
        <w:t>СРАВНЕНИЕ</w:t>
      </w:r>
    </w:p>
    <w:p w14:paraId="1408AD5D" w14:textId="77777777" w:rsidR="00CC0F93" w:rsidRPr="0007375E" w:rsidRDefault="00CC0F93" w:rsidP="0007375E">
      <w:pPr>
        <w:spacing w:after="1" w:line="200" w:lineRule="atLeast"/>
        <w:jc w:val="both"/>
        <w:rPr>
          <w:rFonts w:ascii="Arial" w:hAnsi="Arial" w:cs="Arial"/>
          <w:sz w:val="20"/>
          <w:szCs w:val="20"/>
        </w:rPr>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07375E" w:rsidRPr="0030766C" w14:paraId="48B7B0D6" w14:textId="77777777" w:rsidTr="0007375E">
        <w:tc>
          <w:tcPr>
            <w:tcW w:w="7597" w:type="dxa"/>
          </w:tcPr>
          <w:p w14:paraId="0CF0BA7D" w14:textId="7F187DF8" w:rsidR="0007375E" w:rsidRPr="0087056E" w:rsidRDefault="0007375E" w:rsidP="0030766C">
            <w:pPr>
              <w:pStyle w:val="ConsPlusNormal"/>
              <w:suppressAutoHyphens/>
              <w:spacing w:after="1" w:line="200" w:lineRule="atLeast"/>
              <w:jc w:val="both"/>
              <w:rPr>
                <w:sz w:val="20"/>
              </w:rPr>
            </w:pPr>
            <w:r w:rsidRPr="0087056E">
              <w:rPr>
                <w:sz w:val="20"/>
              </w:rPr>
              <w:t>Указание Банка России от 08.10.2018 N 4927-У</w:t>
            </w:r>
          </w:p>
        </w:tc>
        <w:tc>
          <w:tcPr>
            <w:tcW w:w="7597" w:type="dxa"/>
          </w:tcPr>
          <w:p w14:paraId="0A2F03F6" w14:textId="682AB7B9" w:rsidR="0007375E" w:rsidRPr="0087056E" w:rsidRDefault="0007375E" w:rsidP="0030766C">
            <w:pPr>
              <w:pStyle w:val="ConsPlusNormal"/>
              <w:suppressAutoHyphens/>
              <w:spacing w:after="1" w:line="200" w:lineRule="atLeast"/>
              <w:jc w:val="both"/>
              <w:rPr>
                <w:sz w:val="20"/>
              </w:rPr>
            </w:pPr>
            <w:r w:rsidRPr="0087056E">
              <w:rPr>
                <w:sz w:val="20"/>
              </w:rPr>
              <w:t>Указание Банка России от 10.04.2023 N 6406-У</w:t>
            </w:r>
          </w:p>
        </w:tc>
      </w:tr>
      <w:tr w:rsidR="00CC0F93" w:rsidRPr="0030766C" w14:paraId="246C7508" w14:textId="77777777" w:rsidTr="0007375E">
        <w:tc>
          <w:tcPr>
            <w:tcW w:w="7597" w:type="dxa"/>
          </w:tcPr>
          <w:p w14:paraId="2BEF857B" w14:textId="4FF5D56C" w:rsidR="00CC0F93" w:rsidRPr="0087056E" w:rsidRDefault="0087056E" w:rsidP="0030766C">
            <w:pPr>
              <w:pStyle w:val="ConsPlusNormal"/>
              <w:suppressAutoHyphens/>
              <w:spacing w:after="1" w:line="200" w:lineRule="atLeast"/>
              <w:jc w:val="both"/>
              <w:rPr>
                <w:sz w:val="20"/>
              </w:rPr>
            </w:pPr>
            <w:hyperlink r:id="rId5" w:history="1">
              <w:r w:rsidR="00CC0F93" w:rsidRPr="0087056E">
                <w:rPr>
                  <w:rStyle w:val="a3"/>
                  <w:rFonts w:cs="Arial"/>
                  <w:sz w:val="20"/>
                </w:rPr>
                <w:t>Сведения</w:t>
              </w:r>
            </w:hyperlink>
            <w:r w:rsidR="00CC0F93" w:rsidRPr="0087056E">
              <w:rPr>
                <w:sz w:val="20"/>
              </w:rPr>
              <w:t xml:space="preserve"> об индивидуальном клиринговом обеспечении</w:t>
            </w:r>
            <w:bookmarkStart w:id="0" w:name="_GoBack"/>
            <w:bookmarkEnd w:id="0"/>
            <w:r w:rsidR="00CC0F93" w:rsidRPr="0087056E">
              <w:rPr>
                <w:sz w:val="20"/>
              </w:rPr>
              <w:t xml:space="preserve"> и ином обеспечении участника клиринга (Код формы по ОКУД 0409710 (месячная))</w:t>
            </w:r>
          </w:p>
        </w:tc>
        <w:tc>
          <w:tcPr>
            <w:tcW w:w="7597" w:type="dxa"/>
          </w:tcPr>
          <w:p w14:paraId="1EE0781B" w14:textId="61B95C6F" w:rsidR="00CC0F93" w:rsidRPr="0087056E" w:rsidRDefault="0087056E" w:rsidP="0030766C">
            <w:pPr>
              <w:pStyle w:val="ConsPlusNormal"/>
              <w:suppressAutoHyphens/>
              <w:spacing w:after="1" w:line="200" w:lineRule="atLeast"/>
              <w:jc w:val="both"/>
              <w:rPr>
                <w:sz w:val="20"/>
              </w:rPr>
            </w:pPr>
            <w:hyperlink r:id="rId6" w:history="1">
              <w:r w:rsidR="00CC0F93" w:rsidRPr="0087056E">
                <w:rPr>
                  <w:rStyle w:val="a3"/>
                  <w:rFonts w:cs="Arial"/>
                  <w:sz w:val="20"/>
                </w:rPr>
                <w:t>Сведения</w:t>
              </w:r>
            </w:hyperlink>
            <w:r w:rsidR="00CC0F93" w:rsidRPr="0087056E">
              <w:rPr>
                <w:sz w:val="20"/>
              </w:rPr>
              <w:t xml:space="preserve"> об индивидуальном клиринговом обеспечении и ином обеспечении участника клиринга (Форма (месячная), код формы по ОКУД 0409710)</w:t>
            </w:r>
          </w:p>
        </w:tc>
      </w:tr>
      <w:tr w:rsidR="0007375E" w:rsidRPr="0030766C" w14:paraId="44B921B9" w14:textId="77777777" w:rsidTr="0007375E">
        <w:tc>
          <w:tcPr>
            <w:tcW w:w="7597" w:type="dxa"/>
          </w:tcPr>
          <w:p w14:paraId="795AC427" w14:textId="77777777" w:rsidR="0007375E" w:rsidRPr="0030766C" w:rsidRDefault="0007375E" w:rsidP="0030766C">
            <w:pPr>
              <w:pStyle w:val="ConsPlusNormal"/>
              <w:spacing w:after="1" w:line="200" w:lineRule="atLeast"/>
              <w:jc w:val="both"/>
              <w:outlineLvl w:val="1"/>
              <w:rPr>
                <w:sz w:val="20"/>
              </w:rPr>
            </w:pPr>
          </w:p>
        </w:tc>
        <w:tc>
          <w:tcPr>
            <w:tcW w:w="7597" w:type="dxa"/>
          </w:tcPr>
          <w:p w14:paraId="64E077D0" w14:textId="77777777" w:rsidR="0007375E" w:rsidRPr="0030766C" w:rsidRDefault="0007375E" w:rsidP="0030766C">
            <w:pPr>
              <w:pStyle w:val="ConsPlusNormal"/>
              <w:spacing w:after="1" w:line="200" w:lineRule="atLeast"/>
              <w:jc w:val="both"/>
              <w:outlineLvl w:val="1"/>
              <w:rPr>
                <w:sz w:val="20"/>
              </w:rPr>
            </w:pPr>
          </w:p>
          <w:p w14:paraId="12614427" w14:textId="77777777" w:rsidR="0007375E" w:rsidRPr="0030766C" w:rsidRDefault="0007375E" w:rsidP="0030766C">
            <w:pPr>
              <w:pStyle w:val="ConsPlusNormal"/>
              <w:spacing w:after="1" w:line="200" w:lineRule="atLeast"/>
              <w:jc w:val="right"/>
              <w:outlineLvl w:val="1"/>
              <w:rPr>
                <w:sz w:val="20"/>
              </w:rPr>
            </w:pPr>
            <w:r w:rsidRPr="0030766C">
              <w:rPr>
                <w:sz w:val="20"/>
                <w:shd w:val="clear" w:color="auto" w:fill="C0C0C0"/>
              </w:rPr>
              <w:t>Форма</w:t>
            </w:r>
          </w:p>
          <w:p w14:paraId="2A241151" w14:textId="77777777" w:rsidR="0007375E" w:rsidRPr="0030766C" w:rsidRDefault="0007375E" w:rsidP="0030766C">
            <w:pPr>
              <w:pStyle w:val="ConsPlusNormal"/>
              <w:spacing w:after="1" w:line="200" w:lineRule="atLeast"/>
              <w:jc w:val="both"/>
              <w:outlineLvl w:val="1"/>
              <w:rPr>
                <w:sz w:val="20"/>
              </w:rPr>
            </w:pPr>
          </w:p>
        </w:tc>
      </w:tr>
      <w:tr w:rsidR="0030766C" w:rsidRPr="0030766C" w14:paraId="25CBE924" w14:textId="77777777" w:rsidTr="0007375E">
        <w:tc>
          <w:tcPr>
            <w:tcW w:w="7597" w:type="dxa"/>
          </w:tcPr>
          <w:p w14:paraId="03D2A242" w14:textId="77777777" w:rsidR="0030766C" w:rsidRPr="0030766C" w:rsidRDefault="0030766C" w:rsidP="0030766C">
            <w:pPr>
              <w:pStyle w:val="ConsPlusNormal"/>
              <w:spacing w:after="1" w:line="200" w:lineRule="atLeast"/>
              <w:jc w:val="both"/>
              <w:outlineLvl w:val="1"/>
              <w:rPr>
                <w:sz w:val="20"/>
              </w:rPr>
            </w:pPr>
          </w:p>
          <w:tbl>
            <w:tblPr>
              <w:tblW w:w="0" w:type="auto"/>
              <w:tblBorders>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9"/>
              <w:gridCol w:w="1559"/>
              <w:gridCol w:w="993"/>
              <w:gridCol w:w="2504"/>
            </w:tblGrid>
            <w:tr w:rsidR="0030766C" w:rsidRPr="0030766C" w14:paraId="2AE695C4" w14:textId="77777777" w:rsidTr="005C6FB5">
              <w:tc>
                <w:tcPr>
                  <w:tcW w:w="7385" w:type="dxa"/>
                  <w:gridSpan w:val="4"/>
                  <w:tcBorders>
                    <w:top w:val="nil"/>
                    <w:left w:val="nil"/>
                    <w:bottom w:val="nil"/>
                    <w:right w:val="nil"/>
                  </w:tcBorders>
                </w:tcPr>
                <w:p w14:paraId="42A76550" w14:textId="77777777" w:rsidR="0030766C" w:rsidRPr="0030766C" w:rsidRDefault="0030766C" w:rsidP="0030766C">
                  <w:pPr>
                    <w:pStyle w:val="ConsPlusNormal"/>
                    <w:spacing w:after="1" w:line="200" w:lineRule="atLeast"/>
                    <w:jc w:val="right"/>
                    <w:outlineLvl w:val="1"/>
                    <w:rPr>
                      <w:sz w:val="20"/>
                    </w:rPr>
                  </w:pPr>
                  <w:r w:rsidRPr="0030766C">
                    <w:rPr>
                      <w:sz w:val="20"/>
                    </w:rPr>
                    <w:t>Банковская отчетность</w:t>
                  </w:r>
                </w:p>
              </w:tc>
            </w:tr>
            <w:tr w:rsidR="0030766C" w:rsidRPr="0030766C" w14:paraId="49D8964B" w14:textId="77777777" w:rsidTr="005C6FB5">
              <w:tblPrEx>
                <w:tblBorders>
                  <w:right w:val="single" w:sz="4" w:space="0" w:color="auto"/>
                  <w:insideH w:val="single" w:sz="4" w:space="0" w:color="auto"/>
                </w:tblBorders>
              </w:tblPrEx>
              <w:tc>
                <w:tcPr>
                  <w:tcW w:w="2329" w:type="dxa"/>
                  <w:vMerge w:val="restart"/>
                  <w:tcBorders>
                    <w:top w:val="nil"/>
                    <w:left w:val="nil"/>
                    <w:bottom w:val="nil"/>
                  </w:tcBorders>
                </w:tcPr>
                <w:p w14:paraId="6B0C42AA" w14:textId="77777777" w:rsidR="0030766C" w:rsidRPr="0030766C" w:rsidRDefault="0030766C" w:rsidP="0030766C">
                  <w:pPr>
                    <w:pStyle w:val="ConsPlusNormal"/>
                    <w:spacing w:after="1" w:line="200" w:lineRule="atLeast"/>
                    <w:rPr>
                      <w:sz w:val="20"/>
                    </w:rPr>
                  </w:pPr>
                </w:p>
              </w:tc>
              <w:tc>
                <w:tcPr>
                  <w:tcW w:w="1559" w:type="dxa"/>
                  <w:vMerge w:val="restart"/>
                </w:tcPr>
                <w:p w14:paraId="50665204" w14:textId="77777777" w:rsidR="0030766C" w:rsidRPr="0030766C" w:rsidRDefault="0030766C" w:rsidP="0030766C">
                  <w:pPr>
                    <w:pStyle w:val="ConsPlusNormal"/>
                    <w:spacing w:after="1" w:line="200" w:lineRule="atLeast"/>
                    <w:jc w:val="center"/>
                    <w:rPr>
                      <w:sz w:val="20"/>
                    </w:rPr>
                  </w:pPr>
                  <w:r w:rsidRPr="0030766C">
                    <w:rPr>
                      <w:sz w:val="20"/>
                    </w:rPr>
                    <w:t>Код территории по ОКАТО</w:t>
                  </w:r>
                </w:p>
              </w:tc>
              <w:tc>
                <w:tcPr>
                  <w:tcW w:w="3497" w:type="dxa"/>
                  <w:gridSpan w:val="2"/>
                </w:tcPr>
                <w:p w14:paraId="006550C7" w14:textId="77777777" w:rsidR="0030766C" w:rsidRPr="0030766C" w:rsidRDefault="0030766C" w:rsidP="0030766C">
                  <w:pPr>
                    <w:pStyle w:val="ConsPlusNormal"/>
                    <w:spacing w:after="1" w:line="200" w:lineRule="atLeast"/>
                    <w:jc w:val="center"/>
                    <w:rPr>
                      <w:sz w:val="20"/>
                    </w:rPr>
                  </w:pPr>
                  <w:r w:rsidRPr="0030766C">
                    <w:rPr>
                      <w:sz w:val="20"/>
                    </w:rPr>
                    <w:t>Код кредитной организации (филиала)</w:t>
                  </w:r>
                </w:p>
              </w:tc>
            </w:tr>
            <w:tr w:rsidR="0030766C" w:rsidRPr="0030766C" w14:paraId="0DC943AA" w14:textId="77777777" w:rsidTr="005C6FB5">
              <w:tblPrEx>
                <w:tblBorders>
                  <w:right w:val="single" w:sz="4" w:space="0" w:color="auto"/>
                  <w:insideH w:val="single" w:sz="4" w:space="0" w:color="auto"/>
                </w:tblBorders>
              </w:tblPrEx>
              <w:tc>
                <w:tcPr>
                  <w:tcW w:w="2329" w:type="dxa"/>
                  <w:vMerge/>
                  <w:tcBorders>
                    <w:top w:val="nil"/>
                    <w:left w:val="nil"/>
                    <w:bottom w:val="nil"/>
                  </w:tcBorders>
                </w:tcPr>
                <w:p w14:paraId="150A9756" w14:textId="77777777" w:rsidR="0030766C" w:rsidRPr="0030766C" w:rsidRDefault="0030766C" w:rsidP="0030766C">
                  <w:pPr>
                    <w:spacing w:after="1" w:line="200" w:lineRule="atLeast"/>
                    <w:rPr>
                      <w:sz w:val="20"/>
                      <w:szCs w:val="20"/>
                    </w:rPr>
                  </w:pPr>
                </w:p>
              </w:tc>
              <w:tc>
                <w:tcPr>
                  <w:tcW w:w="1559" w:type="dxa"/>
                  <w:vMerge/>
                </w:tcPr>
                <w:p w14:paraId="525C892B" w14:textId="77777777" w:rsidR="0030766C" w:rsidRPr="0030766C" w:rsidRDefault="0030766C" w:rsidP="0030766C">
                  <w:pPr>
                    <w:spacing w:after="1" w:line="200" w:lineRule="atLeast"/>
                    <w:rPr>
                      <w:sz w:val="20"/>
                      <w:szCs w:val="20"/>
                    </w:rPr>
                  </w:pPr>
                </w:p>
              </w:tc>
              <w:tc>
                <w:tcPr>
                  <w:tcW w:w="993" w:type="dxa"/>
                </w:tcPr>
                <w:p w14:paraId="43072909" w14:textId="77777777" w:rsidR="0030766C" w:rsidRPr="0030766C" w:rsidRDefault="0030766C" w:rsidP="0030766C">
                  <w:pPr>
                    <w:pStyle w:val="ConsPlusNormal"/>
                    <w:spacing w:after="1" w:line="200" w:lineRule="atLeast"/>
                    <w:jc w:val="center"/>
                    <w:rPr>
                      <w:sz w:val="20"/>
                    </w:rPr>
                  </w:pPr>
                  <w:r w:rsidRPr="0030766C">
                    <w:rPr>
                      <w:sz w:val="20"/>
                    </w:rPr>
                    <w:t>по ОКПО</w:t>
                  </w:r>
                </w:p>
              </w:tc>
              <w:tc>
                <w:tcPr>
                  <w:tcW w:w="2504" w:type="dxa"/>
                </w:tcPr>
                <w:p w14:paraId="04BE2620" w14:textId="77777777" w:rsidR="0030766C" w:rsidRPr="0030766C" w:rsidRDefault="0030766C" w:rsidP="0030766C">
                  <w:pPr>
                    <w:pStyle w:val="ConsPlusNormal"/>
                    <w:spacing w:after="1" w:line="200" w:lineRule="atLeast"/>
                    <w:jc w:val="center"/>
                    <w:rPr>
                      <w:sz w:val="20"/>
                    </w:rPr>
                  </w:pPr>
                  <w:r w:rsidRPr="0030766C">
                    <w:rPr>
                      <w:sz w:val="20"/>
                    </w:rPr>
                    <w:t>регистрационный номер (/порядковый номер)</w:t>
                  </w:r>
                </w:p>
              </w:tc>
            </w:tr>
            <w:tr w:rsidR="0030766C" w:rsidRPr="0030766C" w14:paraId="42F4E9C1" w14:textId="77777777" w:rsidTr="005C6FB5">
              <w:tblPrEx>
                <w:tblBorders>
                  <w:right w:val="single" w:sz="4" w:space="0" w:color="auto"/>
                  <w:insideH w:val="single" w:sz="4" w:space="0" w:color="auto"/>
                </w:tblBorders>
              </w:tblPrEx>
              <w:tc>
                <w:tcPr>
                  <w:tcW w:w="2329" w:type="dxa"/>
                  <w:tcBorders>
                    <w:top w:val="nil"/>
                    <w:left w:val="nil"/>
                    <w:bottom w:val="nil"/>
                  </w:tcBorders>
                </w:tcPr>
                <w:p w14:paraId="7D358069" w14:textId="77777777" w:rsidR="0030766C" w:rsidRPr="0030766C" w:rsidRDefault="0030766C" w:rsidP="0030766C">
                  <w:pPr>
                    <w:pStyle w:val="ConsPlusNormal"/>
                    <w:spacing w:after="1" w:line="200" w:lineRule="atLeast"/>
                    <w:rPr>
                      <w:sz w:val="20"/>
                    </w:rPr>
                  </w:pPr>
                </w:p>
              </w:tc>
              <w:tc>
                <w:tcPr>
                  <w:tcW w:w="1559" w:type="dxa"/>
                </w:tcPr>
                <w:p w14:paraId="088C2A11" w14:textId="77777777" w:rsidR="0030766C" w:rsidRPr="0030766C" w:rsidRDefault="0030766C" w:rsidP="0030766C">
                  <w:pPr>
                    <w:pStyle w:val="ConsPlusNormal"/>
                    <w:spacing w:after="1" w:line="200" w:lineRule="atLeast"/>
                    <w:rPr>
                      <w:sz w:val="20"/>
                    </w:rPr>
                  </w:pPr>
                </w:p>
              </w:tc>
              <w:tc>
                <w:tcPr>
                  <w:tcW w:w="993" w:type="dxa"/>
                </w:tcPr>
                <w:p w14:paraId="043693A3" w14:textId="77777777" w:rsidR="0030766C" w:rsidRPr="0030766C" w:rsidRDefault="0030766C" w:rsidP="0030766C">
                  <w:pPr>
                    <w:pStyle w:val="ConsPlusNormal"/>
                    <w:spacing w:after="1" w:line="200" w:lineRule="atLeast"/>
                    <w:rPr>
                      <w:sz w:val="20"/>
                    </w:rPr>
                  </w:pPr>
                </w:p>
              </w:tc>
              <w:tc>
                <w:tcPr>
                  <w:tcW w:w="2504" w:type="dxa"/>
                </w:tcPr>
                <w:p w14:paraId="3CCA964D" w14:textId="77777777" w:rsidR="0030766C" w:rsidRPr="0030766C" w:rsidRDefault="0030766C" w:rsidP="0030766C">
                  <w:pPr>
                    <w:pStyle w:val="ConsPlusNormal"/>
                    <w:spacing w:after="1" w:line="200" w:lineRule="atLeast"/>
                    <w:rPr>
                      <w:sz w:val="20"/>
                    </w:rPr>
                  </w:pPr>
                </w:p>
              </w:tc>
            </w:tr>
          </w:tbl>
          <w:p w14:paraId="48B86C87" w14:textId="77777777" w:rsidR="0030766C" w:rsidRPr="0030766C" w:rsidRDefault="0030766C" w:rsidP="0030766C">
            <w:pPr>
              <w:pStyle w:val="ConsPlusNormal"/>
              <w:spacing w:after="1" w:line="200" w:lineRule="atLeast"/>
              <w:jc w:val="both"/>
              <w:rPr>
                <w:sz w:val="20"/>
              </w:rPr>
            </w:pPr>
          </w:p>
          <w:p w14:paraId="66284198" w14:textId="77777777" w:rsidR="0030766C" w:rsidRPr="0030766C" w:rsidRDefault="0030766C" w:rsidP="0030766C">
            <w:pPr>
              <w:pStyle w:val="ConsPlusNonformat"/>
              <w:spacing w:after="1" w:line="200" w:lineRule="atLeast"/>
              <w:jc w:val="both"/>
              <w:rPr>
                <w:sz w:val="18"/>
                <w:szCs w:val="18"/>
              </w:rPr>
            </w:pPr>
            <w:r w:rsidRPr="0030766C">
              <w:rPr>
                <w:sz w:val="18"/>
                <w:szCs w:val="18"/>
              </w:rPr>
              <w:t xml:space="preserve">                                 СВЕДЕНИЯ</w:t>
            </w:r>
          </w:p>
          <w:p w14:paraId="31695A28" w14:textId="77777777" w:rsidR="0030766C" w:rsidRPr="0030766C" w:rsidRDefault="0030766C" w:rsidP="0030766C">
            <w:pPr>
              <w:pStyle w:val="ConsPlusNonformat"/>
              <w:spacing w:after="1" w:line="200" w:lineRule="atLeast"/>
              <w:jc w:val="both"/>
              <w:rPr>
                <w:sz w:val="18"/>
                <w:szCs w:val="18"/>
              </w:rPr>
            </w:pPr>
            <w:r w:rsidRPr="0030766C">
              <w:rPr>
                <w:sz w:val="18"/>
                <w:szCs w:val="18"/>
              </w:rPr>
              <w:t xml:space="preserve">       ОБ ИНДИВИДУАЛЬНОМ КЛИРИНГОВОМ ОБЕСПЕЧЕНИИ И ИНОМ ОБЕСПЕЧЕНИИ</w:t>
            </w:r>
          </w:p>
          <w:p w14:paraId="31B486A0" w14:textId="77777777" w:rsidR="0030766C" w:rsidRPr="0030766C" w:rsidRDefault="0030766C" w:rsidP="0030766C">
            <w:pPr>
              <w:pStyle w:val="ConsPlusNonformat"/>
              <w:spacing w:after="1" w:line="200" w:lineRule="atLeast"/>
              <w:jc w:val="both"/>
              <w:rPr>
                <w:sz w:val="18"/>
                <w:szCs w:val="18"/>
              </w:rPr>
            </w:pPr>
            <w:r w:rsidRPr="0030766C">
              <w:rPr>
                <w:sz w:val="18"/>
                <w:szCs w:val="18"/>
              </w:rPr>
              <w:t xml:space="preserve">                            УЧАСТНИКА КЛИРИНГА</w:t>
            </w:r>
          </w:p>
          <w:p w14:paraId="759D76A6" w14:textId="77777777" w:rsidR="0030766C" w:rsidRPr="0030766C" w:rsidRDefault="0030766C" w:rsidP="0030766C">
            <w:pPr>
              <w:pStyle w:val="ConsPlusNonformat"/>
              <w:spacing w:after="1" w:line="200" w:lineRule="atLeast"/>
              <w:jc w:val="both"/>
            </w:pPr>
          </w:p>
          <w:p w14:paraId="34DDA5EE" w14:textId="77777777" w:rsidR="0030766C" w:rsidRPr="0030766C" w:rsidRDefault="0030766C" w:rsidP="0030766C">
            <w:pPr>
              <w:pStyle w:val="ConsPlusNonformat"/>
              <w:spacing w:after="1" w:line="200" w:lineRule="atLeast"/>
              <w:jc w:val="both"/>
            </w:pPr>
            <w:r w:rsidRPr="0030766C">
              <w:t xml:space="preserve">                 по состоянию на "__" __________ _____ г.</w:t>
            </w:r>
          </w:p>
          <w:p w14:paraId="36337D65" w14:textId="77777777" w:rsidR="0030766C" w:rsidRPr="0030766C" w:rsidRDefault="0030766C" w:rsidP="0030766C">
            <w:pPr>
              <w:pStyle w:val="ConsPlusNonformat"/>
              <w:spacing w:after="1" w:line="200" w:lineRule="atLeast"/>
              <w:jc w:val="both"/>
            </w:pPr>
          </w:p>
          <w:p w14:paraId="705E4EAD" w14:textId="77777777" w:rsidR="0030766C" w:rsidRPr="0030766C" w:rsidRDefault="0030766C" w:rsidP="0030766C">
            <w:pPr>
              <w:pStyle w:val="ConsPlusNonformat"/>
              <w:spacing w:after="1" w:line="200" w:lineRule="atLeast"/>
              <w:jc w:val="both"/>
              <w:rPr>
                <w:sz w:val="16"/>
                <w:szCs w:val="16"/>
              </w:rPr>
            </w:pPr>
            <w:r w:rsidRPr="0030766C">
              <w:rPr>
                <w:sz w:val="16"/>
                <w:szCs w:val="16"/>
              </w:rPr>
              <w:t xml:space="preserve">Полное   </w:t>
            </w:r>
            <w:r w:rsidRPr="0030766C">
              <w:rPr>
                <w:strike/>
                <w:color w:val="FF0000"/>
                <w:sz w:val="16"/>
                <w:szCs w:val="16"/>
              </w:rPr>
              <w:t>или   сокращенное</w:t>
            </w:r>
            <w:r w:rsidRPr="0030766C">
              <w:rPr>
                <w:sz w:val="16"/>
                <w:szCs w:val="16"/>
              </w:rPr>
              <w:t xml:space="preserve">  фирменное  наименование  кредитной  организации</w:t>
            </w:r>
          </w:p>
          <w:p w14:paraId="6CFD2B85" w14:textId="77777777" w:rsidR="0030766C" w:rsidRPr="0030766C" w:rsidRDefault="0030766C" w:rsidP="0030766C">
            <w:pPr>
              <w:pStyle w:val="ConsPlusNonformat"/>
              <w:spacing w:after="1" w:line="200" w:lineRule="atLeast"/>
              <w:jc w:val="both"/>
              <w:rPr>
                <w:sz w:val="16"/>
                <w:szCs w:val="16"/>
              </w:rPr>
            </w:pPr>
            <w:r w:rsidRPr="0030766C">
              <w:rPr>
                <w:sz w:val="16"/>
                <w:szCs w:val="16"/>
              </w:rPr>
              <w:t>___________________________________________________________________________</w:t>
            </w:r>
          </w:p>
          <w:p w14:paraId="477B8414" w14:textId="77777777" w:rsidR="0030766C" w:rsidRPr="0030766C" w:rsidRDefault="0030766C" w:rsidP="0030766C">
            <w:pPr>
              <w:pStyle w:val="ConsPlusNonformat"/>
              <w:spacing w:after="1" w:line="200" w:lineRule="atLeast"/>
              <w:jc w:val="both"/>
              <w:rPr>
                <w:sz w:val="16"/>
                <w:szCs w:val="16"/>
              </w:rPr>
            </w:pPr>
            <w:r w:rsidRPr="0030766C">
              <w:rPr>
                <w:sz w:val="16"/>
                <w:szCs w:val="16"/>
              </w:rPr>
              <w:t xml:space="preserve">Адрес </w:t>
            </w:r>
            <w:r w:rsidRPr="0030766C">
              <w:rPr>
                <w:strike/>
                <w:color w:val="FF0000"/>
                <w:sz w:val="16"/>
                <w:szCs w:val="16"/>
              </w:rPr>
              <w:t>(место</w:t>
            </w:r>
            <w:r w:rsidRPr="0030766C">
              <w:rPr>
                <w:sz w:val="16"/>
                <w:szCs w:val="16"/>
              </w:rPr>
              <w:t xml:space="preserve"> нахождения</w:t>
            </w:r>
            <w:r w:rsidRPr="0030766C">
              <w:rPr>
                <w:strike/>
                <w:color w:val="FF0000"/>
                <w:sz w:val="16"/>
                <w:szCs w:val="16"/>
              </w:rPr>
              <w:t>)</w:t>
            </w:r>
            <w:r w:rsidRPr="0030766C">
              <w:rPr>
                <w:sz w:val="16"/>
                <w:szCs w:val="16"/>
              </w:rPr>
              <w:t xml:space="preserve"> кредитной организации ____________________________</w:t>
            </w:r>
          </w:p>
          <w:p w14:paraId="6886C95B" w14:textId="77777777" w:rsidR="0030766C" w:rsidRPr="0030766C" w:rsidRDefault="0030766C" w:rsidP="0030766C">
            <w:pPr>
              <w:pStyle w:val="ConsPlusNonformat"/>
              <w:spacing w:after="1" w:line="200" w:lineRule="atLeast"/>
              <w:jc w:val="both"/>
            </w:pPr>
          </w:p>
          <w:p w14:paraId="15E79CF3" w14:textId="77777777" w:rsidR="0030766C" w:rsidRPr="0030766C" w:rsidRDefault="0030766C" w:rsidP="0030766C">
            <w:pPr>
              <w:pStyle w:val="ConsPlusNonformat"/>
              <w:spacing w:after="1" w:line="200" w:lineRule="atLeast"/>
              <w:jc w:val="both"/>
              <w:rPr>
                <w:sz w:val="16"/>
                <w:szCs w:val="16"/>
              </w:rPr>
            </w:pPr>
            <w:r w:rsidRPr="0030766C">
              <w:rPr>
                <w:sz w:val="16"/>
                <w:szCs w:val="16"/>
              </w:rPr>
              <w:t xml:space="preserve">                                                  Код формы по ОКУД 0409710</w:t>
            </w:r>
          </w:p>
          <w:p w14:paraId="0D37A0F5" w14:textId="205D8E71" w:rsidR="0030766C" w:rsidRPr="0030766C" w:rsidRDefault="0030766C" w:rsidP="0030766C">
            <w:pPr>
              <w:pStyle w:val="ConsPlusNonformat"/>
              <w:spacing w:after="1" w:line="200" w:lineRule="atLeast"/>
              <w:jc w:val="both"/>
              <w:rPr>
                <w:sz w:val="16"/>
                <w:szCs w:val="16"/>
              </w:rPr>
            </w:pPr>
            <w:r w:rsidRPr="0030766C">
              <w:rPr>
                <w:sz w:val="16"/>
                <w:szCs w:val="16"/>
              </w:rPr>
              <w:t xml:space="preserve">                                                                   Месячная</w:t>
            </w:r>
          </w:p>
        </w:tc>
        <w:tc>
          <w:tcPr>
            <w:tcW w:w="7597" w:type="dxa"/>
          </w:tcPr>
          <w:p w14:paraId="3B5821D1" w14:textId="77777777" w:rsidR="0030766C" w:rsidRPr="0030766C" w:rsidRDefault="0030766C" w:rsidP="0030766C">
            <w:pPr>
              <w:pStyle w:val="ConsPlusNormal"/>
              <w:spacing w:after="1" w:line="200" w:lineRule="atLeast"/>
              <w:jc w:val="both"/>
              <w:rPr>
                <w:sz w:val="20"/>
              </w:rPr>
            </w:pPr>
          </w:p>
          <w:tbl>
            <w:tblPr>
              <w:tblW w:w="0" w:type="auto"/>
              <w:tblBorders>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46"/>
              <w:gridCol w:w="1508"/>
              <w:gridCol w:w="978"/>
              <w:gridCol w:w="2453"/>
            </w:tblGrid>
            <w:tr w:rsidR="0030766C" w:rsidRPr="0030766C" w14:paraId="4EFEA632" w14:textId="77777777" w:rsidTr="005C6FB5">
              <w:tc>
                <w:tcPr>
                  <w:tcW w:w="7385" w:type="dxa"/>
                  <w:gridSpan w:val="4"/>
                  <w:tcBorders>
                    <w:top w:val="nil"/>
                    <w:left w:val="nil"/>
                    <w:bottom w:val="nil"/>
                    <w:right w:val="nil"/>
                  </w:tcBorders>
                </w:tcPr>
                <w:p w14:paraId="3F16210C" w14:textId="77777777" w:rsidR="0030766C" w:rsidRPr="0030766C" w:rsidRDefault="0030766C" w:rsidP="0030766C">
                  <w:pPr>
                    <w:pStyle w:val="ConsPlusNormal"/>
                    <w:spacing w:after="1" w:line="200" w:lineRule="atLeast"/>
                    <w:jc w:val="right"/>
                    <w:rPr>
                      <w:sz w:val="20"/>
                    </w:rPr>
                  </w:pPr>
                  <w:r w:rsidRPr="0030766C">
                    <w:rPr>
                      <w:sz w:val="20"/>
                    </w:rPr>
                    <w:t>Банковская отчетность</w:t>
                  </w:r>
                </w:p>
              </w:tc>
            </w:tr>
            <w:tr w:rsidR="0030766C" w:rsidRPr="0030766C" w14:paraId="62E2B718" w14:textId="77777777" w:rsidTr="005C6FB5">
              <w:tblPrEx>
                <w:tblBorders>
                  <w:right w:val="single" w:sz="4" w:space="0" w:color="auto"/>
                  <w:insideH w:val="single" w:sz="4" w:space="0" w:color="auto"/>
                </w:tblBorders>
              </w:tblPrEx>
              <w:tc>
                <w:tcPr>
                  <w:tcW w:w="2446" w:type="dxa"/>
                  <w:vMerge w:val="restart"/>
                  <w:tcBorders>
                    <w:top w:val="nil"/>
                    <w:left w:val="nil"/>
                    <w:bottom w:val="nil"/>
                  </w:tcBorders>
                </w:tcPr>
                <w:p w14:paraId="1A3AA807" w14:textId="77777777" w:rsidR="0030766C" w:rsidRPr="0030766C" w:rsidRDefault="0030766C" w:rsidP="0030766C">
                  <w:pPr>
                    <w:pStyle w:val="ConsPlusNormal"/>
                    <w:spacing w:after="1" w:line="200" w:lineRule="atLeast"/>
                    <w:rPr>
                      <w:sz w:val="20"/>
                    </w:rPr>
                  </w:pPr>
                </w:p>
              </w:tc>
              <w:tc>
                <w:tcPr>
                  <w:tcW w:w="1508" w:type="dxa"/>
                  <w:vMerge w:val="restart"/>
                </w:tcPr>
                <w:p w14:paraId="574CE28B" w14:textId="77777777" w:rsidR="0030766C" w:rsidRPr="0030766C" w:rsidRDefault="0030766C" w:rsidP="0030766C">
                  <w:pPr>
                    <w:pStyle w:val="ConsPlusNormal"/>
                    <w:spacing w:after="1" w:line="200" w:lineRule="atLeast"/>
                    <w:jc w:val="center"/>
                    <w:rPr>
                      <w:sz w:val="20"/>
                    </w:rPr>
                  </w:pPr>
                  <w:r w:rsidRPr="0030766C">
                    <w:rPr>
                      <w:sz w:val="20"/>
                    </w:rPr>
                    <w:t xml:space="preserve">Код территории по ОКАТО </w:t>
                  </w:r>
                  <w:r w:rsidRPr="0030766C">
                    <w:rPr>
                      <w:sz w:val="20"/>
                      <w:shd w:val="clear" w:color="auto" w:fill="C0C0C0"/>
                    </w:rPr>
                    <w:t>&lt;1&gt;</w:t>
                  </w:r>
                </w:p>
              </w:tc>
              <w:tc>
                <w:tcPr>
                  <w:tcW w:w="3431" w:type="dxa"/>
                  <w:gridSpan w:val="2"/>
                </w:tcPr>
                <w:p w14:paraId="3B9BCBB5" w14:textId="77777777" w:rsidR="0030766C" w:rsidRPr="0030766C" w:rsidRDefault="0030766C" w:rsidP="0030766C">
                  <w:pPr>
                    <w:pStyle w:val="ConsPlusNormal"/>
                    <w:spacing w:after="1" w:line="200" w:lineRule="atLeast"/>
                    <w:jc w:val="center"/>
                    <w:rPr>
                      <w:sz w:val="20"/>
                    </w:rPr>
                  </w:pPr>
                  <w:r w:rsidRPr="0030766C">
                    <w:rPr>
                      <w:sz w:val="20"/>
                    </w:rPr>
                    <w:t>Код кредитной организации (филиала)</w:t>
                  </w:r>
                </w:p>
              </w:tc>
            </w:tr>
            <w:tr w:rsidR="0030766C" w:rsidRPr="0030766C" w14:paraId="50233F98" w14:textId="77777777" w:rsidTr="005C6FB5">
              <w:tblPrEx>
                <w:tblBorders>
                  <w:right w:val="single" w:sz="4" w:space="0" w:color="auto"/>
                  <w:insideH w:val="single" w:sz="4" w:space="0" w:color="auto"/>
                </w:tblBorders>
              </w:tblPrEx>
              <w:tc>
                <w:tcPr>
                  <w:tcW w:w="2446" w:type="dxa"/>
                  <w:vMerge/>
                  <w:tcBorders>
                    <w:top w:val="nil"/>
                    <w:left w:val="nil"/>
                    <w:bottom w:val="nil"/>
                  </w:tcBorders>
                </w:tcPr>
                <w:p w14:paraId="2E96F37A" w14:textId="77777777" w:rsidR="0030766C" w:rsidRPr="0030766C" w:rsidRDefault="0030766C" w:rsidP="0030766C">
                  <w:pPr>
                    <w:spacing w:after="1" w:line="200" w:lineRule="atLeast"/>
                    <w:rPr>
                      <w:sz w:val="20"/>
                      <w:szCs w:val="20"/>
                    </w:rPr>
                  </w:pPr>
                </w:p>
              </w:tc>
              <w:tc>
                <w:tcPr>
                  <w:tcW w:w="1508" w:type="dxa"/>
                  <w:vMerge/>
                </w:tcPr>
                <w:p w14:paraId="70076E67" w14:textId="77777777" w:rsidR="0030766C" w:rsidRPr="0030766C" w:rsidRDefault="0030766C" w:rsidP="0030766C">
                  <w:pPr>
                    <w:spacing w:after="1" w:line="200" w:lineRule="atLeast"/>
                    <w:rPr>
                      <w:sz w:val="20"/>
                      <w:szCs w:val="20"/>
                    </w:rPr>
                  </w:pPr>
                </w:p>
              </w:tc>
              <w:tc>
                <w:tcPr>
                  <w:tcW w:w="978" w:type="dxa"/>
                </w:tcPr>
                <w:p w14:paraId="68235283" w14:textId="77777777" w:rsidR="0030766C" w:rsidRPr="0030766C" w:rsidRDefault="0030766C" w:rsidP="0030766C">
                  <w:pPr>
                    <w:pStyle w:val="ConsPlusNormal"/>
                    <w:spacing w:after="1" w:line="200" w:lineRule="atLeast"/>
                    <w:jc w:val="center"/>
                    <w:rPr>
                      <w:sz w:val="20"/>
                    </w:rPr>
                  </w:pPr>
                  <w:r w:rsidRPr="0030766C">
                    <w:rPr>
                      <w:sz w:val="20"/>
                    </w:rPr>
                    <w:t xml:space="preserve">по ОКПО </w:t>
                  </w:r>
                  <w:r w:rsidRPr="0030766C">
                    <w:rPr>
                      <w:sz w:val="20"/>
                      <w:shd w:val="clear" w:color="auto" w:fill="C0C0C0"/>
                    </w:rPr>
                    <w:t>&lt;2&gt;</w:t>
                  </w:r>
                </w:p>
              </w:tc>
              <w:tc>
                <w:tcPr>
                  <w:tcW w:w="2453" w:type="dxa"/>
                </w:tcPr>
                <w:p w14:paraId="2E21576A" w14:textId="77777777" w:rsidR="0030766C" w:rsidRPr="0030766C" w:rsidRDefault="0030766C" w:rsidP="0030766C">
                  <w:pPr>
                    <w:pStyle w:val="ConsPlusNormal"/>
                    <w:spacing w:after="1" w:line="200" w:lineRule="atLeast"/>
                    <w:jc w:val="center"/>
                    <w:rPr>
                      <w:sz w:val="20"/>
                    </w:rPr>
                  </w:pPr>
                  <w:r w:rsidRPr="0030766C">
                    <w:rPr>
                      <w:sz w:val="20"/>
                    </w:rPr>
                    <w:t>регистрационный номер (/порядковый номер)</w:t>
                  </w:r>
                </w:p>
              </w:tc>
            </w:tr>
            <w:tr w:rsidR="0030766C" w:rsidRPr="0030766C" w14:paraId="5316550E" w14:textId="77777777" w:rsidTr="005C6FB5">
              <w:tblPrEx>
                <w:tblBorders>
                  <w:right w:val="single" w:sz="4" w:space="0" w:color="auto"/>
                  <w:insideH w:val="single" w:sz="4" w:space="0" w:color="auto"/>
                </w:tblBorders>
              </w:tblPrEx>
              <w:tc>
                <w:tcPr>
                  <w:tcW w:w="2446" w:type="dxa"/>
                  <w:tcBorders>
                    <w:top w:val="nil"/>
                    <w:left w:val="nil"/>
                    <w:bottom w:val="nil"/>
                  </w:tcBorders>
                </w:tcPr>
                <w:p w14:paraId="734B8BFF" w14:textId="77777777" w:rsidR="0030766C" w:rsidRPr="0030766C" w:rsidRDefault="0030766C" w:rsidP="0030766C">
                  <w:pPr>
                    <w:pStyle w:val="ConsPlusNormal"/>
                    <w:spacing w:after="1" w:line="200" w:lineRule="atLeast"/>
                    <w:rPr>
                      <w:sz w:val="20"/>
                    </w:rPr>
                  </w:pPr>
                </w:p>
              </w:tc>
              <w:tc>
                <w:tcPr>
                  <w:tcW w:w="1508" w:type="dxa"/>
                </w:tcPr>
                <w:p w14:paraId="3446B76A" w14:textId="77777777" w:rsidR="0030766C" w:rsidRPr="0030766C" w:rsidRDefault="0030766C" w:rsidP="0030766C">
                  <w:pPr>
                    <w:pStyle w:val="ConsPlusNormal"/>
                    <w:spacing w:after="1" w:line="200" w:lineRule="atLeast"/>
                    <w:rPr>
                      <w:sz w:val="20"/>
                    </w:rPr>
                  </w:pPr>
                </w:p>
              </w:tc>
              <w:tc>
                <w:tcPr>
                  <w:tcW w:w="978" w:type="dxa"/>
                </w:tcPr>
                <w:p w14:paraId="17F72810" w14:textId="77777777" w:rsidR="0030766C" w:rsidRPr="0030766C" w:rsidRDefault="0030766C" w:rsidP="0030766C">
                  <w:pPr>
                    <w:pStyle w:val="ConsPlusNormal"/>
                    <w:spacing w:after="1" w:line="200" w:lineRule="atLeast"/>
                    <w:rPr>
                      <w:sz w:val="20"/>
                    </w:rPr>
                  </w:pPr>
                </w:p>
              </w:tc>
              <w:tc>
                <w:tcPr>
                  <w:tcW w:w="2453" w:type="dxa"/>
                </w:tcPr>
                <w:p w14:paraId="7FC8BD62" w14:textId="77777777" w:rsidR="0030766C" w:rsidRPr="0030766C" w:rsidRDefault="0030766C" w:rsidP="0030766C">
                  <w:pPr>
                    <w:pStyle w:val="ConsPlusNormal"/>
                    <w:spacing w:after="1" w:line="200" w:lineRule="atLeast"/>
                    <w:rPr>
                      <w:sz w:val="20"/>
                    </w:rPr>
                  </w:pPr>
                </w:p>
              </w:tc>
            </w:tr>
          </w:tbl>
          <w:p w14:paraId="1AC9EF0D" w14:textId="77777777" w:rsidR="0030766C" w:rsidRPr="0030766C" w:rsidRDefault="0030766C" w:rsidP="0030766C">
            <w:pPr>
              <w:pStyle w:val="ConsPlusNormal"/>
              <w:spacing w:after="1" w:line="200" w:lineRule="atLeast"/>
              <w:jc w:val="both"/>
              <w:rPr>
                <w:sz w:val="20"/>
              </w:rPr>
            </w:pPr>
          </w:p>
          <w:tbl>
            <w:tblPr>
              <w:tblW w:w="7401" w:type="dxa"/>
              <w:tblLayout w:type="fixed"/>
              <w:tblCellMar>
                <w:top w:w="102" w:type="dxa"/>
                <w:left w:w="62" w:type="dxa"/>
                <w:bottom w:w="102" w:type="dxa"/>
                <w:right w:w="62" w:type="dxa"/>
              </w:tblCellMar>
              <w:tblLook w:val="0000" w:firstRow="0" w:lastRow="0" w:firstColumn="0" w:lastColumn="0" w:noHBand="0" w:noVBand="0"/>
            </w:tblPr>
            <w:tblGrid>
              <w:gridCol w:w="5838"/>
              <w:gridCol w:w="1563"/>
            </w:tblGrid>
            <w:tr w:rsidR="0030766C" w:rsidRPr="0030766C" w14:paraId="3EEF39C3" w14:textId="77777777" w:rsidTr="005C6FB5">
              <w:tc>
                <w:tcPr>
                  <w:tcW w:w="7401" w:type="dxa"/>
                  <w:gridSpan w:val="2"/>
                  <w:tcBorders>
                    <w:top w:val="nil"/>
                    <w:left w:val="nil"/>
                    <w:bottom w:val="nil"/>
                    <w:right w:val="nil"/>
                  </w:tcBorders>
                  <w:vAlign w:val="center"/>
                </w:tcPr>
                <w:p w14:paraId="4FE48DF4" w14:textId="77777777" w:rsidR="0030766C" w:rsidRPr="0030766C" w:rsidRDefault="0030766C" w:rsidP="0030766C">
                  <w:pPr>
                    <w:pStyle w:val="ConsPlusNormal"/>
                    <w:spacing w:after="1" w:line="200" w:lineRule="atLeast"/>
                    <w:jc w:val="center"/>
                    <w:rPr>
                      <w:sz w:val="20"/>
                    </w:rPr>
                  </w:pPr>
                  <w:r w:rsidRPr="0030766C">
                    <w:rPr>
                      <w:sz w:val="20"/>
                    </w:rPr>
                    <w:t>СВЕДЕНИЯ</w:t>
                  </w:r>
                </w:p>
                <w:p w14:paraId="0E26A761" w14:textId="77777777" w:rsidR="0030766C" w:rsidRPr="0030766C" w:rsidRDefault="0030766C" w:rsidP="0030766C">
                  <w:pPr>
                    <w:pStyle w:val="ConsPlusNormal"/>
                    <w:spacing w:after="1" w:line="200" w:lineRule="atLeast"/>
                    <w:jc w:val="center"/>
                    <w:rPr>
                      <w:sz w:val="20"/>
                    </w:rPr>
                  </w:pPr>
                  <w:r w:rsidRPr="0030766C">
                    <w:rPr>
                      <w:sz w:val="20"/>
                    </w:rPr>
                    <w:t>ОБ ИНДИВИДУАЛЬНОМ КЛИРИНГОВОМ ОБЕСПЕЧЕНИИ И ИНОМ ОБЕСПЕЧЕНИИ УЧАСТНИКА КЛИРИНГА</w:t>
                  </w:r>
                </w:p>
                <w:p w14:paraId="7BEFF0A1" w14:textId="77777777" w:rsidR="0030766C" w:rsidRPr="0030766C" w:rsidRDefault="0030766C" w:rsidP="0030766C">
                  <w:pPr>
                    <w:pStyle w:val="ConsPlusNormal"/>
                    <w:spacing w:after="1" w:line="200" w:lineRule="atLeast"/>
                    <w:jc w:val="center"/>
                    <w:rPr>
                      <w:sz w:val="20"/>
                    </w:rPr>
                  </w:pPr>
                  <w:r w:rsidRPr="0030766C">
                    <w:rPr>
                      <w:sz w:val="20"/>
                    </w:rPr>
                    <w:t>по состоянию на "__" ________ ____ г.</w:t>
                  </w:r>
                </w:p>
              </w:tc>
            </w:tr>
            <w:tr w:rsidR="0030766C" w:rsidRPr="0030766C" w14:paraId="52D5A2E7" w14:textId="77777777" w:rsidTr="005C6FB5">
              <w:tc>
                <w:tcPr>
                  <w:tcW w:w="5838" w:type="dxa"/>
                  <w:tcBorders>
                    <w:top w:val="nil"/>
                    <w:left w:val="nil"/>
                    <w:bottom w:val="nil"/>
                    <w:right w:val="nil"/>
                  </w:tcBorders>
                  <w:vAlign w:val="bottom"/>
                </w:tcPr>
                <w:p w14:paraId="7A87CF9E" w14:textId="77777777" w:rsidR="0030766C" w:rsidRPr="0030766C" w:rsidRDefault="0030766C" w:rsidP="0030766C">
                  <w:pPr>
                    <w:pStyle w:val="ConsPlusNormal"/>
                    <w:spacing w:after="1" w:line="200" w:lineRule="atLeast"/>
                    <w:jc w:val="both"/>
                    <w:rPr>
                      <w:sz w:val="20"/>
                    </w:rPr>
                  </w:pPr>
                  <w:r w:rsidRPr="0030766C">
                    <w:rPr>
                      <w:sz w:val="20"/>
                    </w:rPr>
                    <w:t>Полное фирменное наименование кредитной организации</w:t>
                  </w:r>
                </w:p>
              </w:tc>
              <w:tc>
                <w:tcPr>
                  <w:tcW w:w="1562" w:type="dxa"/>
                  <w:tcBorders>
                    <w:top w:val="nil"/>
                    <w:left w:val="nil"/>
                    <w:bottom w:val="single" w:sz="4" w:space="0" w:color="auto"/>
                    <w:right w:val="nil"/>
                  </w:tcBorders>
                </w:tcPr>
                <w:p w14:paraId="4734E22D" w14:textId="77777777" w:rsidR="0030766C" w:rsidRPr="0030766C" w:rsidRDefault="0030766C" w:rsidP="0030766C">
                  <w:pPr>
                    <w:pStyle w:val="ConsPlusNormal"/>
                    <w:spacing w:after="1" w:line="200" w:lineRule="atLeast"/>
                    <w:rPr>
                      <w:sz w:val="20"/>
                    </w:rPr>
                  </w:pPr>
                </w:p>
              </w:tc>
            </w:tr>
            <w:tr w:rsidR="0030766C" w:rsidRPr="0030766C" w14:paraId="25DE82DE" w14:textId="77777777" w:rsidTr="005C6FB5">
              <w:tc>
                <w:tcPr>
                  <w:tcW w:w="7401" w:type="dxa"/>
                  <w:gridSpan w:val="2"/>
                  <w:tcBorders>
                    <w:top w:val="nil"/>
                    <w:left w:val="nil"/>
                    <w:bottom w:val="nil"/>
                    <w:right w:val="nil"/>
                  </w:tcBorders>
                </w:tcPr>
                <w:p w14:paraId="68D7477D" w14:textId="77777777" w:rsidR="0030766C" w:rsidRPr="0030766C" w:rsidRDefault="0030766C" w:rsidP="0030766C">
                  <w:pPr>
                    <w:pStyle w:val="ConsPlusNormal"/>
                    <w:spacing w:after="1" w:line="200" w:lineRule="atLeast"/>
                    <w:jc w:val="both"/>
                    <w:rPr>
                      <w:sz w:val="20"/>
                    </w:rPr>
                  </w:pPr>
                  <w:r w:rsidRPr="0030766C">
                    <w:rPr>
                      <w:sz w:val="20"/>
                    </w:rPr>
                    <w:t xml:space="preserve">Адрес </w:t>
                  </w:r>
                  <w:r w:rsidRPr="0030766C">
                    <w:rPr>
                      <w:sz w:val="20"/>
                      <w:shd w:val="clear" w:color="auto" w:fill="C0C0C0"/>
                    </w:rPr>
                    <w:t>кредитной организации в пределах места</w:t>
                  </w:r>
                  <w:r w:rsidRPr="0030766C">
                    <w:rPr>
                      <w:sz w:val="20"/>
                    </w:rPr>
                    <w:t xml:space="preserve"> нахождения кредитной организации ______________________________________________________</w:t>
                  </w:r>
                </w:p>
              </w:tc>
            </w:tr>
            <w:tr w:rsidR="0030766C" w:rsidRPr="0030766C" w14:paraId="5150789C" w14:textId="77777777" w:rsidTr="005C6FB5">
              <w:tc>
                <w:tcPr>
                  <w:tcW w:w="7401" w:type="dxa"/>
                  <w:gridSpan w:val="2"/>
                  <w:tcBorders>
                    <w:top w:val="nil"/>
                    <w:left w:val="nil"/>
                    <w:bottom w:val="nil"/>
                    <w:right w:val="nil"/>
                  </w:tcBorders>
                  <w:vAlign w:val="bottom"/>
                </w:tcPr>
                <w:p w14:paraId="644F4D2C" w14:textId="77777777" w:rsidR="0030766C" w:rsidRPr="0030766C" w:rsidRDefault="0030766C" w:rsidP="0030766C">
                  <w:pPr>
                    <w:pStyle w:val="ConsPlusNormal"/>
                    <w:spacing w:after="1" w:line="200" w:lineRule="atLeast"/>
                    <w:jc w:val="right"/>
                    <w:rPr>
                      <w:sz w:val="20"/>
                    </w:rPr>
                  </w:pPr>
                  <w:r w:rsidRPr="0030766C">
                    <w:rPr>
                      <w:sz w:val="20"/>
                    </w:rPr>
                    <w:t xml:space="preserve">Код формы по ОКУД </w:t>
                  </w:r>
                  <w:r w:rsidRPr="0030766C">
                    <w:rPr>
                      <w:sz w:val="20"/>
                      <w:shd w:val="clear" w:color="auto" w:fill="C0C0C0"/>
                    </w:rPr>
                    <w:t>&lt;3&gt;</w:t>
                  </w:r>
                  <w:r w:rsidRPr="0030766C">
                    <w:rPr>
                      <w:sz w:val="20"/>
                    </w:rPr>
                    <w:t xml:space="preserve"> 0409710</w:t>
                  </w:r>
                </w:p>
              </w:tc>
            </w:tr>
            <w:tr w:rsidR="0030766C" w:rsidRPr="0030766C" w14:paraId="21DF4F6D" w14:textId="77777777" w:rsidTr="005C6FB5">
              <w:tc>
                <w:tcPr>
                  <w:tcW w:w="7401" w:type="dxa"/>
                  <w:gridSpan w:val="2"/>
                  <w:tcBorders>
                    <w:top w:val="nil"/>
                    <w:left w:val="nil"/>
                    <w:bottom w:val="nil"/>
                    <w:right w:val="nil"/>
                  </w:tcBorders>
                </w:tcPr>
                <w:p w14:paraId="172FDA88" w14:textId="77777777" w:rsidR="0030766C" w:rsidRPr="0030766C" w:rsidRDefault="0030766C" w:rsidP="0030766C">
                  <w:pPr>
                    <w:pStyle w:val="ConsPlusNormal"/>
                    <w:spacing w:after="1" w:line="200" w:lineRule="atLeast"/>
                    <w:jc w:val="right"/>
                    <w:rPr>
                      <w:sz w:val="20"/>
                    </w:rPr>
                  </w:pPr>
                  <w:r w:rsidRPr="0030766C">
                    <w:rPr>
                      <w:sz w:val="20"/>
                    </w:rPr>
                    <w:t>Месячная</w:t>
                  </w:r>
                </w:p>
              </w:tc>
            </w:tr>
          </w:tbl>
          <w:p w14:paraId="2A269918" w14:textId="77777777" w:rsidR="0030766C" w:rsidRPr="0030766C" w:rsidRDefault="0030766C" w:rsidP="0030766C">
            <w:pPr>
              <w:pStyle w:val="ConsPlusNormal"/>
              <w:spacing w:after="1" w:line="200" w:lineRule="atLeast"/>
              <w:jc w:val="both"/>
              <w:rPr>
                <w:sz w:val="20"/>
              </w:rPr>
            </w:pPr>
          </w:p>
        </w:tc>
      </w:tr>
      <w:tr w:rsidR="00CC0F93" w:rsidRPr="0030766C" w14:paraId="4E13AE02" w14:textId="77777777" w:rsidTr="0007375E">
        <w:tc>
          <w:tcPr>
            <w:tcW w:w="7597" w:type="dxa"/>
          </w:tcPr>
          <w:p w14:paraId="60780429" w14:textId="77777777" w:rsidR="007E36D0" w:rsidRPr="0030766C" w:rsidRDefault="007E36D0" w:rsidP="0030766C">
            <w:pPr>
              <w:pStyle w:val="ConsPlusNonformat"/>
              <w:spacing w:after="1" w:line="200"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515"/>
              <w:gridCol w:w="383"/>
              <w:gridCol w:w="446"/>
              <w:gridCol w:w="492"/>
              <w:gridCol w:w="536"/>
              <w:gridCol w:w="537"/>
              <w:gridCol w:w="455"/>
              <w:gridCol w:w="479"/>
              <w:gridCol w:w="376"/>
              <w:gridCol w:w="472"/>
              <w:gridCol w:w="386"/>
              <w:gridCol w:w="581"/>
              <w:gridCol w:w="567"/>
              <w:gridCol w:w="351"/>
              <w:gridCol w:w="344"/>
            </w:tblGrid>
            <w:tr w:rsidR="007E36D0" w:rsidRPr="0030766C" w14:paraId="624CE173" w14:textId="77777777" w:rsidTr="0007375E">
              <w:tc>
                <w:tcPr>
                  <w:tcW w:w="493" w:type="dxa"/>
                  <w:vMerge w:val="restart"/>
                </w:tcPr>
                <w:p w14:paraId="6E58BFE8" w14:textId="77777777" w:rsidR="00CC0F93" w:rsidRPr="0030766C" w:rsidRDefault="00CC0F93" w:rsidP="0030766C">
                  <w:pPr>
                    <w:pStyle w:val="ConsPlusNormal"/>
                    <w:spacing w:after="1" w:line="200" w:lineRule="atLeast"/>
                    <w:jc w:val="center"/>
                    <w:rPr>
                      <w:sz w:val="16"/>
                      <w:szCs w:val="16"/>
                    </w:rPr>
                  </w:pPr>
                  <w:r w:rsidRPr="0030766C">
                    <w:rPr>
                      <w:sz w:val="16"/>
                      <w:szCs w:val="16"/>
                    </w:rPr>
                    <w:lastRenderedPageBreak/>
                    <w:t>Номер строки</w:t>
                  </w:r>
                </w:p>
              </w:tc>
              <w:tc>
                <w:tcPr>
                  <w:tcW w:w="1836" w:type="dxa"/>
                  <w:gridSpan w:val="4"/>
                </w:tcPr>
                <w:p w14:paraId="5DC70E9B" w14:textId="77777777" w:rsidR="00CC0F93" w:rsidRPr="0030766C" w:rsidRDefault="00CC0F93" w:rsidP="0030766C">
                  <w:pPr>
                    <w:pStyle w:val="ConsPlusNormal"/>
                    <w:spacing w:after="1" w:line="200" w:lineRule="atLeast"/>
                    <w:jc w:val="center"/>
                    <w:rPr>
                      <w:sz w:val="16"/>
                      <w:szCs w:val="16"/>
                    </w:rPr>
                  </w:pPr>
                  <w:r w:rsidRPr="0030766C">
                    <w:rPr>
                      <w:sz w:val="16"/>
                      <w:szCs w:val="16"/>
                    </w:rPr>
                    <w:t>Участник клиринга</w:t>
                  </w:r>
                </w:p>
              </w:tc>
              <w:tc>
                <w:tcPr>
                  <w:tcW w:w="536" w:type="dxa"/>
                  <w:vMerge w:val="restart"/>
                </w:tcPr>
                <w:p w14:paraId="38883CBB" w14:textId="77777777" w:rsidR="00CC0F93" w:rsidRPr="0030766C" w:rsidRDefault="00CC0F93" w:rsidP="0030766C">
                  <w:pPr>
                    <w:pStyle w:val="ConsPlusNormal"/>
                    <w:spacing w:after="1" w:line="200" w:lineRule="atLeast"/>
                    <w:jc w:val="center"/>
                    <w:rPr>
                      <w:sz w:val="16"/>
                      <w:szCs w:val="16"/>
                    </w:rPr>
                  </w:pPr>
                  <w:r w:rsidRPr="0030766C">
                    <w:rPr>
                      <w:sz w:val="16"/>
                      <w:szCs w:val="16"/>
                    </w:rPr>
                    <w:t>Наименование организатора торговли</w:t>
                  </w:r>
                </w:p>
              </w:tc>
              <w:tc>
                <w:tcPr>
                  <w:tcW w:w="537" w:type="dxa"/>
                  <w:vMerge w:val="restart"/>
                </w:tcPr>
                <w:p w14:paraId="5D8EA567" w14:textId="77777777" w:rsidR="00CC0F93" w:rsidRPr="0030766C" w:rsidRDefault="00CC0F93" w:rsidP="0030766C">
                  <w:pPr>
                    <w:pStyle w:val="ConsPlusNormal"/>
                    <w:spacing w:after="1" w:line="200" w:lineRule="atLeast"/>
                    <w:jc w:val="center"/>
                    <w:rPr>
                      <w:sz w:val="16"/>
                      <w:szCs w:val="16"/>
                    </w:rPr>
                  </w:pPr>
                  <w:r w:rsidRPr="0030766C">
                    <w:rPr>
                      <w:sz w:val="16"/>
                      <w:szCs w:val="16"/>
                    </w:rPr>
                    <w:t>Наименование торговой (биржевой) секции организатора торговли</w:t>
                  </w:r>
                </w:p>
              </w:tc>
              <w:tc>
                <w:tcPr>
                  <w:tcW w:w="2168" w:type="dxa"/>
                  <w:gridSpan w:val="5"/>
                </w:tcPr>
                <w:p w14:paraId="446C4798" w14:textId="77777777" w:rsidR="00CC0F93" w:rsidRPr="0030766C" w:rsidRDefault="00CC0F93" w:rsidP="0030766C">
                  <w:pPr>
                    <w:pStyle w:val="ConsPlusNormal"/>
                    <w:spacing w:after="1" w:line="200" w:lineRule="atLeast"/>
                    <w:jc w:val="center"/>
                    <w:rPr>
                      <w:sz w:val="16"/>
                      <w:szCs w:val="16"/>
                    </w:rPr>
                  </w:pPr>
                  <w:r w:rsidRPr="0030766C">
                    <w:rPr>
                      <w:sz w:val="16"/>
                      <w:szCs w:val="16"/>
                    </w:rPr>
                    <w:t>Объем индивидуального клирингового и иного клирингового обеспечения (за исключением коллективного клирингового обеспечения), тыс. руб.</w:t>
                  </w:r>
                </w:p>
              </w:tc>
              <w:tc>
                <w:tcPr>
                  <w:tcW w:w="581" w:type="dxa"/>
                  <w:vMerge w:val="restart"/>
                </w:tcPr>
                <w:p w14:paraId="090370A2" w14:textId="77777777" w:rsidR="00CC0F93" w:rsidRPr="0030766C" w:rsidRDefault="00CC0F93" w:rsidP="0030766C">
                  <w:pPr>
                    <w:pStyle w:val="ConsPlusNormal"/>
                    <w:spacing w:after="1" w:line="200" w:lineRule="atLeast"/>
                    <w:jc w:val="center"/>
                    <w:rPr>
                      <w:sz w:val="16"/>
                      <w:szCs w:val="16"/>
                    </w:rPr>
                  </w:pPr>
                  <w:r w:rsidRPr="0030766C">
                    <w:rPr>
                      <w:sz w:val="16"/>
                      <w:szCs w:val="16"/>
                    </w:rPr>
                    <w:t>Денежные средства, используемые клиринговой организацией в своих интересах, тыс. руб.</w:t>
                  </w:r>
                </w:p>
              </w:tc>
              <w:tc>
                <w:tcPr>
                  <w:tcW w:w="567" w:type="dxa"/>
                  <w:vMerge w:val="restart"/>
                </w:tcPr>
                <w:p w14:paraId="6404A53B" w14:textId="77777777" w:rsidR="00CC0F93" w:rsidRPr="0030766C" w:rsidRDefault="00CC0F93" w:rsidP="0030766C">
                  <w:pPr>
                    <w:pStyle w:val="ConsPlusNormal"/>
                    <w:spacing w:after="1" w:line="200" w:lineRule="atLeast"/>
                    <w:jc w:val="center"/>
                    <w:rPr>
                      <w:sz w:val="16"/>
                      <w:szCs w:val="16"/>
                    </w:rPr>
                  </w:pPr>
                  <w:r w:rsidRPr="0030766C">
                    <w:rPr>
                      <w:sz w:val="16"/>
                      <w:szCs w:val="16"/>
                    </w:rPr>
                    <w:t>Драгоценные металлы, используемые клиринговой организацией в своих интересах, тыс. руб.</w:t>
                  </w:r>
                </w:p>
              </w:tc>
              <w:tc>
                <w:tcPr>
                  <w:tcW w:w="351" w:type="dxa"/>
                  <w:vMerge w:val="restart"/>
                </w:tcPr>
                <w:p w14:paraId="2143B2FC" w14:textId="77777777" w:rsidR="00CC0F93" w:rsidRPr="0030766C" w:rsidRDefault="00CC0F93" w:rsidP="0030766C">
                  <w:pPr>
                    <w:pStyle w:val="ConsPlusNormal"/>
                    <w:spacing w:after="1" w:line="200" w:lineRule="atLeast"/>
                    <w:jc w:val="center"/>
                    <w:rPr>
                      <w:sz w:val="16"/>
                      <w:szCs w:val="16"/>
                    </w:rPr>
                  </w:pPr>
                  <w:r w:rsidRPr="0030766C">
                    <w:rPr>
                      <w:sz w:val="16"/>
                      <w:szCs w:val="16"/>
                    </w:rPr>
                    <w:t>Итого (сумма граф 8 - 12), тыс. руб.</w:t>
                  </w:r>
                </w:p>
              </w:tc>
              <w:tc>
                <w:tcPr>
                  <w:tcW w:w="344" w:type="dxa"/>
                  <w:vMerge w:val="restart"/>
                </w:tcPr>
                <w:p w14:paraId="3D362C43" w14:textId="77777777" w:rsidR="00CC0F93" w:rsidRPr="0030766C" w:rsidRDefault="00CC0F93" w:rsidP="0030766C">
                  <w:pPr>
                    <w:pStyle w:val="ConsPlusNormal"/>
                    <w:spacing w:after="1" w:line="200" w:lineRule="atLeast"/>
                    <w:jc w:val="center"/>
                    <w:rPr>
                      <w:sz w:val="16"/>
                      <w:szCs w:val="16"/>
                    </w:rPr>
                  </w:pPr>
                  <w:r w:rsidRPr="0030766C">
                    <w:rPr>
                      <w:sz w:val="16"/>
                      <w:szCs w:val="16"/>
                    </w:rPr>
                    <w:t>Требуемый размер обеспечения, тыс. руб.</w:t>
                  </w:r>
                </w:p>
              </w:tc>
            </w:tr>
            <w:tr w:rsidR="007E36D0" w:rsidRPr="0030766C" w14:paraId="5EFDA4CE" w14:textId="77777777" w:rsidTr="0007375E">
              <w:tc>
                <w:tcPr>
                  <w:tcW w:w="493" w:type="dxa"/>
                  <w:vMerge/>
                </w:tcPr>
                <w:p w14:paraId="3A71F42F" w14:textId="77777777" w:rsidR="00CC0F93" w:rsidRPr="0030766C" w:rsidRDefault="00CC0F93" w:rsidP="0030766C">
                  <w:pPr>
                    <w:spacing w:after="1" w:line="200" w:lineRule="atLeast"/>
                    <w:rPr>
                      <w:sz w:val="20"/>
                      <w:szCs w:val="20"/>
                    </w:rPr>
                  </w:pPr>
                </w:p>
              </w:tc>
              <w:tc>
                <w:tcPr>
                  <w:tcW w:w="515" w:type="dxa"/>
                  <w:vMerge w:val="restart"/>
                </w:tcPr>
                <w:p w14:paraId="40B18F22" w14:textId="77777777" w:rsidR="00CC0F93" w:rsidRPr="0030766C" w:rsidRDefault="00CC0F93" w:rsidP="0030766C">
                  <w:pPr>
                    <w:pStyle w:val="ConsPlusNormal"/>
                    <w:spacing w:after="1" w:line="200" w:lineRule="atLeast"/>
                    <w:jc w:val="center"/>
                    <w:rPr>
                      <w:sz w:val="16"/>
                      <w:szCs w:val="16"/>
                    </w:rPr>
                  </w:pPr>
                  <w:r w:rsidRPr="0030766C">
                    <w:rPr>
                      <w:sz w:val="16"/>
                      <w:szCs w:val="16"/>
                    </w:rPr>
                    <w:t>наименование</w:t>
                  </w:r>
                </w:p>
              </w:tc>
              <w:tc>
                <w:tcPr>
                  <w:tcW w:w="383" w:type="dxa"/>
                  <w:vMerge w:val="restart"/>
                </w:tcPr>
                <w:p w14:paraId="76CCDFF1" w14:textId="77777777" w:rsidR="00CC0F93" w:rsidRPr="0030766C" w:rsidRDefault="00CC0F93" w:rsidP="0030766C">
                  <w:pPr>
                    <w:pStyle w:val="ConsPlusNormal"/>
                    <w:spacing w:after="1" w:line="200" w:lineRule="atLeast"/>
                    <w:jc w:val="center"/>
                    <w:rPr>
                      <w:sz w:val="16"/>
                      <w:szCs w:val="16"/>
                    </w:rPr>
                  </w:pPr>
                  <w:r w:rsidRPr="0030766C">
                    <w:rPr>
                      <w:sz w:val="16"/>
                      <w:szCs w:val="16"/>
                    </w:rPr>
                    <w:t>ИНН</w:t>
                  </w:r>
                </w:p>
              </w:tc>
              <w:tc>
                <w:tcPr>
                  <w:tcW w:w="446" w:type="dxa"/>
                  <w:vMerge w:val="restart"/>
                </w:tcPr>
                <w:p w14:paraId="2CB82387" w14:textId="77777777" w:rsidR="00CC0F93" w:rsidRPr="0030766C" w:rsidRDefault="00CC0F93" w:rsidP="0030766C">
                  <w:pPr>
                    <w:pStyle w:val="ConsPlusNormal"/>
                    <w:spacing w:after="1" w:line="200" w:lineRule="atLeast"/>
                    <w:jc w:val="center"/>
                    <w:rPr>
                      <w:sz w:val="16"/>
                      <w:szCs w:val="16"/>
                    </w:rPr>
                  </w:pPr>
                  <w:r w:rsidRPr="0030766C">
                    <w:rPr>
                      <w:sz w:val="16"/>
                      <w:szCs w:val="16"/>
                    </w:rPr>
                    <w:t>ОГРН</w:t>
                  </w:r>
                </w:p>
              </w:tc>
              <w:tc>
                <w:tcPr>
                  <w:tcW w:w="492" w:type="dxa"/>
                  <w:vMerge w:val="restart"/>
                </w:tcPr>
                <w:p w14:paraId="2F37B900" w14:textId="77777777" w:rsidR="00CC0F93" w:rsidRPr="0030766C" w:rsidRDefault="00CC0F93" w:rsidP="0030766C">
                  <w:pPr>
                    <w:pStyle w:val="ConsPlusNormal"/>
                    <w:spacing w:after="1" w:line="200" w:lineRule="atLeast"/>
                    <w:jc w:val="center"/>
                    <w:rPr>
                      <w:sz w:val="16"/>
                      <w:szCs w:val="16"/>
                    </w:rPr>
                  </w:pPr>
                  <w:r w:rsidRPr="0030766C">
                    <w:rPr>
                      <w:sz w:val="16"/>
                      <w:szCs w:val="16"/>
                    </w:rPr>
                    <w:t>группа (категория) участника клиринга</w:t>
                  </w:r>
                </w:p>
              </w:tc>
              <w:tc>
                <w:tcPr>
                  <w:tcW w:w="536" w:type="dxa"/>
                  <w:vMerge/>
                </w:tcPr>
                <w:p w14:paraId="07C10F5E" w14:textId="77777777" w:rsidR="00CC0F93" w:rsidRPr="0030766C" w:rsidRDefault="00CC0F93" w:rsidP="0030766C">
                  <w:pPr>
                    <w:spacing w:after="1" w:line="200" w:lineRule="atLeast"/>
                    <w:rPr>
                      <w:sz w:val="16"/>
                      <w:szCs w:val="16"/>
                    </w:rPr>
                  </w:pPr>
                </w:p>
              </w:tc>
              <w:tc>
                <w:tcPr>
                  <w:tcW w:w="537" w:type="dxa"/>
                  <w:vMerge/>
                </w:tcPr>
                <w:p w14:paraId="14773EE0" w14:textId="77777777" w:rsidR="00CC0F93" w:rsidRPr="0030766C" w:rsidRDefault="00CC0F93" w:rsidP="0030766C">
                  <w:pPr>
                    <w:spacing w:after="1" w:line="200" w:lineRule="atLeast"/>
                    <w:rPr>
                      <w:sz w:val="16"/>
                      <w:szCs w:val="16"/>
                    </w:rPr>
                  </w:pPr>
                </w:p>
              </w:tc>
              <w:tc>
                <w:tcPr>
                  <w:tcW w:w="934" w:type="dxa"/>
                  <w:gridSpan w:val="2"/>
                </w:tcPr>
                <w:p w14:paraId="3DB3D3EB" w14:textId="77777777" w:rsidR="00CC0F93" w:rsidRPr="0030766C" w:rsidRDefault="00CC0F93" w:rsidP="0030766C">
                  <w:pPr>
                    <w:pStyle w:val="ConsPlusNormal"/>
                    <w:spacing w:after="1" w:line="200" w:lineRule="atLeast"/>
                    <w:jc w:val="center"/>
                    <w:rPr>
                      <w:sz w:val="16"/>
                      <w:szCs w:val="16"/>
                    </w:rPr>
                  </w:pPr>
                  <w:r w:rsidRPr="0030766C">
                    <w:rPr>
                      <w:sz w:val="16"/>
                      <w:szCs w:val="16"/>
                    </w:rPr>
                    <w:t>денежные средства</w:t>
                  </w:r>
                </w:p>
              </w:tc>
              <w:tc>
                <w:tcPr>
                  <w:tcW w:w="376" w:type="dxa"/>
                  <w:vMerge w:val="restart"/>
                </w:tcPr>
                <w:p w14:paraId="36D5AF38" w14:textId="77777777" w:rsidR="00CC0F93" w:rsidRPr="0030766C" w:rsidRDefault="00CC0F93" w:rsidP="0030766C">
                  <w:pPr>
                    <w:pStyle w:val="ConsPlusNormal"/>
                    <w:spacing w:after="1" w:line="200" w:lineRule="atLeast"/>
                    <w:jc w:val="center"/>
                    <w:rPr>
                      <w:sz w:val="16"/>
                      <w:szCs w:val="16"/>
                    </w:rPr>
                  </w:pPr>
                  <w:r w:rsidRPr="0030766C">
                    <w:rPr>
                      <w:sz w:val="16"/>
                      <w:szCs w:val="16"/>
                    </w:rPr>
                    <w:t>ценные бумаги</w:t>
                  </w:r>
                </w:p>
              </w:tc>
              <w:tc>
                <w:tcPr>
                  <w:tcW w:w="472" w:type="dxa"/>
                  <w:vMerge w:val="restart"/>
                </w:tcPr>
                <w:p w14:paraId="3EAFD0CF" w14:textId="77777777" w:rsidR="00CC0F93" w:rsidRPr="0030766C" w:rsidRDefault="00CC0F93" w:rsidP="0030766C">
                  <w:pPr>
                    <w:pStyle w:val="ConsPlusNormal"/>
                    <w:spacing w:after="1" w:line="200" w:lineRule="atLeast"/>
                    <w:jc w:val="center"/>
                    <w:rPr>
                      <w:sz w:val="16"/>
                      <w:szCs w:val="16"/>
                    </w:rPr>
                  </w:pPr>
                  <w:r w:rsidRPr="0030766C">
                    <w:rPr>
                      <w:sz w:val="16"/>
                      <w:szCs w:val="16"/>
                    </w:rPr>
                    <w:t>драгоценные металлы</w:t>
                  </w:r>
                </w:p>
              </w:tc>
              <w:tc>
                <w:tcPr>
                  <w:tcW w:w="386" w:type="dxa"/>
                  <w:vMerge w:val="restart"/>
                </w:tcPr>
                <w:p w14:paraId="79EA6A64" w14:textId="77777777" w:rsidR="00CC0F93" w:rsidRPr="0030766C" w:rsidRDefault="00CC0F93" w:rsidP="0030766C">
                  <w:pPr>
                    <w:pStyle w:val="ConsPlusNormal"/>
                    <w:spacing w:after="1" w:line="200" w:lineRule="atLeast"/>
                    <w:jc w:val="center"/>
                    <w:rPr>
                      <w:sz w:val="16"/>
                      <w:szCs w:val="16"/>
                    </w:rPr>
                  </w:pPr>
                  <w:r w:rsidRPr="0030766C">
                    <w:rPr>
                      <w:sz w:val="16"/>
                      <w:szCs w:val="16"/>
                    </w:rPr>
                    <w:t>иное имущество</w:t>
                  </w:r>
                </w:p>
              </w:tc>
              <w:tc>
                <w:tcPr>
                  <w:tcW w:w="581" w:type="dxa"/>
                  <w:vMerge/>
                </w:tcPr>
                <w:p w14:paraId="31006C53" w14:textId="77777777" w:rsidR="00CC0F93" w:rsidRPr="0030766C" w:rsidRDefault="00CC0F93" w:rsidP="0030766C">
                  <w:pPr>
                    <w:spacing w:after="1" w:line="200" w:lineRule="atLeast"/>
                    <w:rPr>
                      <w:sz w:val="20"/>
                      <w:szCs w:val="20"/>
                    </w:rPr>
                  </w:pPr>
                </w:p>
              </w:tc>
              <w:tc>
                <w:tcPr>
                  <w:tcW w:w="567" w:type="dxa"/>
                  <w:vMerge/>
                </w:tcPr>
                <w:p w14:paraId="78487880" w14:textId="77777777" w:rsidR="00CC0F93" w:rsidRPr="0030766C" w:rsidRDefault="00CC0F93" w:rsidP="0030766C">
                  <w:pPr>
                    <w:spacing w:after="1" w:line="200" w:lineRule="atLeast"/>
                    <w:rPr>
                      <w:sz w:val="20"/>
                      <w:szCs w:val="20"/>
                    </w:rPr>
                  </w:pPr>
                </w:p>
              </w:tc>
              <w:tc>
                <w:tcPr>
                  <w:tcW w:w="351" w:type="dxa"/>
                  <w:vMerge/>
                </w:tcPr>
                <w:p w14:paraId="0F43CA3A" w14:textId="77777777" w:rsidR="00CC0F93" w:rsidRPr="0030766C" w:rsidRDefault="00CC0F93" w:rsidP="0030766C">
                  <w:pPr>
                    <w:spacing w:after="1" w:line="200" w:lineRule="atLeast"/>
                    <w:rPr>
                      <w:sz w:val="20"/>
                      <w:szCs w:val="20"/>
                    </w:rPr>
                  </w:pPr>
                </w:p>
              </w:tc>
              <w:tc>
                <w:tcPr>
                  <w:tcW w:w="344" w:type="dxa"/>
                  <w:vMerge/>
                </w:tcPr>
                <w:p w14:paraId="36B1D323" w14:textId="77777777" w:rsidR="00CC0F93" w:rsidRPr="0030766C" w:rsidRDefault="00CC0F93" w:rsidP="0030766C">
                  <w:pPr>
                    <w:spacing w:after="1" w:line="200" w:lineRule="atLeast"/>
                    <w:rPr>
                      <w:sz w:val="20"/>
                      <w:szCs w:val="20"/>
                    </w:rPr>
                  </w:pPr>
                </w:p>
              </w:tc>
            </w:tr>
            <w:tr w:rsidR="007E36D0" w:rsidRPr="0030766C" w14:paraId="3034BEDD" w14:textId="77777777" w:rsidTr="0007375E">
              <w:tc>
                <w:tcPr>
                  <w:tcW w:w="493" w:type="dxa"/>
                  <w:vMerge/>
                </w:tcPr>
                <w:p w14:paraId="43A84A6D" w14:textId="77777777" w:rsidR="00CC0F93" w:rsidRPr="0030766C" w:rsidRDefault="00CC0F93" w:rsidP="0030766C">
                  <w:pPr>
                    <w:spacing w:after="1" w:line="200" w:lineRule="atLeast"/>
                    <w:rPr>
                      <w:sz w:val="20"/>
                      <w:szCs w:val="20"/>
                    </w:rPr>
                  </w:pPr>
                </w:p>
              </w:tc>
              <w:tc>
                <w:tcPr>
                  <w:tcW w:w="515" w:type="dxa"/>
                  <w:vMerge/>
                </w:tcPr>
                <w:p w14:paraId="2A3C1E67" w14:textId="77777777" w:rsidR="00CC0F93" w:rsidRPr="0030766C" w:rsidRDefault="00CC0F93" w:rsidP="0030766C">
                  <w:pPr>
                    <w:spacing w:after="1" w:line="200" w:lineRule="atLeast"/>
                    <w:rPr>
                      <w:sz w:val="20"/>
                      <w:szCs w:val="20"/>
                    </w:rPr>
                  </w:pPr>
                </w:p>
              </w:tc>
              <w:tc>
                <w:tcPr>
                  <w:tcW w:w="383" w:type="dxa"/>
                  <w:vMerge/>
                </w:tcPr>
                <w:p w14:paraId="5F6710FC" w14:textId="77777777" w:rsidR="00CC0F93" w:rsidRPr="0030766C" w:rsidRDefault="00CC0F93" w:rsidP="0030766C">
                  <w:pPr>
                    <w:spacing w:after="1" w:line="200" w:lineRule="atLeast"/>
                    <w:rPr>
                      <w:sz w:val="20"/>
                      <w:szCs w:val="20"/>
                    </w:rPr>
                  </w:pPr>
                </w:p>
              </w:tc>
              <w:tc>
                <w:tcPr>
                  <w:tcW w:w="446" w:type="dxa"/>
                  <w:vMerge/>
                </w:tcPr>
                <w:p w14:paraId="10037CE6" w14:textId="77777777" w:rsidR="00CC0F93" w:rsidRPr="0030766C" w:rsidRDefault="00CC0F93" w:rsidP="0030766C">
                  <w:pPr>
                    <w:spacing w:after="1" w:line="200" w:lineRule="atLeast"/>
                    <w:rPr>
                      <w:sz w:val="20"/>
                      <w:szCs w:val="20"/>
                    </w:rPr>
                  </w:pPr>
                </w:p>
              </w:tc>
              <w:tc>
                <w:tcPr>
                  <w:tcW w:w="492" w:type="dxa"/>
                  <w:vMerge/>
                </w:tcPr>
                <w:p w14:paraId="70DB45DD" w14:textId="77777777" w:rsidR="00CC0F93" w:rsidRPr="0030766C" w:rsidRDefault="00CC0F93" w:rsidP="0030766C">
                  <w:pPr>
                    <w:spacing w:after="1" w:line="200" w:lineRule="atLeast"/>
                    <w:rPr>
                      <w:sz w:val="20"/>
                      <w:szCs w:val="20"/>
                    </w:rPr>
                  </w:pPr>
                </w:p>
              </w:tc>
              <w:tc>
                <w:tcPr>
                  <w:tcW w:w="536" w:type="dxa"/>
                  <w:vMerge/>
                </w:tcPr>
                <w:p w14:paraId="271425F9" w14:textId="77777777" w:rsidR="00CC0F93" w:rsidRPr="0030766C" w:rsidRDefault="00CC0F93" w:rsidP="0030766C">
                  <w:pPr>
                    <w:spacing w:after="1" w:line="200" w:lineRule="atLeast"/>
                    <w:rPr>
                      <w:sz w:val="20"/>
                      <w:szCs w:val="20"/>
                    </w:rPr>
                  </w:pPr>
                </w:p>
              </w:tc>
              <w:tc>
                <w:tcPr>
                  <w:tcW w:w="537" w:type="dxa"/>
                  <w:vMerge/>
                </w:tcPr>
                <w:p w14:paraId="4B019082" w14:textId="77777777" w:rsidR="00CC0F93" w:rsidRPr="0030766C" w:rsidRDefault="00CC0F93" w:rsidP="0030766C">
                  <w:pPr>
                    <w:spacing w:after="1" w:line="200" w:lineRule="atLeast"/>
                    <w:rPr>
                      <w:sz w:val="20"/>
                      <w:szCs w:val="20"/>
                    </w:rPr>
                  </w:pPr>
                </w:p>
              </w:tc>
              <w:tc>
                <w:tcPr>
                  <w:tcW w:w="455" w:type="dxa"/>
                </w:tcPr>
                <w:p w14:paraId="161196E8" w14:textId="77777777" w:rsidR="00CC0F93" w:rsidRPr="0030766C" w:rsidRDefault="00CC0F93" w:rsidP="0030766C">
                  <w:pPr>
                    <w:pStyle w:val="ConsPlusNormal"/>
                    <w:spacing w:after="1" w:line="200" w:lineRule="atLeast"/>
                    <w:jc w:val="center"/>
                    <w:rPr>
                      <w:sz w:val="16"/>
                      <w:szCs w:val="16"/>
                    </w:rPr>
                  </w:pPr>
                  <w:r w:rsidRPr="0030766C">
                    <w:rPr>
                      <w:sz w:val="16"/>
                      <w:szCs w:val="16"/>
                    </w:rPr>
                    <w:t>рубли</w:t>
                  </w:r>
                </w:p>
              </w:tc>
              <w:tc>
                <w:tcPr>
                  <w:tcW w:w="479" w:type="dxa"/>
                </w:tcPr>
                <w:p w14:paraId="3BD7074A" w14:textId="77777777" w:rsidR="00CC0F93" w:rsidRPr="0030766C" w:rsidRDefault="00CC0F93" w:rsidP="0030766C">
                  <w:pPr>
                    <w:pStyle w:val="ConsPlusNormal"/>
                    <w:spacing w:after="1" w:line="200" w:lineRule="atLeast"/>
                    <w:jc w:val="center"/>
                    <w:rPr>
                      <w:sz w:val="16"/>
                      <w:szCs w:val="16"/>
                    </w:rPr>
                  </w:pPr>
                  <w:r w:rsidRPr="0030766C">
                    <w:rPr>
                      <w:sz w:val="16"/>
                      <w:szCs w:val="16"/>
                    </w:rPr>
                    <w:t>иностранная валюта</w:t>
                  </w:r>
                </w:p>
              </w:tc>
              <w:tc>
                <w:tcPr>
                  <w:tcW w:w="376" w:type="dxa"/>
                  <w:vMerge/>
                </w:tcPr>
                <w:p w14:paraId="433F86E3" w14:textId="77777777" w:rsidR="00CC0F93" w:rsidRPr="0030766C" w:rsidRDefault="00CC0F93" w:rsidP="0030766C">
                  <w:pPr>
                    <w:spacing w:after="1" w:line="200" w:lineRule="atLeast"/>
                    <w:rPr>
                      <w:sz w:val="20"/>
                      <w:szCs w:val="20"/>
                    </w:rPr>
                  </w:pPr>
                </w:p>
              </w:tc>
              <w:tc>
                <w:tcPr>
                  <w:tcW w:w="472" w:type="dxa"/>
                  <w:vMerge/>
                </w:tcPr>
                <w:p w14:paraId="7726869B" w14:textId="77777777" w:rsidR="00CC0F93" w:rsidRPr="0030766C" w:rsidRDefault="00CC0F93" w:rsidP="0030766C">
                  <w:pPr>
                    <w:spacing w:after="1" w:line="200" w:lineRule="atLeast"/>
                    <w:rPr>
                      <w:sz w:val="20"/>
                      <w:szCs w:val="20"/>
                    </w:rPr>
                  </w:pPr>
                </w:p>
              </w:tc>
              <w:tc>
                <w:tcPr>
                  <w:tcW w:w="386" w:type="dxa"/>
                  <w:vMerge/>
                </w:tcPr>
                <w:p w14:paraId="1C06E7D7" w14:textId="77777777" w:rsidR="00CC0F93" w:rsidRPr="0030766C" w:rsidRDefault="00CC0F93" w:rsidP="0030766C">
                  <w:pPr>
                    <w:spacing w:after="1" w:line="200" w:lineRule="atLeast"/>
                    <w:rPr>
                      <w:sz w:val="20"/>
                      <w:szCs w:val="20"/>
                    </w:rPr>
                  </w:pPr>
                </w:p>
              </w:tc>
              <w:tc>
                <w:tcPr>
                  <w:tcW w:w="581" w:type="dxa"/>
                  <w:vMerge/>
                </w:tcPr>
                <w:p w14:paraId="4FF8DC93" w14:textId="77777777" w:rsidR="00CC0F93" w:rsidRPr="0030766C" w:rsidRDefault="00CC0F93" w:rsidP="0030766C">
                  <w:pPr>
                    <w:spacing w:after="1" w:line="200" w:lineRule="atLeast"/>
                    <w:rPr>
                      <w:sz w:val="20"/>
                      <w:szCs w:val="20"/>
                    </w:rPr>
                  </w:pPr>
                </w:p>
              </w:tc>
              <w:tc>
                <w:tcPr>
                  <w:tcW w:w="567" w:type="dxa"/>
                  <w:vMerge/>
                </w:tcPr>
                <w:p w14:paraId="1932D975" w14:textId="77777777" w:rsidR="00CC0F93" w:rsidRPr="0030766C" w:rsidRDefault="00CC0F93" w:rsidP="0030766C">
                  <w:pPr>
                    <w:spacing w:after="1" w:line="200" w:lineRule="atLeast"/>
                    <w:rPr>
                      <w:sz w:val="20"/>
                      <w:szCs w:val="20"/>
                    </w:rPr>
                  </w:pPr>
                </w:p>
              </w:tc>
              <w:tc>
                <w:tcPr>
                  <w:tcW w:w="351" w:type="dxa"/>
                  <w:vMerge/>
                </w:tcPr>
                <w:p w14:paraId="4ECD201D" w14:textId="77777777" w:rsidR="00CC0F93" w:rsidRPr="0030766C" w:rsidRDefault="00CC0F93" w:rsidP="0030766C">
                  <w:pPr>
                    <w:spacing w:after="1" w:line="200" w:lineRule="atLeast"/>
                    <w:rPr>
                      <w:sz w:val="20"/>
                      <w:szCs w:val="20"/>
                    </w:rPr>
                  </w:pPr>
                </w:p>
              </w:tc>
              <w:tc>
                <w:tcPr>
                  <w:tcW w:w="344" w:type="dxa"/>
                  <w:vMerge/>
                </w:tcPr>
                <w:p w14:paraId="2E55E4BC" w14:textId="77777777" w:rsidR="00CC0F93" w:rsidRPr="0030766C" w:rsidRDefault="00CC0F93" w:rsidP="0030766C">
                  <w:pPr>
                    <w:spacing w:after="1" w:line="200" w:lineRule="atLeast"/>
                    <w:rPr>
                      <w:sz w:val="20"/>
                      <w:szCs w:val="20"/>
                    </w:rPr>
                  </w:pPr>
                </w:p>
              </w:tc>
            </w:tr>
            <w:tr w:rsidR="007E36D0" w:rsidRPr="0030766C" w14:paraId="27B2C5B0" w14:textId="77777777" w:rsidTr="0007375E">
              <w:tc>
                <w:tcPr>
                  <w:tcW w:w="493" w:type="dxa"/>
                </w:tcPr>
                <w:p w14:paraId="728AF175" w14:textId="77777777" w:rsidR="00CC0F93" w:rsidRPr="0030766C" w:rsidRDefault="00CC0F93" w:rsidP="0030766C">
                  <w:pPr>
                    <w:pStyle w:val="ConsPlusNormal"/>
                    <w:spacing w:after="1" w:line="200" w:lineRule="atLeast"/>
                    <w:jc w:val="center"/>
                    <w:rPr>
                      <w:sz w:val="20"/>
                    </w:rPr>
                  </w:pPr>
                  <w:r w:rsidRPr="0030766C">
                    <w:rPr>
                      <w:sz w:val="20"/>
                    </w:rPr>
                    <w:t>1</w:t>
                  </w:r>
                </w:p>
              </w:tc>
              <w:tc>
                <w:tcPr>
                  <w:tcW w:w="515" w:type="dxa"/>
                </w:tcPr>
                <w:p w14:paraId="575E1927" w14:textId="77777777" w:rsidR="00CC0F93" w:rsidRPr="0030766C" w:rsidRDefault="00CC0F93" w:rsidP="0030766C">
                  <w:pPr>
                    <w:pStyle w:val="ConsPlusNormal"/>
                    <w:spacing w:after="1" w:line="200" w:lineRule="atLeast"/>
                    <w:jc w:val="center"/>
                    <w:rPr>
                      <w:sz w:val="20"/>
                    </w:rPr>
                  </w:pPr>
                  <w:r w:rsidRPr="0030766C">
                    <w:rPr>
                      <w:sz w:val="20"/>
                    </w:rPr>
                    <w:t>2</w:t>
                  </w:r>
                </w:p>
              </w:tc>
              <w:tc>
                <w:tcPr>
                  <w:tcW w:w="383" w:type="dxa"/>
                </w:tcPr>
                <w:p w14:paraId="4FF7CC8D" w14:textId="77777777" w:rsidR="00CC0F93" w:rsidRPr="0030766C" w:rsidRDefault="00CC0F93" w:rsidP="0030766C">
                  <w:pPr>
                    <w:pStyle w:val="ConsPlusNormal"/>
                    <w:spacing w:after="1" w:line="200" w:lineRule="atLeast"/>
                    <w:jc w:val="center"/>
                    <w:rPr>
                      <w:sz w:val="20"/>
                    </w:rPr>
                  </w:pPr>
                  <w:r w:rsidRPr="0030766C">
                    <w:rPr>
                      <w:sz w:val="20"/>
                    </w:rPr>
                    <w:t>3</w:t>
                  </w:r>
                </w:p>
              </w:tc>
              <w:tc>
                <w:tcPr>
                  <w:tcW w:w="446" w:type="dxa"/>
                </w:tcPr>
                <w:p w14:paraId="706F1FD3" w14:textId="77777777" w:rsidR="00CC0F93" w:rsidRPr="0030766C" w:rsidRDefault="00CC0F93" w:rsidP="0030766C">
                  <w:pPr>
                    <w:pStyle w:val="ConsPlusNormal"/>
                    <w:spacing w:after="1" w:line="200" w:lineRule="atLeast"/>
                    <w:jc w:val="center"/>
                    <w:rPr>
                      <w:sz w:val="20"/>
                    </w:rPr>
                  </w:pPr>
                  <w:r w:rsidRPr="0030766C">
                    <w:rPr>
                      <w:sz w:val="20"/>
                    </w:rPr>
                    <w:t>4</w:t>
                  </w:r>
                </w:p>
              </w:tc>
              <w:tc>
                <w:tcPr>
                  <w:tcW w:w="492" w:type="dxa"/>
                </w:tcPr>
                <w:p w14:paraId="7224E35A" w14:textId="77777777" w:rsidR="00CC0F93" w:rsidRPr="0030766C" w:rsidRDefault="00CC0F93" w:rsidP="0030766C">
                  <w:pPr>
                    <w:pStyle w:val="ConsPlusNormal"/>
                    <w:spacing w:after="1" w:line="200" w:lineRule="atLeast"/>
                    <w:jc w:val="center"/>
                    <w:rPr>
                      <w:sz w:val="20"/>
                    </w:rPr>
                  </w:pPr>
                  <w:r w:rsidRPr="0030766C">
                    <w:rPr>
                      <w:sz w:val="20"/>
                    </w:rPr>
                    <w:t>5</w:t>
                  </w:r>
                </w:p>
              </w:tc>
              <w:tc>
                <w:tcPr>
                  <w:tcW w:w="536" w:type="dxa"/>
                </w:tcPr>
                <w:p w14:paraId="0C32DDB9" w14:textId="77777777" w:rsidR="00CC0F93" w:rsidRPr="0030766C" w:rsidRDefault="00CC0F93" w:rsidP="0030766C">
                  <w:pPr>
                    <w:pStyle w:val="ConsPlusNormal"/>
                    <w:spacing w:after="1" w:line="200" w:lineRule="atLeast"/>
                    <w:jc w:val="center"/>
                    <w:rPr>
                      <w:sz w:val="20"/>
                    </w:rPr>
                  </w:pPr>
                  <w:r w:rsidRPr="0030766C">
                    <w:rPr>
                      <w:sz w:val="20"/>
                    </w:rPr>
                    <w:t>6</w:t>
                  </w:r>
                </w:p>
              </w:tc>
              <w:tc>
                <w:tcPr>
                  <w:tcW w:w="537" w:type="dxa"/>
                </w:tcPr>
                <w:p w14:paraId="1670B696" w14:textId="77777777" w:rsidR="00CC0F93" w:rsidRPr="0030766C" w:rsidRDefault="00CC0F93" w:rsidP="0030766C">
                  <w:pPr>
                    <w:pStyle w:val="ConsPlusNormal"/>
                    <w:spacing w:after="1" w:line="200" w:lineRule="atLeast"/>
                    <w:jc w:val="center"/>
                    <w:rPr>
                      <w:sz w:val="20"/>
                    </w:rPr>
                  </w:pPr>
                  <w:r w:rsidRPr="0030766C">
                    <w:rPr>
                      <w:sz w:val="20"/>
                    </w:rPr>
                    <w:t>7</w:t>
                  </w:r>
                </w:p>
              </w:tc>
              <w:tc>
                <w:tcPr>
                  <w:tcW w:w="455" w:type="dxa"/>
                </w:tcPr>
                <w:p w14:paraId="7D194AB1" w14:textId="77777777" w:rsidR="00CC0F93" w:rsidRPr="0030766C" w:rsidRDefault="00CC0F93" w:rsidP="0030766C">
                  <w:pPr>
                    <w:pStyle w:val="ConsPlusNormal"/>
                    <w:spacing w:after="1" w:line="200" w:lineRule="atLeast"/>
                    <w:jc w:val="center"/>
                    <w:rPr>
                      <w:sz w:val="20"/>
                    </w:rPr>
                  </w:pPr>
                  <w:r w:rsidRPr="0030766C">
                    <w:rPr>
                      <w:sz w:val="20"/>
                    </w:rPr>
                    <w:t>8</w:t>
                  </w:r>
                </w:p>
              </w:tc>
              <w:tc>
                <w:tcPr>
                  <w:tcW w:w="479" w:type="dxa"/>
                </w:tcPr>
                <w:p w14:paraId="4E535CF7" w14:textId="77777777" w:rsidR="00CC0F93" w:rsidRPr="0030766C" w:rsidRDefault="00CC0F93" w:rsidP="0030766C">
                  <w:pPr>
                    <w:pStyle w:val="ConsPlusNormal"/>
                    <w:spacing w:after="1" w:line="200" w:lineRule="atLeast"/>
                    <w:jc w:val="center"/>
                    <w:rPr>
                      <w:sz w:val="20"/>
                    </w:rPr>
                  </w:pPr>
                  <w:r w:rsidRPr="0030766C">
                    <w:rPr>
                      <w:sz w:val="20"/>
                    </w:rPr>
                    <w:t>9</w:t>
                  </w:r>
                </w:p>
              </w:tc>
              <w:tc>
                <w:tcPr>
                  <w:tcW w:w="376" w:type="dxa"/>
                </w:tcPr>
                <w:p w14:paraId="6F224286" w14:textId="77777777" w:rsidR="00CC0F93" w:rsidRPr="0030766C" w:rsidRDefault="00CC0F93" w:rsidP="0030766C">
                  <w:pPr>
                    <w:pStyle w:val="ConsPlusNormal"/>
                    <w:spacing w:after="1" w:line="200" w:lineRule="atLeast"/>
                    <w:jc w:val="center"/>
                    <w:rPr>
                      <w:sz w:val="20"/>
                    </w:rPr>
                  </w:pPr>
                  <w:r w:rsidRPr="0030766C">
                    <w:rPr>
                      <w:sz w:val="20"/>
                    </w:rPr>
                    <w:t>10</w:t>
                  </w:r>
                </w:p>
              </w:tc>
              <w:tc>
                <w:tcPr>
                  <w:tcW w:w="472" w:type="dxa"/>
                </w:tcPr>
                <w:p w14:paraId="105F03DF" w14:textId="77777777" w:rsidR="00CC0F93" w:rsidRPr="0030766C" w:rsidRDefault="00CC0F93" w:rsidP="0030766C">
                  <w:pPr>
                    <w:pStyle w:val="ConsPlusNormal"/>
                    <w:spacing w:after="1" w:line="200" w:lineRule="atLeast"/>
                    <w:jc w:val="center"/>
                    <w:rPr>
                      <w:sz w:val="20"/>
                    </w:rPr>
                  </w:pPr>
                  <w:r w:rsidRPr="0030766C">
                    <w:rPr>
                      <w:sz w:val="20"/>
                    </w:rPr>
                    <w:t>11</w:t>
                  </w:r>
                </w:p>
              </w:tc>
              <w:tc>
                <w:tcPr>
                  <w:tcW w:w="386" w:type="dxa"/>
                </w:tcPr>
                <w:p w14:paraId="282438C9" w14:textId="77777777" w:rsidR="00CC0F93" w:rsidRPr="0030766C" w:rsidRDefault="00CC0F93" w:rsidP="0030766C">
                  <w:pPr>
                    <w:pStyle w:val="ConsPlusNormal"/>
                    <w:spacing w:after="1" w:line="200" w:lineRule="atLeast"/>
                    <w:jc w:val="center"/>
                    <w:rPr>
                      <w:sz w:val="20"/>
                    </w:rPr>
                  </w:pPr>
                  <w:r w:rsidRPr="0030766C">
                    <w:rPr>
                      <w:sz w:val="20"/>
                    </w:rPr>
                    <w:t>12</w:t>
                  </w:r>
                </w:p>
              </w:tc>
              <w:tc>
                <w:tcPr>
                  <w:tcW w:w="581" w:type="dxa"/>
                </w:tcPr>
                <w:p w14:paraId="10A34865" w14:textId="77777777" w:rsidR="00CC0F93" w:rsidRPr="0030766C" w:rsidRDefault="00CC0F93" w:rsidP="0030766C">
                  <w:pPr>
                    <w:pStyle w:val="ConsPlusNormal"/>
                    <w:spacing w:after="1" w:line="200" w:lineRule="atLeast"/>
                    <w:jc w:val="center"/>
                    <w:rPr>
                      <w:sz w:val="20"/>
                    </w:rPr>
                  </w:pPr>
                  <w:r w:rsidRPr="0030766C">
                    <w:rPr>
                      <w:sz w:val="20"/>
                    </w:rPr>
                    <w:t>13</w:t>
                  </w:r>
                </w:p>
              </w:tc>
              <w:tc>
                <w:tcPr>
                  <w:tcW w:w="567" w:type="dxa"/>
                </w:tcPr>
                <w:p w14:paraId="631D0835" w14:textId="77777777" w:rsidR="00CC0F93" w:rsidRPr="0030766C" w:rsidRDefault="00CC0F93" w:rsidP="0030766C">
                  <w:pPr>
                    <w:pStyle w:val="ConsPlusNormal"/>
                    <w:spacing w:after="1" w:line="200" w:lineRule="atLeast"/>
                    <w:jc w:val="center"/>
                    <w:rPr>
                      <w:sz w:val="20"/>
                    </w:rPr>
                  </w:pPr>
                  <w:r w:rsidRPr="0030766C">
                    <w:rPr>
                      <w:sz w:val="20"/>
                    </w:rPr>
                    <w:t>14</w:t>
                  </w:r>
                </w:p>
              </w:tc>
              <w:tc>
                <w:tcPr>
                  <w:tcW w:w="351" w:type="dxa"/>
                </w:tcPr>
                <w:p w14:paraId="6BD0B7F6" w14:textId="77777777" w:rsidR="00CC0F93" w:rsidRPr="0030766C" w:rsidRDefault="00CC0F93" w:rsidP="0030766C">
                  <w:pPr>
                    <w:pStyle w:val="ConsPlusNormal"/>
                    <w:spacing w:after="1" w:line="200" w:lineRule="atLeast"/>
                    <w:jc w:val="center"/>
                    <w:rPr>
                      <w:sz w:val="20"/>
                    </w:rPr>
                  </w:pPr>
                  <w:r w:rsidRPr="0030766C">
                    <w:rPr>
                      <w:sz w:val="20"/>
                    </w:rPr>
                    <w:t>15</w:t>
                  </w:r>
                </w:p>
              </w:tc>
              <w:tc>
                <w:tcPr>
                  <w:tcW w:w="344" w:type="dxa"/>
                </w:tcPr>
                <w:p w14:paraId="412E48FC" w14:textId="77777777" w:rsidR="00CC0F93" w:rsidRPr="0030766C" w:rsidRDefault="00CC0F93" w:rsidP="0030766C">
                  <w:pPr>
                    <w:pStyle w:val="ConsPlusNormal"/>
                    <w:spacing w:after="1" w:line="200" w:lineRule="atLeast"/>
                    <w:jc w:val="center"/>
                    <w:rPr>
                      <w:sz w:val="20"/>
                    </w:rPr>
                  </w:pPr>
                  <w:r w:rsidRPr="0030766C">
                    <w:rPr>
                      <w:sz w:val="20"/>
                    </w:rPr>
                    <w:t>16</w:t>
                  </w:r>
                </w:p>
              </w:tc>
            </w:tr>
            <w:tr w:rsidR="007E36D0" w:rsidRPr="0030766C" w14:paraId="1639175B" w14:textId="77777777" w:rsidTr="0007375E">
              <w:tc>
                <w:tcPr>
                  <w:tcW w:w="493" w:type="dxa"/>
                  <w:vAlign w:val="center"/>
                </w:tcPr>
                <w:p w14:paraId="1056B81F" w14:textId="77777777" w:rsidR="00CC0F93" w:rsidRPr="0030766C" w:rsidRDefault="00CC0F93" w:rsidP="0030766C">
                  <w:pPr>
                    <w:pStyle w:val="ConsPlusNormal"/>
                    <w:spacing w:after="1" w:line="200" w:lineRule="atLeast"/>
                    <w:rPr>
                      <w:sz w:val="20"/>
                    </w:rPr>
                  </w:pPr>
                  <w:r w:rsidRPr="0030766C">
                    <w:rPr>
                      <w:sz w:val="20"/>
                    </w:rPr>
                    <w:t>1</w:t>
                  </w:r>
                </w:p>
              </w:tc>
              <w:tc>
                <w:tcPr>
                  <w:tcW w:w="515" w:type="dxa"/>
                </w:tcPr>
                <w:p w14:paraId="69E2462A" w14:textId="77777777" w:rsidR="00CC0F93" w:rsidRPr="0030766C" w:rsidRDefault="00CC0F93" w:rsidP="0030766C">
                  <w:pPr>
                    <w:pStyle w:val="ConsPlusNormal"/>
                    <w:spacing w:after="1" w:line="200" w:lineRule="atLeast"/>
                    <w:rPr>
                      <w:sz w:val="20"/>
                    </w:rPr>
                  </w:pPr>
                </w:p>
              </w:tc>
              <w:tc>
                <w:tcPr>
                  <w:tcW w:w="383" w:type="dxa"/>
                </w:tcPr>
                <w:p w14:paraId="28AAAF59" w14:textId="77777777" w:rsidR="00CC0F93" w:rsidRPr="0030766C" w:rsidRDefault="00CC0F93" w:rsidP="0030766C">
                  <w:pPr>
                    <w:pStyle w:val="ConsPlusNormal"/>
                    <w:spacing w:after="1" w:line="200" w:lineRule="atLeast"/>
                    <w:rPr>
                      <w:sz w:val="20"/>
                    </w:rPr>
                  </w:pPr>
                </w:p>
              </w:tc>
              <w:tc>
                <w:tcPr>
                  <w:tcW w:w="446" w:type="dxa"/>
                </w:tcPr>
                <w:p w14:paraId="3715A700" w14:textId="77777777" w:rsidR="00CC0F93" w:rsidRPr="0030766C" w:rsidRDefault="00CC0F93" w:rsidP="0030766C">
                  <w:pPr>
                    <w:pStyle w:val="ConsPlusNormal"/>
                    <w:spacing w:after="1" w:line="200" w:lineRule="atLeast"/>
                    <w:rPr>
                      <w:sz w:val="20"/>
                    </w:rPr>
                  </w:pPr>
                </w:p>
              </w:tc>
              <w:tc>
                <w:tcPr>
                  <w:tcW w:w="492" w:type="dxa"/>
                </w:tcPr>
                <w:p w14:paraId="54B47148" w14:textId="77777777" w:rsidR="00CC0F93" w:rsidRPr="0030766C" w:rsidRDefault="00CC0F93" w:rsidP="0030766C">
                  <w:pPr>
                    <w:pStyle w:val="ConsPlusNormal"/>
                    <w:spacing w:after="1" w:line="200" w:lineRule="atLeast"/>
                    <w:rPr>
                      <w:sz w:val="20"/>
                    </w:rPr>
                  </w:pPr>
                </w:p>
              </w:tc>
              <w:tc>
                <w:tcPr>
                  <w:tcW w:w="536" w:type="dxa"/>
                </w:tcPr>
                <w:p w14:paraId="296ABF88" w14:textId="77777777" w:rsidR="00CC0F93" w:rsidRPr="0030766C" w:rsidRDefault="00CC0F93" w:rsidP="0030766C">
                  <w:pPr>
                    <w:pStyle w:val="ConsPlusNormal"/>
                    <w:spacing w:after="1" w:line="200" w:lineRule="atLeast"/>
                    <w:rPr>
                      <w:sz w:val="20"/>
                    </w:rPr>
                  </w:pPr>
                </w:p>
              </w:tc>
              <w:tc>
                <w:tcPr>
                  <w:tcW w:w="537" w:type="dxa"/>
                </w:tcPr>
                <w:p w14:paraId="7F429F37" w14:textId="77777777" w:rsidR="00CC0F93" w:rsidRPr="0030766C" w:rsidRDefault="00CC0F93" w:rsidP="0030766C">
                  <w:pPr>
                    <w:pStyle w:val="ConsPlusNormal"/>
                    <w:spacing w:after="1" w:line="200" w:lineRule="atLeast"/>
                    <w:rPr>
                      <w:sz w:val="20"/>
                    </w:rPr>
                  </w:pPr>
                </w:p>
              </w:tc>
              <w:tc>
                <w:tcPr>
                  <w:tcW w:w="455" w:type="dxa"/>
                </w:tcPr>
                <w:p w14:paraId="39E306E1" w14:textId="77777777" w:rsidR="00CC0F93" w:rsidRPr="0030766C" w:rsidRDefault="00CC0F93" w:rsidP="0030766C">
                  <w:pPr>
                    <w:pStyle w:val="ConsPlusNormal"/>
                    <w:spacing w:after="1" w:line="200" w:lineRule="atLeast"/>
                    <w:rPr>
                      <w:sz w:val="20"/>
                    </w:rPr>
                  </w:pPr>
                </w:p>
              </w:tc>
              <w:tc>
                <w:tcPr>
                  <w:tcW w:w="479" w:type="dxa"/>
                </w:tcPr>
                <w:p w14:paraId="558BAFFE" w14:textId="77777777" w:rsidR="00CC0F93" w:rsidRPr="0030766C" w:rsidRDefault="00CC0F93" w:rsidP="0030766C">
                  <w:pPr>
                    <w:pStyle w:val="ConsPlusNormal"/>
                    <w:spacing w:after="1" w:line="200" w:lineRule="atLeast"/>
                    <w:rPr>
                      <w:sz w:val="20"/>
                    </w:rPr>
                  </w:pPr>
                </w:p>
              </w:tc>
              <w:tc>
                <w:tcPr>
                  <w:tcW w:w="376" w:type="dxa"/>
                </w:tcPr>
                <w:p w14:paraId="6AEB7D56" w14:textId="77777777" w:rsidR="00CC0F93" w:rsidRPr="0030766C" w:rsidRDefault="00CC0F93" w:rsidP="0030766C">
                  <w:pPr>
                    <w:pStyle w:val="ConsPlusNormal"/>
                    <w:spacing w:after="1" w:line="200" w:lineRule="atLeast"/>
                    <w:rPr>
                      <w:sz w:val="20"/>
                    </w:rPr>
                  </w:pPr>
                </w:p>
              </w:tc>
              <w:tc>
                <w:tcPr>
                  <w:tcW w:w="472" w:type="dxa"/>
                </w:tcPr>
                <w:p w14:paraId="673432D1" w14:textId="77777777" w:rsidR="00CC0F93" w:rsidRPr="0030766C" w:rsidRDefault="00CC0F93" w:rsidP="0030766C">
                  <w:pPr>
                    <w:pStyle w:val="ConsPlusNormal"/>
                    <w:spacing w:after="1" w:line="200" w:lineRule="atLeast"/>
                    <w:rPr>
                      <w:sz w:val="20"/>
                    </w:rPr>
                  </w:pPr>
                </w:p>
              </w:tc>
              <w:tc>
                <w:tcPr>
                  <w:tcW w:w="386" w:type="dxa"/>
                </w:tcPr>
                <w:p w14:paraId="588E6F64" w14:textId="77777777" w:rsidR="00CC0F93" w:rsidRPr="0030766C" w:rsidRDefault="00CC0F93" w:rsidP="0030766C">
                  <w:pPr>
                    <w:pStyle w:val="ConsPlusNormal"/>
                    <w:spacing w:after="1" w:line="200" w:lineRule="atLeast"/>
                    <w:rPr>
                      <w:sz w:val="20"/>
                    </w:rPr>
                  </w:pPr>
                </w:p>
              </w:tc>
              <w:tc>
                <w:tcPr>
                  <w:tcW w:w="581" w:type="dxa"/>
                  <w:vAlign w:val="center"/>
                </w:tcPr>
                <w:p w14:paraId="6B5425A5" w14:textId="77777777" w:rsidR="00CC0F93" w:rsidRPr="0030766C" w:rsidRDefault="00CC0F93" w:rsidP="0030766C">
                  <w:pPr>
                    <w:pStyle w:val="ConsPlusNormal"/>
                    <w:spacing w:after="1" w:line="200" w:lineRule="atLeast"/>
                    <w:jc w:val="center"/>
                    <w:rPr>
                      <w:sz w:val="20"/>
                    </w:rPr>
                  </w:pPr>
                  <w:r w:rsidRPr="0030766C">
                    <w:rPr>
                      <w:sz w:val="20"/>
                    </w:rPr>
                    <w:t>X</w:t>
                  </w:r>
                </w:p>
              </w:tc>
              <w:tc>
                <w:tcPr>
                  <w:tcW w:w="567" w:type="dxa"/>
                  <w:vAlign w:val="center"/>
                </w:tcPr>
                <w:p w14:paraId="16350E60" w14:textId="77777777" w:rsidR="00CC0F93" w:rsidRPr="0030766C" w:rsidRDefault="00CC0F93" w:rsidP="0030766C">
                  <w:pPr>
                    <w:pStyle w:val="ConsPlusNormal"/>
                    <w:spacing w:after="1" w:line="200" w:lineRule="atLeast"/>
                    <w:jc w:val="center"/>
                    <w:rPr>
                      <w:sz w:val="20"/>
                    </w:rPr>
                  </w:pPr>
                  <w:r w:rsidRPr="0030766C">
                    <w:rPr>
                      <w:sz w:val="20"/>
                    </w:rPr>
                    <w:t>X</w:t>
                  </w:r>
                </w:p>
              </w:tc>
              <w:tc>
                <w:tcPr>
                  <w:tcW w:w="351" w:type="dxa"/>
                </w:tcPr>
                <w:p w14:paraId="0C752DDA" w14:textId="77777777" w:rsidR="00CC0F93" w:rsidRPr="0030766C" w:rsidRDefault="00CC0F93" w:rsidP="0030766C">
                  <w:pPr>
                    <w:pStyle w:val="ConsPlusNormal"/>
                    <w:spacing w:after="1" w:line="200" w:lineRule="atLeast"/>
                    <w:rPr>
                      <w:sz w:val="20"/>
                    </w:rPr>
                  </w:pPr>
                </w:p>
              </w:tc>
              <w:tc>
                <w:tcPr>
                  <w:tcW w:w="344" w:type="dxa"/>
                </w:tcPr>
                <w:p w14:paraId="066CC7C9" w14:textId="77777777" w:rsidR="00CC0F93" w:rsidRPr="0030766C" w:rsidRDefault="00CC0F93" w:rsidP="0030766C">
                  <w:pPr>
                    <w:pStyle w:val="ConsPlusNormal"/>
                    <w:spacing w:after="1" w:line="200" w:lineRule="atLeast"/>
                    <w:rPr>
                      <w:sz w:val="20"/>
                    </w:rPr>
                  </w:pPr>
                </w:p>
              </w:tc>
            </w:tr>
            <w:tr w:rsidR="007E36D0" w:rsidRPr="0030766C" w14:paraId="48E0B8CB" w14:textId="77777777" w:rsidTr="0007375E">
              <w:tc>
                <w:tcPr>
                  <w:tcW w:w="493" w:type="dxa"/>
                  <w:vAlign w:val="center"/>
                </w:tcPr>
                <w:p w14:paraId="2741AD6A" w14:textId="77777777" w:rsidR="00CC0F93" w:rsidRPr="0030766C" w:rsidRDefault="00CC0F93" w:rsidP="0030766C">
                  <w:pPr>
                    <w:pStyle w:val="ConsPlusNormal"/>
                    <w:spacing w:after="1" w:line="200" w:lineRule="atLeast"/>
                    <w:rPr>
                      <w:sz w:val="20"/>
                    </w:rPr>
                  </w:pPr>
                  <w:r w:rsidRPr="0030766C">
                    <w:rPr>
                      <w:sz w:val="20"/>
                    </w:rPr>
                    <w:t>2</w:t>
                  </w:r>
                </w:p>
              </w:tc>
              <w:tc>
                <w:tcPr>
                  <w:tcW w:w="515" w:type="dxa"/>
                </w:tcPr>
                <w:p w14:paraId="1DA68D8F" w14:textId="77777777" w:rsidR="00CC0F93" w:rsidRPr="0030766C" w:rsidRDefault="00CC0F93" w:rsidP="0030766C">
                  <w:pPr>
                    <w:pStyle w:val="ConsPlusNormal"/>
                    <w:spacing w:after="1" w:line="200" w:lineRule="atLeast"/>
                    <w:rPr>
                      <w:sz w:val="20"/>
                    </w:rPr>
                  </w:pPr>
                </w:p>
              </w:tc>
              <w:tc>
                <w:tcPr>
                  <w:tcW w:w="383" w:type="dxa"/>
                </w:tcPr>
                <w:p w14:paraId="19915675" w14:textId="77777777" w:rsidR="00CC0F93" w:rsidRPr="0030766C" w:rsidRDefault="00CC0F93" w:rsidP="0030766C">
                  <w:pPr>
                    <w:pStyle w:val="ConsPlusNormal"/>
                    <w:spacing w:after="1" w:line="200" w:lineRule="atLeast"/>
                    <w:rPr>
                      <w:sz w:val="20"/>
                    </w:rPr>
                  </w:pPr>
                </w:p>
              </w:tc>
              <w:tc>
                <w:tcPr>
                  <w:tcW w:w="446" w:type="dxa"/>
                </w:tcPr>
                <w:p w14:paraId="77AE801F" w14:textId="77777777" w:rsidR="00CC0F93" w:rsidRPr="0030766C" w:rsidRDefault="00CC0F93" w:rsidP="0030766C">
                  <w:pPr>
                    <w:pStyle w:val="ConsPlusNormal"/>
                    <w:spacing w:after="1" w:line="200" w:lineRule="atLeast"/>
                    <w:rPr>
                      <w:sz w:val="20"/>
                    </w:rPr>
                  </w:pPr>
                </w:p>
              </w:tc>
              <w:tc>
                <w:tcPr>
                  <w:tcW w:w="492" w:type="dxa"/>
                </w:tcPr>
                <w:p w14:paraId="7C76193F" w14:textId="77777777" w:rsidR="00CC0F93" w:rsidRPr="0030766C" w:rsidRDefault="00CC0F93" w:rsidP="0030766C">
                  <w:pPr>
                    <w:pStyle w:val="ConsPlusNormal"/>
                    <w:spacing w:after="1" w:line="200" w:lineRule="atLeast"/>
                    <w:rPr>
                      <w:sz w:val="20"/>
                    </w:rPr>
                  </w:pPr>
                </w:p>
              </w:tc>
              <w:tc>
                <w:tcPr>
                  <w:tcW w:w="536" w:type="dxa"/>
                </w:tcPr>
                <w:p w14:paraId="59B38CFB" w14:textId="77777777" w:rsidR="00CC0F93" w:rsidRPr="0030766C" w:rsidRDefault="00CC0F93" w:rsidP="0030766C">
                  <w:pPr>
                    <w:pStyle w:val="ConsPlusNormal"/>
                    <w:spacing w:after="1" w:line="200" w:lineRule="atLeast"/>
                    <w:rPr>
                      <w:sz w:val="20"/>
                    </w:rPr>
                  </w:pPr>
                </w:p>
              </w:tc>
              <w:tc>
                <w:tcPr>
                  <w:tcW w:w="537" w:type="dxa"/>
                </w:tcPr>
                <w:p w14:paraId="58346634" w14:textId="77777777" w:rsidR="00CC0F93" w:rsidRPr="0030766C" w:rsidRDefault="00CC0F93" w:rsidP="0030766C">
                  <w:pPr>
                    <w:pStyle w:val="ConsPlusNormal"/>
                    <w:spacing w:after="1" w:line="200" w:lineRule="atLeast"/>
                    <w:rPr>
                      <w:sz w:val="20"/>
                    </w:rPr>
                  </w:pPr>
                </w:p>
              </w:tc>
              <w:tc>
                <w:tcPr>
                  <w:tcW w:w="455" w:type="dxa"/>
                </w:tcPr>
                <w:p w14:paraId="6D41BDBE" w14:textId="77777777" w:rsidR="00CC0F93" w:rsidRPr="0030766C" w:rsidRDefault="00CC0F93" w:rsidP="0030766C">
                  <w:pPr>
                    <w:pStyle w:val="ConsPlusNormal"/>
                    <w:spacing w:after="1" w:line="200" w:lineRule="atLeast"/>
                    <w:rPr>
                      <w:sz w:val="20"/>
                    </w:rPr>
                  </w:pPr>
                </w:p>
              </w:tc>
              <w:tc>
                <w:tcPr>
                  <w:tcW w:w="479" w:type="dxa"/>
                </w:tcPr>
                <w:p w14:paraId="0E190E99" w14:textId="77777777" w:rsidR="00CC0F93" w:rsidRPr="0030766C" w:rsidRDefault="00CC0F93" w:rsidP="0030766C">
                  <w:pPr>
                    <w:pStyle w:val="ConsPlusNormal"/>
                    <w:spacing w:after="1" w:line="200" w:lineRule="atLeast"/>
                    <w:rPr>
                      <w:sz w:val="20"/>
                    </w:rPr>
                  </w:pPr>
                </w:p>
              </w:tc>
              <w:tc>
                <w:tcPr>
                  <w:tcW w:w="376" w:type="dxa"/>
                </w:tcPr>
                <w:p w14:paraId="7251BEB3" w14:textId="77777777" w:rsidR="00CC0F93" w:rsidRPr="0030766C" w:rsidRDefault="00CC0F93" w:rsidP="0030766C">
                  <w:pPr>
                    <w:pStyle w:val="ConsPlusNormal"/>
                    <w:spacing w:after="1" w:line="200" w:lineRule="atLeast"/>
                    <w:rPr>
                      <w:sz w:val="20"/>
                    </w:rPr>
                  </w:pPr>
                </w:p>
              </w:tc>
              <w:tc>
                <w:tcPr>
                  <w:tcW w:w="472" w:type="dxa"/>
                </w:tcPr>
                <w:p w14:paraId="450DBEEE" w14:textId="77777777" w:rsidR="00CC0F93" w:rsidRPr="0030766C" w:rsidRDefault="00CC0F93" w:rsidP="0030766C">
                  <w:pPr>
                    <w:pStyle w:val="ConsPlusNormal"/>
                    <w:spacing w:after="1" w:line="200" w:lineRule="atLeast"/>
                    <w:rPr>
                      <w:sz w:val="20"/>
                    </w:rPr>
                  </w:pPr>
                </w:p>
              </w:tc>
              <w:tc>
                <w:tcPr>
                  <w:tcW w:w="386" w:type="dxa"/>
                </w:tcPr>
                <w:p w14:paraId="3B628B80" w14:textId="77777777" w:rsidR="00CC0F93" w:rsidRPr="0030766C" w:rsidRDefault="00CC0F93" w:rsidP="0030766C">
                  <w:pPr>
                    <w:pStyle w:val="ConsPlusNormal"/>
                    <w:spacing w:after="1" w:line="200" w:lineRule="atLeast"/>
                    <w:rPr>
                      <w:sz w:val="20"/>
                    </w:rPr>
                  </w:pPr>
                </w:p>
              </w:tc>
              <w:tc>
                <w:tcPr>
                  <w:tcW w:w="581" w:type="dxa"/>
                  <w:vAlign w:val="center"/>
                </w:tcPr>
                <w:p w14:paraId="4E8E7B93" w14:textId="77777777" w:rsidR="00CC0F93" w:rsidRPr="0030766C" w:rsidRDefault="00CC0F93" w:rsidP="0030766C">
                  <w:pPr>
                    <w:pStyle w:val="ConsPlusNormal"/>
                    <w:spacing w:after="1" w:line="200" w:lineRule="atLeast"/>
                    <w:jc w:val="center"/>
                    <w:rPr>
                      <w:sz w:val="20"/>
                    </w:rPr>
                  </w:pPr>
                  <w:r w:rsidRPr="0030766C">
                    <w:rPr>
                      <w:sz w:val="20"/>
                    </w:rPr>
                    <w:t>X</w:t>
                  </w:r>
                </w:p>
              </w:tc>
              <w:tc>
                <w:tcPr>
                  <w:tcW w:w="567" w:type="dxa"/>
                  <w:vAlign w:val="center"/>
                </w:tcPr>
                <w:p w14:paraId="4B279A95" w14:textId="77777777" w:rsidR="00CC0F93" w:rsidRPr="0030766C" w:rsidRDefault="00CC0F93" w:rsidP="0030766C">
                  <w:pPr>
                    <w:pStyle w:val="ConsPlusNormal"/>
                    <w:spacing w:after="1" w:line="200" w:lineRule="atLeast"/>
                    <w:jc w:val="center"/>
                    <w:rPr>
                      <w:sz w:val="20"/>
                    </w:rPr>
                  </w:pPr>
                  <w:r w:rsidRPr="0030766C">
                    <w:rPr>
                      <w:sz w:val="20"/>
                    </w:rPr>
                    <w:t>X</w:t>
                  </w:r>
                </w:p>
              </w:tc>
              <w:tc>
                <w:tcPr>
                  <w:tcW w:w="351" w:type="dxa"/>
                </w:tcPr>
                <w:p w14:paraId="49621A59" w14:textId="77777777" w:rsidR="00CC0F93" w:rsidRPr="0030766C" w:rsidRDefault="00CC0F93" w:rsidP="0030766C">
                  <w:pPr>
                    <w:pStyle w:val="ConsPlusNormal"/>
                    <w:spacing w:after="1" w:line="200" w:lineRule="atLeast"/>
                    <w:rPr>
                      <w:sz w:val="20"/>
                    </w:rPr>
                  </w:pPr>
                </w:p>
              </w:tc>
              <w:tc>
                <w:tcPr>
                  <w:tcW w:w="344" w:type="dxa"/>
                </w:tcPr>
                <w:p w14:paraId="5399A877" w14:textId="77777777" w:rsidR="00CC0F93" w:rsidRPr="0030766C" w:rsidRDefault="00CC0F93" w:rsidP="0030766C">
                  <w:pPr>
                    <w:pStyle w:val="ConsPlusNormal"/>
                    <w:spacing w:after="1" w:line="200" w:lineRule="atLeast"/>
                    <w:rPr>
                      <w:sz w:val="20"/>
                    </w:rPr>
                  </w:pPr>
                </w:p>
              </w:tc>
            </w:tr>
            <w:tr w:rsidR="007E36D0" w:rsidRPr="0030766C" w14:paraId="1C91B306" w14:textId="77777777" w:rsidTr="0007375E">
              <w:tc>
                <w:tcPr>
                  <w:tcW w:w="493" w:type="dxa"/>
                  <w:vAlign w:val="center"/>
                </w:tcPr>
                <w:p w14:paraId="701E1C3C" w14:textId="77777777" w:rsidR="00CC0F93" w:rsidRPr="0030766C" w:rsidRDefault="00CC0F93" w:rsidP="0030766C">
                  <w:pPr>
                    <w:pStyle w:val="ConsPlusNormal"/>
                    <w:spacing w:after="1" w:line="200" w:lineRule="atLeast"/>
                    <w:rPr>
                      <w:sz w:val="20"/>
                    </w:rPr>
                  </w:pPr>
                  <w:r w:rsidRPr="0030766C">
                    <w:rPr>
                      <w:sz w:val="20"/>
                    </w:rPr>
                    <w:t>3</w:t>
                  </w:r>
                </w:p>
              </w:tc>
              <w:tc>
                <w:tcPr>
                  <w:tcW w:w="515" w:type="dxa"/>
                </w:tcPr>
                <w:p w14:paraId="4E2E177E" w14:textId="77777777" w:rsidR="00CC0F93" w:rsidRPr="0030766C" w:rsidRDefault="00CC0F93" w:rsidP="0030766C">
                  <w:pPr>
                    <w:pStyle w:val="ConsPlusNormal"/>
                    <w:spacing w:after="1" w:line="200" w:lineRule="atLeast"/>
                    <w:rPr>
                      <w:sz w:val="20"/>
                    </w:rPr>
                  </w:pPr>
                </w:p>
              </w:tc>
              <w:tc>
                <w:tcPr>
                  <w:tcW w:w="383" w:type="dxa"/>
                </w:tcPr>
                <w:p w14:paraId="5948139D" w14:textId="77777777" w:rsidR="00CC0F93" w:rsidRPr="0030766C" w:rsidRDefault="00CC0F93" w:rsidP="0030766C">
                  <w:pPr>
                    <w:pStyle w:val="ConsPlusNormal"/>
                    <w:spacing w:after="1" w:line="200" w:lineRule="atLeast"/>
                    <w:rPr>
                      <w:sz w:val="20"/>
                    </w:rPr>
                  </w:pPr>
                </w:p>
              </w:tc>
              <w:tc>
                <w:tcPr>
                  <w:tcW w:w="446" w:type="dxa"/>
                </w:tcPr>
                <w:p w14:paraId="3D255BE1" w14:textId="77777777" w:rsidR="00CC0F93" w:rsidRPr="0030766C" w:rsidRDefault="00CC0F93" w:rsidP="0030766C">
                  <w:pPr>
                    <w:pStyle w:val="ConsPlusNormal"/>
                    <w:spacing w:after="1" w:line="200" w:lineRule="atLeast"/>
                    <w:rPr>
                      <w:sz w:val="20"/>
                    </w:rPr>
                  </w:pPr>
                </w:p>
              </w:tc>
              <w:tc>
                <w:tcPr>
                  <w:tcW w:w="492" w:type="dxa"/>
                </w:tcPr>
                <w:p w14:paraId="5D42AB84" w14:textId="77777777" w:rsidR="00CC0F93" w:rsidRPr="0030766C" w:rsidRDefault="00CC0F93" w:rsidP="0030766C">
                  <w:pPr>
                    <w:pStyle w:val="ConsPlusNormal"/>
                    <w:spacing w:after="1" w:line="200" w:lineRule="atLeast"/>
                    <w:rPr>
                      <w:sz w:val="20"/>
                    </w:rPr>
                  </w:pPr>
                </w:p>
              </w:tc>
              <w:tc>
                <w:tcPr>
                  <w:tcW w:w="536" w:type="dxa"/>
                </w:tcPr>
                <w:p w14:paraId="61BACC8E" w14:textId="77777777" w:rsidR="00CC0F93" w:rsidRPr="0030766C" w:rsidRDefault="00CC0F93" w:rsidP="0030766C">
                  <w:pPr>
                    <w:pStyle w:val="ConsPlusNormal"/>
                    <w:spacing w:after="1" w:line="200" w:lineRule="atLeast"/>
                    <w:rPr>
                      <w:sz w:val="20"/>
                    </w:rPr>
                  </w:pPr>
                </w:p>
              </w:tc>
              <w:tc>
                <w:tcPr>
                  <w:tcW w:w="537" w:type="dxa"/>
                </w:tcPr>
                <w:p w14:paraId="5646491D" w14:textId="77777777" w:rsidR="00CC0F93" w:rsidRPr="0030766C" w:rsidRDefault="00CC0F93" w:rsidP="0030766C">
                  <w:pPr>
                    <w:pStyle w:val="ConsPlusNormal"/>
                    <w:spacing w:after="1" w:line="200" w:lineRule="atLeast"/>
                    <w:rPr>
                      <w:sz w:val="20"/>
                    </w:rPr>
                  </w:pPr>
                </w:p>
              </w:tc>
              <w:tc>
                <w:tcPr>
                  <w:tcW w:w="455" w:type="dxa"/>
                </w:tcPr>
                <w:p w14:paraId="616FBC18" w14:textId="77777777" w:rsidR="00CC0F93" w:rsidRPr="0030766C" w:rsidRDefault="00CC0F93" w:rsidP="0030766C">
                  <w:pPr>
                    <w:pStyle w:val="ConsPlusNormal"/>
                    <w:spacing w:after="1" w:line="200" w:lineRule="atLeast"/>
                    <w:rPr>
                      <w:sz w:val="20"/>
                    </w:rPr>
                  </w:pPr>
                </w:p>
              </w:tc>
              <w:tc>
                <w:tcPr>
                  <w:tcW w:w="479" w:type="dxa"/>
                </w:tcPr>
                <w:p w14:paraId="168FC767" w14:textId="77777777" w:rsidR="00CC0F93" w:rsidRPr="0030766C" w:rsidRDefault="00CC0F93" w:rsidP="0030766C">
                  <w:pPr>
                    <w:pStyle w:val="ConsPlusNormal"/>
                    <w:spacing w:after="1" w:line="200" w:lineRule="atLeast"/>
                    <w:rPr>
                      <w:sz w:val="20"/>
                    </w:rPr>
                  </w:pPr>
                </w:p>
              </w:tc>
              <w:tc>
                <w:tcPr>
                  <w:tcW w:w="376" w:type="dxa"/>
                </w:tcPr>
                <w:p w14:paraId="24E1765D" w14:textId="77777777" w:rsidR="00CC0F93" w:rsidRPr="0030766C" w:rsidRDefault="00CC0F93" w:rsidP="0030766C">
                  <w:pPr>
                    <w:pStyle w:val="ConsPlusNormal"/>
                    <w:spacing w:after="1" w:line="200" w:lineRule="atLeast"/>
                    <w:rPr>
                      <w:sz w:val="20"/>
                    </w:rPr>
                  </w:pPr>
                </w:p>
              </w:tc>
              <w:tc>
                <w:tcPr>
                  <w:tcW w:w="472" w:type="dxa"/>
                </w:tcPr>
                <w:p w14:paraId="78868D3F" w14:textId="77777777" w:rsidR="00CC0F93" w:rsidRPr="0030766C" w:rsidRDefault="00CC0F93" w:rsidP="0030766C">
                  <w:pPr>
                    <w:pStyle w:val="ConsPlusNormal"/>
                    <w:spacing w:after="1" w:line="200" w:lineRule="atLeast"/>
                    <w:rPr>
                      <w:sz w:val="20"/>
                    </w:rPr>
                  </w:pPr>
                </w:p>
              </w:tc>
              <w:tc>
                <w:tcPr>
                  <w:tcW w:w="386" w:type="dxa"/>
                </w:tcPr>
                <w:p w14:paraId="5CE5A451" w14:textId="77777777" w:rsidR="00CC0F93" w:rsidRPr="0030766C" w:rsidRDefault="00CC0F93" w:rsidP="0030766C">
                  <w:pPr>
                    <w:pStyle w:val="ConsPlusNormal"/>
                    <w:spacing w:after="1" w:line="200" w:lineRule="atLeast"/>
                    <w:rPr>
                      <w:sz w:val="20"/>
                    </w:rPr>
                  </w:pPr>
                </w:p>
              </w:tc>
              <w:tc>
                <w:tcPr>
                  <w:tcW w:w="581" w:type="dxa"/>
                  <w:vAlign w:val="center"/>
                </w:tcPr>
                <w:p w14:paraId="70DDB022" w14:textId="77777777" w:rsidR="00CC0F93" w:rsidRPr="0030766C" w:rsidRDefault="00CC0F93" w:rsidP="0030766C">
                  <w:pPr>
                    <w:pStyle w:val="ConsPlusNormal"/>
                    <w:spacing w:after="1" w:line="200" w:lineRule="atLeast"/>
                    <w:jc w:val="center"/>
                    <w:rPr>
                      <w:sz w:val="20"/>
                    </w:rPr>
                  </w:pPr>
                  <w:r w:rsidRPr="0030766C">
                    <w:rPr>
                      <w:sz w:val="20"/>
                    </w:rPr>
                    <w:t>X</w:t>
                  </w:r>
                </w:p>
              </w:tc>
              <w:tc>
                <w:tcPr>
                  <w:tcW w:w="567" w:type="dxa"/>
                  <w:vAlign w:val="center"/>
                </w:tcPr>
                <w:p w14:paraId="03BAFA19" w14:textId="77777777" w:rsidR="00CC0F93" w:rsidRPr="0030766C" w:rsidRDefault="00CC0F93" w:rsidP="0030766C">
                  <w:pPr>
                    <w:pStyle w:val="ConsPlusNormal"/>
                    <w:spacing w:after="1" w:line="200" w:lineRule="atLeast"/>
                    <w:jc w:val="center"/>
                    <w:rPr>
                      <w:sz w:val="20"/>
                    </w:rPr>
                  </w:pPr>
                  <w:r w:rsidRPr="0030766C">
                    <w:rPr>
                      <w:sz w:val="20"/>
                    </w:rPr>
                    <w:t>X</w:t>
                  </w:r>
                </w:p>
              </w:tc>
              <w:tc>
                <w:tcPr>
                  <w:tcW w:w="351" w:type="dxa"/>
                </w:tcPr>
                <w:p w14:paraId="37193A5E" w14:textId="77777777" w:rsidR="00CC0F93" w:rsidRPr="0030766C" w:rsidRDefault="00CC0F93" w:rsidP="0030766C">
                  <w:pPr>
                    <w:pStyle w:val="ConsPlusNormal"/>
                    <w:spacing w:after="1" w:line="200" w:lineRule="atLeast"/>
                    <w:rPr>
                      <w:sz w:val="20"/>
                    </w:rPr>
                  </w:pPr>
                </w:p>
              </w:tc>
              <w:tc>
                <w:tcPr>
                  <w:tcW w:w="344" w:type="dxa"/>
                </w:tcPr>
                <w:p w14:paraId="5DE10535" w14:textId="77777777" w:rsidR="00CC0F93" w:rsidRPr="0030766C" w:rsidRDefault="00CC0F93" w:rsidP="0030766C">
                  <w:pPr>
                    <w:pStyle w:val="ConsPlusNormal"/>
                    <w:spacing w:after="1" w:line="200" w:lineRule="atLeast"/>
                    <w:rPr>
                      <w:sz w:val="20"/>
                    </w:rPr>
                  </w:pPr>
                </w:p>
              </w:tc>
            </w:tr>
            <w:tr w:rsidR="007E36D0" w:rsidRPr="0030766C" w14:paraId="72935B4D" w14:textId="77777777" w:rsidTr="0007375E">
              <w:tc>
                <w:tcPr>
                  <w:tcW w:w="3402" w:type="dxa"/>
                  <w:gridSpan w:val="7"/>
                  <w:vAlign w:val="center"/>
                </w:tcPr>
                <w:p w14:paraId="1C8DAED2" w14:textId="77777777" w:rsidR="00CC0F93" w:rsidRPr="0030766C" w:rsidRDefault="00CC0F93" w:rsidP="0030766C">
                  <w:pPr>
                    <w:pStyle w:val="ConsPlusNormal"/>
                    <w:spacing w:after="1" w:line="200" w:lineRule="atLeast"/>
                    <w:jc w:val="right"/>
                    <w:rPr>
                      <w:sz w:val="20"/>
                    </w:rPr>
                  </w:pPr>
                  <w:r w:rsidRPr="0030766C">
                    <w:rPr>
                      <w:sz w:val="20"/>
                    </w:rPr>
                    <w:t>Итого</w:t>
                  </w:r>
                </w:p>
              </w:tc>
              <w:tc>
                <w:tcPr>
                  <w:tcW w:w="455" w:type="dxa"/>
                </w:tcPr>
                <w:p w14:paraId="02786644" w14:textId="77777777" w:rsidR="00CC0F93" w:rsidRPr="0030766C" w:rsidRDefault="00CC0F93" w:rsidP="0030766C">
                  <w:pPr>
                    <w:pStyle w:val="ConsPlusNormal"/>
                    <w:spacing w:after="1" w:line="200" w:lineRule="atLeast"/>
                    <w:rPr>
                      <w:sz w:val="20"/>
                    </w:rPr>
                  </w:pPr>
                </w:p>
              </w:tc>
              <w:tc>
                <w:tcPr>
                  <w:tcW w:w="479" w:type="dxa"/>
                </w:tcPr>
                <w:p w14:paraId="5FF7E61D" w14:textId="77777777" w:rsidR="00CC0F93" w:rsidRPr="0030766C" w:rsidRDefault="00CC0F93" w:rsidP="0030766C">
                  <w:pPr>
                    <w:pStyle w:val="ConsPlusNormal"/>
                    <w:spacing w:after="1" w:line="200" w:lineRule="atLeast"/>
                    <w:rPr>
                      <w:sz w:val="20"/>
                    </w:rPr>
                  </w:pPr>
                </w:p>
              </w:tc>
              <w:tc>
                <w:tcPr>
                  <w:tcW w:w="376" w:type="dxa"/>
                </w:tcPr>
                <w:p w14:paraId="4443D535" w14:textId="77777777" w:rsidR="00CC0F93" w:rsidRPr="0030766C" w:rsidRDefault="00CC0F93" w:rsidP="0030766C">
                  <w:pPr>
                    <w:pStyle w:val="ConsPlusNormal"/>
                    <w:spacing w:after="1" w:line="200" w:lineRule="atLeast"/>
                    <w:rPr>
                      <w:sz w:val="20"/>
                    </w:rPr>
                  </w:pPr>
                </w:p>
              </w:tc>
              <w:tc>
                <w:tcPr>
                  <w:tcW w:w="472" w:type="dxa"/>
                </w:tcPr>
                <w:p w14:paraId="79572798" w14:textId="77777777" w:rsidR="00CC0F93" w:rsidRPr="0030766C" w:rsidRDefault="00CC0F93" w:rsidP="0030766C">
                  <w:pPr>
                    <w:pStyle w:val="ConsPlusNormal"/>
                    <w:spacing w:after="1" w:line="200" w:lineRule="atLeast"/>
                    <w:rPr>
                      <w:sz w:val="20"/>
                    </w:rPr>
                  </w:pPr>
                </w:p>
              </w:tc>
              <w:tc>
                <w:tcPr>
                  <w:tcW w:w="386" w:type="dxa"/>
                </w:tcPr>
                <w:p w14:paraId="1F96EE27" w14:textId="77777777" w:rsidR="00CC0F93" w:rsidRPr="0030766C" w:rsidRDefault="00CC0F93" w:rsidP="0030766C">
                  <w:pPr>
                    <w:pStyle w:val="ConsPlusNormal"/>
                    <w:spacing w:after="1" w:line="200" w:lineRule="atLeast"/>
                    <w:rPr>
                      <w:sz w:val="20"/>
                    </w:rPr>
                  </w:pPr>
                </w:p>
              </w:tc>
              <w:tc>
                <w:tcPr>
                  <w:tcW w:w="581" w:type="dxa"/>
                </w:tcPr>
                <w:p w14:paraId="7C3B126D" w14:textId="77777777" w:rsidR="00CC0F93" w:rsidRPr="0030766C" w:rsidRDefault="00CC0F93" w:rsidP="0030766C">
                  <w:pPr>
                    <w:pStyle w:val="ConsPlusNormal"/>
                    <w:spacing w:after="1" w:line="200" w:lineRule="atLeast"/>
                    <w:rPr>
                      <w:sz w:val="20"/>
                    </w:rPr>
                  </w:pPr>
                </w:p>
              </w:tc>
              <w:tc>
                <w:tcPr>
                  <w:tcW w:w="567" w:type="dxa"/>
                </w:tcPr>
                <w:p w14:paraId="013ECBA6" w14:textId="77777777" w:rsidR="00CC0F93" w:rsidRPr="0030766C" w:rsidRDefault="00CC0F93" w:rsidP="0030766C">
                  <w:pPr>
                    <w:pStyle w:val="ConsPlusNormal"/>
                    <w:spacing w:after="1" w:line="200" w:lineRule="atLeast"/>
                    <w:rPr>
                      <w:sz w:val="20"/>
                    </w:rPr>
                  </w:pPr>
                </w:p>
              </w:tc>
              <w:tc>
                <w:tcPr>
                  <w:tcW w:w="351" w:type="dxa"/>
                </w:tcPr>
                <w:p w14:paraId="61175015" w14:textId="77777777" w:rsidR="00CC0F93" w:rsidRPr="0030766C" w:rsidRDefault="00CC0F93" w:rsidP="0030766C">
                  <w:pPr>
                    <w:pStyle w:val="ConsPlusNormal"/>
                    <w:spacing w:after="1" w:line="200" w:lineRule="atLeast"/>
                    <w:rPr>
                      <w:sz w:val="20"/>
                    </w:rPr>
                  </w:pPr>
                </w:p>
              </w:tc>
              <w:tc>
                <w:tcPr>
                  <w:tcW w:w="344" w:type="dxa"/>
                  <w:vAlign w:val="center"/>
                </w:tcPr>
                <w:p w14:paraId="566818FC" w14:textId="77777777" w:rsidR="00CC0F93" w:rsidRPr="0030766C" w:rsidRDefault="00CC0F93" w:rsidP="0030766C">
                  <w:pPr>
                    <w:pStyle w:val="ConsPlusNormal"/>
                    <w:spacing w:after="1" w:line="200" w:lineRule="atLeast"/>
                    <w:jc w:val="center"/>
                    <w:rPr>
                      <w:sz w:val="20"/>
                    </w:rPr>
                  </w:pPr>
                  <w:r w:rsidRPr="0030766C">
                    <w:rPr>
                      <w:sz w:val="20"/>
                    </w:rPr>
                    <w:t>X</w:t>
                  </w:r>
                </w:p>
              </w:tc>
            </w:tr>
          </w:tbl>
          <w:p w14:paraId="0B3F3F63" w14:textId="77777777" w:rsidR="00CC0F93" w:rsidRPr="0030766C" w:rsidRDefault="00CC0F93" w:rsidP="0030766C">
            <w:pPr>
              <w:pStyle w:val="ConsPlusNormal"/>
              <w:spacing w:after="1" w:line="200" w:lineRule="atLeast"/>
              <w:jc w:val="both"/>
              <w:rPr>
                <w:sz w:val="20"/>
              </w:rPr>
            </w:pPr>
          </w:p>
          <w:p w14:paraId="146F7609" w14:textId="77777777" w:rsidR="00CC0F93" w:rsidRPr="0030766C" w:rsidRDefault="00CC0F93" w:rsidP="0030766C">
            <w:pPr>
              <w:pStyle w:val="ConsPlusNonformat"/>
              <w:spacing w:after="1" w:line="200" w:lineRule="atLeast"/>
              <w:jc w:val="both"/>
              <w:rPr>
                <w:strike/>
              </w:rPr>
            </w:pPr>
            <w:r w:rsidRPr="0030766C">
              <w:rPr>
                <w:strike/>
                <w:color w:val="FF0000"/>
              </w:rPr>
              <w:t>Руководитель</w:t>
            </w:r>
            <w:r w:rsidRPr="0030766C">
              <w:t xml:space="preserve">                          (</w:t>
            </w:r>
            <w:r w:rsidRPr="0030766C">
              <w:rPr>
                <w:strike/>
                <w:color w:val="FF0000"/>
              </w:rPr>
              <w:t>Ф. И. О. &lt;1&gt;</w:t>
            </w:r>
            <w:r w:rsidRPr="0030766C">
              <w:t>)</w:t>
            </w:r>
          </w:p>
          <w:p w14:paraId="130FEC2C" w14:textId="77777777" w:rsidR="00CC0F93" w:rsidRPr="0030766C" w:rsidRDefault="00CC0F93" w:rsidP="0030766C">
            <w:pPr>
              <w:pStyle w:val="ConsPlusNonformat"/>
              <w:spacing w:after="1" w:line="200" w:lineRule="atLeast"/>
              <w:jc w:val="both"/>
            </w:pPr>
            <w:r w:rsidRPr="0030766C">
              <w:t>Исполнитель                           (</w:t>
            </w:r>
            <w:r w:rsidRPr="0030766C">
              <w:rPr>
                <w:strike/>
                <w:color w:val="FF0000"/>
              </w:rPr>
              <w:t>Ф. И. О. &lt;1&gt;</w:t>
            </w:r>
            <w:r w:rsidRPr="0030766C">
              <w:t>)</w:t>
            </w:r>
          </w:p>
          <w:p w14:paraId="64E41099" w14:textId="77777777" w:rsidR="00CC0F93" w:rsidRPr="0030766C" w:rsidRDefault="00CC0F93" w:rsidP="0030766C">
            <w:pPr>
              <w:pStyle w:val="ConsPlusNonformat"/>
              <w:spacing w:after="1" w:line="200" w:lineRule="atLeast"/>
              <w:jc w:val="both"/>
            </w:pPr>
            <w:r w:rsidRPr="0030766C">
              <w:t>Телефон:</w:t>
            </w:r>
          </w:p>
          <w:p w14:paraId="1C5DBBC4" w14:textId="77777777" w:rsidR="00CC0F93" w:rsidRPr="0030766C" w:rsidRDefault="00CC0F93" w:rsidP="0030766C">
            <w:pPr>
              <w:pStyle w:val="ConsPlusNonformat"/>
              <w:spacing w:after="1" w:line="200" w:lineRule="atLeast"/>
              <w:jc w:val="both"/>
            </w:pPr>
          </w:p>
          <w:p w14:paraId="52F8FD2F" w14:textId="77777777" w:rsidR="00CC0F93" w:rsidRPr="0030766C" w:rsidRDefault="00CC0F93" w:rsidP="0030766C">
            <w:pPr>
              <w:pStyle w:val="ConsPlusNonformat"/>
              <w:spacing w:after="1" w:line="200" w:lineRule="atLeast"/>
              <w:jc w:val="both"/>
            </w:pPr>
            <w:r w:rsidRPr="0030766C">
              <w:t>"__" _________________ г.</w:t>
            </w:r>
          </w:p>
          <w:p w14:paraId="3515C9A5" w14:textId="77777777" w:rsidR="00CC0F93" w:rsidRPr="0030766C" w:rsidRDefault="00CC0F93" w:rsidP="0030766C">
            <w:pPr>
              <w:pStyle w:val="ConsPlusNormal"/>
              <w:spacing w:after="1" w:line="200" w:lineRule="atLeast"/>
              <w:ind w:firstLine="539"/>
              <w:jc w:val="both"/>
              <w:rPr>
                <w:sz w:val="20"/>
              </w:rPr>
            </w:pPr>
          </w:p>
          <w:p w14:paraId="1FE5830E" w14:textId="77777777" w:rsidR="00CC0F93" w:rsidRPr="0030766C" w:rsidRDefault="00CC0F93" w:rsidP="0030766C">
            <w:pPr>
              <w:pStyle w:val="ConsPlusNormal"/>
              <w:spacing w:after="1" w:line="200" w:lineRule="atLeast"/>
              <w:ind w:firstLine="539"/>
              <w:jc w:val="both"/>
              <w:rPr>
                <w:sz w:val="20"/>
              </w:rPr>
            </w:pPr>
            <w:r w:rsidRPr="0030766C">
              <w:rPr>
                <w:strike/>
                <w:color w:val="FF0000"/>
                <w:sz w:val="20"/>
              </w:rPr>
              <w:t>--------------------------------</w:t>
            </w:r>
          </w:p>
          <w:p w14:paraId="38C68B9D" w14:textId="2C595852" w:rsidR="00CC0F93" w:rsidRPr="0030766C" w:rsidRDefault="00CC0F93" w:rsidP="0030766C">
            <w:pPr>
              <w:pStyle w:val="ConsPlusNormal"/>
              <w:spacing w:before="200" w:after="1" w:line="200" w:lineRule="atLeast"/>
              <w:ind w:firstLine="539"/>
              <w:jc w:val="both"/>
              <w:rPr>
                <w:sz w:val="20"/>
              </w:rPr>
            </w:pPr>
            <w:r w:rsidRPr="0030766C">
              <w:rPr>
                <w:strike/>
                <w:color w:val="FF0000"/>
                <w:sz w:val="20"/>
              </w:rPr>
              <w:t>&lt;1&gt; Отчество</w:t>
            </w:r>
            <w:r w:rsidRPr="0030766C">
              <w:rPr>
                <w:sz w:val="20"/>
              </w:rPr>
              <w:t xml:space="preserve"> - при наличии</w:t>
            </w:r>
            <w:r w:rsidRPr="0030766C">
              <w:rPr>
                <w:strike/>
                <w:color w:val="FF0000"/>
                <w:sz w:val="20"/>
              </w:rPr>
              <w:t>.</w:t>
            </w:r>
          </w:p>
        </w:tc>
        <w:tc>
          <w:tcPr>
            <w:tcW w:w="7597" w:type="dxa"/>
          </w:tcPr>
          <w:p w14:paraId="097A4A1C" w14:textId="77777777" w:rsidR="0007375E" w:rsidRPr="0030766C" w:rsidRDefault="0007375E" w:rsidP="0030766C">
            <w:pPr>
              <w:spacing w:after="1" w:line="200" w:lineRule="atLeast"/>
              <w:jc w:val="both"/>
              <w:rPr>
                <w:rFonts w:ascii="Arial" w:hAnsi="Arial" w:cs="Arial"/>
                <w:sz w:val="20"/>
                <w:szCs w:val="20"/>
              </w:rPr>
            </w:pPr>
          </w:p>
          <w:tbl>
            <w:tblPr>
              <w:tblW w:w="7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3"/>
              <w:gridCol w:w="523"/>
              <w:gridCol w:w="381"/>
              <w:gridCol w:w="453"/>
              <w:gridCol w:w="500"/>
              <w:gridCol w:w="544"/>
              <w:gridCol w:w="545"/>
              <w:gridCol w:w="462"/>
              <w:gridCol w:w="486"/>
              <w:gridCol w:w="382"/>
              <w:gridCol w:w="479"/>
              <w:gridCol w:w="392"/>
              <w:gridCol w:w="562"/>
              <w:gridCol w:w="567"/>
              <w:gridCol w:w="319"/>
              <w:gridCol w:w="319"/>
            </w:tblGrid>
            <w:tr w:rsidR="007E36D0" w:rsidRPr="0030766C" w14:paraId="2CA6CC72" w14:textId="77777777" w:rsidTr="0007375E">
              <w:tc>
                <w:tcPr>
                  <w:tcW w:w="503" w:type="dxa"/>
                  <w:vMerge w:val="restart"/>
                </w:tcPr>
                <w:p w14:paraId="7B192098" w14:textId="77777777" w:rsidR="00CC0F93" w:rsidRPr="0030766C" w:rsidRDefault="00CC0F93" w:rsidP="0030766C">
                  <w:pPr>
                    <w:pStyle w:val="ConsPlusNormal"/>
                    <w:spacing w:after="1" w:line="200" w:lineRule="atLeast"/>
                    <w:jc w:val="center"/>
                    <w:rPr>
                      <w:sz w:val="16"/>
                      <w:szCs w:val="16"/>
                    </w:rPr>
                  </w:pPr>
                  <w:r w:rsidRPr="0030766C">
                    <w:rPr>
                      <w:sz w:val="16"/>
                      <w:szCs w:val="16"/>
                    </w:rPr>
                    <w:lastRenderedPageBreak/>
                    <w:t>Номер строки</w:t>
                  </w:r>
                </w:p>
              </w:tc>
              <w:tc>
                <w:tcPr>
                  <w:tcW w:w="1857" w:type="dxa"/>
                  <w:gridSpan w:val="4"/>
                </w:tcPr>
                <w:p w14:paraId="0E04616E" w14:textId="77777777" w:rsidR="00CC0F93" w:rsidRPr="0030766C" w:rsidRDefault="00CC0F93" w:rsidP="0030766C">
                  <w:pPr>
                    <w:pStyle w:val="ConsPlusNormal"/>
                    <w:spacing w:after="1" w:line="200" w:lineRule="atLeast"/>
                    <w:jc w:val="center"/>
                    <w:rPr>
                      <w:sz w:val="16"/>
                      <w:szCs w:val="16"/>
                    </w:rPr>
                  </w:pPr>
                  <w:r w:rsidRPr="0030766C">
                    <w:rPr>
                      <w:sz w:val="16"/>
                      <w:szCs w:val="16"/>
                    </w:rPr>
                    <w:t>Участник клиринга</w:t>
                  </w:r>
                </w:p>
              </w:tc>
              <w:tc>
                <w:tcPr>
                  <w:tcW w:w="544" w:type="dxa"/>
                  <w:vMerge w:val="restart"/>
                </w:tcPr>
                <w:p w14:paraId="591A7653" w14:textId="77777777" w:rsidR="00CC0F93" w:rsidRPr="0030766C" w:rsidRDefault="00CC0F93" w:rsidP="0030766C">
                  <w:pPr>
                    <w:pStyle w:val="ConsPlusNormal"/>
                    <w:spacing w:after="1" w:line="200" w:lineRule="atLeast"/>
                    <w:jc w:val="center"/>
                    <w:rPr>
                      <w:sz w:val="16"/>
                      <w:szCs w:val="16"/>
                    </w:rPr>
                  </w:pPr>
                  <w:r w:rsidRPr="0030766C">
                    <w:rPr>
                      <w:sz w:val="16"/>
                      <w:szCs w:val="16"/>
                    </w:rPr>
                    <w:t>Наименование организатора торговли</w:t>
                  </w:r>
                </w:p>
              </w:tc>
              <w:tc>
                <w:tcPr>
                  <w:tcW w:w="545" w:type="dxa"/>
                  <w:vMerge w:val="restart"/>
                </w:tcPr>
                <w:p w14:paraId="673A4549" w14:textId="77777777" w:rsidR="00CC0F93" w:rsidRPr="0030766C" w:rsidRDefault="00CC0F93" w:rsidP="0030766C">
                  <w:pPr>
                    <w:pStyle w:val="ConsPlusNormal"/>
                    <w:spacing w:after="1" w:line="200" w:lineRule="atLeast"/>
                    <w:jc w:val="center"/>
                    <w:rPr>
                      <w:sz w:val="16"/>
                      <w:szCs w:val="16"/>
                    </w:rPr>
                  </w:pPr>
                  <w:r w:rsidRPr="0030766C">
                    <w:rPr>
                      <w:sz w:val="16"/>
                      <w:szCs w:val="16"/>
                    </w:rPr>
                    <w:t>Наименование торговой (биржевой) секции организатора торговли</w:t>
                  </w:r>
                </w:p>
              </w:tc>
              <w:tc>
                <w:tcPr>
                  <w:tcW w:w="2201" w:type="dxa"/>
                  <w:gridSpan w:val="5"/>
                </w:tcPr>
                <w:p w14:paraId="4180FA61" w14:textId="77777777" w:rsidR="00CC0F93" w:rsidRPr="0030766C" w:rsidRDefault="00CC0F93" w:rsidP="0030766C">
                  <w:pPr>
                    <w:pStyle w:val="ConsPlusNormal"/>
                    <w:spacing w:after="1" w:line="200" w:lineRule="atLeast"/>
                    <w:jc w:val="center"/>
                    <w:rPr>
                      <w:sz w:val="16"/>
                      <w:szCs w:val="16"/>
                    </w:rPr>
                  </w:pPr>
                  <w:r w:rsidRPr="0030766C">
                    <w:rPr>
                      <w:sz w:val="16"/>
                      <w:szCs w:val="16"/>
                    </w:rPr>
                    <w:t>Объем индивидуального клирингового и иного клирингового обеспечения (за исключением коллективного клирингового обеспечения), тыс. руб.</w:t>
                  </w:r>
                </w:p>
              </w:tc>
              <w:tc>
                <w:tcPr>
                  <w:tcW w:w="562" w:type="dxa"/>
                  <w:vMerge w:val="restart"/>
                </w:tcPr>
                <w:p w14:paraId="0C12348E" w14:textId="77777777" w:rsidR="00CC0F93" w:rsidRPr="0030766C" w:rsidRDefault="00CC0F93" w:rsidP="0030766C">
                  <w:pPr>
                    <w:pStyle w:val="ConsPlusNormal"/>
                    <w:spacing w:after="1" w:line="200" w:lineRule="atLeast"/>
                    <w:jc w:val="center"/>
                    <w:rPr>
                      <w:sz w:val="16"/>
                      <w:szCs w:val="16"/>
                    </w:rPr>
                  </w:pPr>
                  <w:r w:rsidRPr="0030766C">
                    <w:rPr>
                      <w:sz w:val="16"/>
                      <w:szCs w:val="16"/>
                    </w:rPr>
                    <w:t>Денежные средства, используемые клиринговой организацией в своих интересах, тыс. руб.</w:t>
                  </w:r>
                </w:p>
              </w:tc>
              <w:tc>
                <w:tcPr>
                  <w:tcW w:w="567" w:type="dxa"/>
                  <w:vMerge w:val="restart"/>
                </w:tcPr>
                <w:p w14:paraId="3176F2D8" w14:textId="77777777" w:rsidR="00CC0F93" w:rsidRPr="0030766C" w:rsidRDefault="00CC0F93" w:rsidP="0030766C">
                  <w:pPr>
                    <w:pStyle w:val="ConsPlusNormal"/>
                    <w:spacing w:after="1" w:line="200" w:lineRule="atLeast"/>
                    <w:jc w:val="center"/>
                    <w:rPr>
                      <w:sz w:val="16"/>
                      <w:szCs w:val="16"/>
                    </w:rPr>
                  </w:pPr>
                  <w:r w:rsidRPr="0030766C">
                    <w:rPr>
                      <w:sz w:val="16"/>
                      <w:szCs w:val="16"/>
                    </w:rPr>
                    <w:t>Драгоценные металлы, используемые клиринговой организацией в своих интересах, тыс. руб.</w:t>
                  </w:r>
                </w:p>
              </w:tc>
              <w:tc>
                <w:tcPr>
                  <w:tcW w:w="319" w:type="dxa"/>
                  <w:vMerge w:val="restart"/>
                </w:tcPr>
                <w:p w14:paraId="3B4F1858" w14:textId="77777777" w:rsidR="00CC0F93" w:rsidRPr="0030766C" w:rsidRDefault="00CC0F93" w:rsidP="0030766C">
                  <w:pPr>
                    <w:pStyle w:val="ConsPlusNormal"/>
                    <w:spacing w:after="1" w:line="200" w:lineRule="atLeast"/>
                    <w:jc w:val="center"/>
                    <w:rPr>
                      <w:sz w:val="16"/>
                      <w:szCs w:val="16"/>
                    </w:rPr>
                  </w:pPr>
                  <w:r w:rsidRPr="0030766C">
                    <w:rPr>
                      <w:sz w:val="16"/>
                      <w:szCs w:val="16"/>
                    </w:rPr>
                    <w:t>Итого (сумма граф 8 - 12), тыс. руб.</w:t>
                  </w:r>
                </w:p>
              </w:tc>
              <w:tc>
                <w:tcPr>
                  <w:tcW w:w="319" w:type="dxa"/>
                  <w:vMerge w:val="restart"/>
                </w:tcPr>
                <w:p w14:paraId="6465B392" w14:textId="77777777" w:rsidR="00CC0F93" w:rsidRPr="0030766C" w:rsidRDefault="00CC0F93" w:rsidP="0030766C">
                  <w:pPr>
                    <w:pStyle w:val="ConsPlusNormal"/>
                    <w:spacing w:after="1" w:line="200" w:lineRule="atLeast"/>
                    <w:jc w:val="center"/>
                    <w:rPr>
                      <w:sz w:val="16"/>
                      <w:szCs w:val="16"/>
                    </w:rPr>
                  </w:pPr>
                  <w:r w:rsidRPr="0030766C">
                    <w:rPr>
                      <w:sz w:val="16"/>
                      <w:szCs w:val="16"/>
                    </w:rPr>
                    <w:t>Требуемый размер обеспечения, тыс. руб.</w:t>
                  </w:r>
                </w:p>
              </w:tc>
            </w:tr>
            <w:tr w:rsidR="007E36D0" w:rsidRPr="0030766C" w14:paraId="2CA58074" w14:textId="77777777" w:rsidTr="0007375E">
              <w:tc>
                <w:tcPr>
                  <w:tcW w:w="503" w:type="dxa"/>
                  <w:vMerge/>
                </w:tcPr>
                <w:p w14:paraId="15FDF42E" w14:textId="77777777" w:rsidR="00CC0F93" w:rsidRPr="0030766C" w:rsidRDefault="00CC0F93" w:rsidP="0030766C">
                  <w:pPr>
                    <w:spacing w:after="1" w:line="200" w:lineRule="atLeast"/>
                    <w:rPr>
                      <w:sz w:val="20"/>
                      <w:szCs w:val="20"/>
                    </w:rPr>
                  </w:pPr>
                </w:p>
              </w:tc>
              <w:tc>
                <w:tcPr>
                  <w:tcW w:w="523" w:type="dxa"/>
                  <w:vMerge w:val="restart"/>
                </w:tcPr>
                <w:p w14:paraId="4A8D361E" w14:textId="77777777" w:rsidR="00CC0F93" w:rsidRPr="0030766C" w:rsidRDefault="00CC0F93" w:rsidP="0030766C">
                  <w:pPr>
                    <w:pStyle w:val="ConsPlusNormal"/>
                    <w:spacing w:after="1" w:line="200" w:lineRule="atLeast"/>
                    <w:jc w:val="center"/>
                    <w:rPr>
                      <w:sz w:val="16"/>
                      <w:szCs w:val="16"/>
                    </w:rPr>
                  </w:pPr>
                  <w:r w:rsidRPr="0030766C">
                    <w:rPr>
                      <w:sz w:val="16"/>
                      <w:szCs w:val="16"/>
                    </w:rPr>
                    <w:t>наименование</w:t>
                  </w:r>
                </w:p>
              </w:tc>
              <w:tc>
                <w:tcPr>
                  <w:tcW w:w="381" w:type="dxa"/>
                  <w:vMerge w:val="restart"/>
                </w:tcPr>
                <w:p w14:paraId="2661F996" w14:textId="77777777" w:rsidR="00CC0F93" w:rsidRPr="0030766C" w:rsidRDefault="00CC0F93" w:rsidP="0030766C">
                  <w:pPr>
                    <w:pStyle w:val="ConsPlusNormal"/>
                    <w:spacing w:after="1" w:line="200" w:lineRule="atLeast"/>
                    <w:jc w:val="center"/>
                    <w:rPr>
                      <w:sz w:val="16"/>
                      <w:szCs w:val="16"/>
                    </w:rPr>
                  </w:pPr>
                  <w:r w:rsidRPr="0030766C">
                    <w:rPr>
                      <w:sz w:val="16"/>
                      <w:szCs w:val="16"/>
                    </w:rPr>
                    <w:t>ИНН</w:t>
                  </w:r>
                </w:p>
              </w:tc>
              <w:tc>
                <w:tcPr>
                  <w:tcW w:w="453" w:type="dxa"/>
                  <w:vMerge w:val="restart"/>
                </w:tcPr>
                <w:p w14:paraId="17B0BD6C" w14:textId="77777777" w:rsidR="00CC0F93" w:rsidRPr="0030766C" w:rsidRDefault="00CC0F93" w:rsidP="0030766C">
                  <w:pPr>
                    <w:pStyle w:val="ConsPlusNormal"/>
                    <w:spacing w:after="1" w:line="200" w:lineRule="atLeast"/>
                    <w:jc w:val="center"/>
                    <w:rPr>
                      <w:sz w:val="16"/>
                      <w:szCs w:val="16"/>
                    </w:rPr>
                  </w:pPr>
                  <w:r w:rsidRPr="0030766C">
                    <w:rPr>
                      <w:sz w:val="16"/>
                      <w:szCs w:val="16"/>
                    </w:rPr>
                    <w:t>ОГРН</w:t>
                  </w:r>
                </w:p>
              </w:tc>
              <w:tc>
                <w:tcPr>
                  <w:tcW w:w="500" w:type="dxa"/>
                  <w:vMerge w:val="restart"/>
                </w:tcPr>
                <w:p w14:paraId="725F881C" w14:textId="77777777" w:rsidR="00CC0F93" w:rsidRPr="0030766C" w:rsidRDefault="00CC0F93" w:rsidP="0030766C">
                  <w:pPr>
                    <w:pStyle w:val="ConsPlusNormal"/>
                    <w:spacing w:after="1" w:line="200" w:lineRule="atLeast"/>
                    <w:jc w:val="center"/>
                    <w:rPr>
                      <w:sz w:val="16"/>
                      <w:szCs w:val="16"/>
                    </w:rPr>
                  </w:pPr>
                  <w:r w:rsidRPr="0030766C">
                    <w:rPr>
                      <w:sz w:val="16"/>
                      <w:szCs w:val="16"/>
                    </w:rPr>
                    <w:t>группа (категория) участника клиринга</w:t>
                  </w:r>
                </w:p>
              </w:tc>
              <w:tc>
                <w:tcPr>
                  <w:tcW w:w="544" w:type="dxa"/>
                  <w:vMerge/>
                </w:tcPr>
                <w:p w14:paraId="55F59CFF" w14:textId="77777777" w:rsidR="00CC0F93" w:rsidRPr="0030766C" w:rsidRDefault="00CC0F93" w:rsidP="0030766C">
                  <w:pPr>
                    <w:spacing w:after="1" w:line="200" w:lineRule="atLeast"/>
                    <w:rPr>
                      <w:sz w:val="16"/>
                      <w:szCs w:val="16"/>
                    </w:rPr>
                  </w:pPr>
                </w:p>
              </w:tc>
              <w:tc>
                <w:tcPr>
                  <w:tcW w:w="545" w:type="dxa"/>
                  <w:vMerge/>
                </w:tcPr>
                <w:p w14:paraId="4A94C22C" w14:textId="77777777" w:rsidR="00CC0F93" w:rsidRPr="0030766C" w:rsidRDefault="00CC0F93" w:rsidP="0030766C">
                  <w:pPr>
                    <w:spacing w:after="1" w:line="200" w:lineRule="atLeast"/>
                    <w:rPr>
                      <w:sz w:val="16"/>
                      <w:szCs w:val="16"/>
                    </w:rPr>
                  </w:pPr>
                </w:p>
              </w:tc>
              <w:tc>
                <w:tcPr>
                  <w:tcW w:w="948" w:type="dxa"/>
                  <w:gridSpan w:val="2"/>
                </w:tcPr>
                <w:p w14:paraId="47E9DC2A" w14:textId="77777777" w:rsidR="00CC0F93" w:rsidRPr="0030766C" w:rsidRDefault="00CC0F93" w:rsidP="0030766C">
                  <w:pPr>
                    <w:pStyle w:val="ConsPlusNormal"/>
                    <w:spacing w:after="1" w:line="200" w:lineRule="atLeast"/>
                    <w:jc w:val="center"/>
                    <w:rPr>
                      <w:sz w:val="16"/>
                      <w:szCs w:val="16"/>
                    </w:rPr>
                  </w:pPr>
                  <w:r w:rsidRPr="0030766C">
                    <w:rPr>
                      <w:sz w:val="16"/>
                      <w:szCs w:val="16"/>
                    </w:rPr>
                    <w:t>денежные средства</w:t>
                  </w:r>
                </w:p>
              </w:tc>
              <w:tc>
                <w:tcPr>
                  <w:tcW w:w="382" w:type="dxa"/>
                  <w:vMerge w:val="restart"/>
                </w:tcPr>
                <w:p w14:paraId="71B00A5A" w14:textId="77777777" w:rsidR="00CC0F93" w:rsidRPr="0030766C" w:rsidRDefault="00CC0F93" w:rsidP="0030766C">
                  <w:pPr>
                    <w:pStyle w:val="ConsPlusNormal"/>
                    <w:spacing w:after="1" w:line="200" w:lineRule="atLeast"/>
                    <w:jc w:val="center"/>
                    <w:rPr>
                      <w:sz w:val="16"/>
                      <w:szCs w:val="16"/>
                    </w:rPr>
                  </w:pPr>
                  <w:r w:rsidRPr="0030766C">
                    <w:rPr>
                      <w:sz w:val="16"/>
                      <w:szCs w:val="16"/>
                    </w:rPr>
                    <w:t>ценные бумаги</w:t>
                  </w:r>
                </w:p>
              </w:tc>
              <w:tc>
                <w:tcPr>
                  <w:tcW w:w="479" w:type="dxa"/>
                  <w:vMerge w:val="restart"/>
                </w:tcPr>
                <w:p w14:paraId="098A0966" w14:textId="77777777" w:rsidR="00CC0F93" w:rsidRPr="0030766C" w:rsidRDefault="00CC0F93" w:rsidP="0030766C">
                  <w:pPr>
                    <w:pStyle w:val="ConsPlusNormal"/>
                    <w:spacing w:after="1" w:line="200" w:lineRule="atLeast"/>
                    <w:jc w:val="center"/>
                    <w:rPr>
                      <w:sz w:val="16"/>
                      <w:szCs w:val="16"/>
                    </w:rPr>
                  </w:pPr>
                  <w:r w:rsidRPr="0030766C">
                    <w:rPr>
                      <w:sz w:val="16"/>
                      <w:szCs w:val="16"/>
                    </w:rPr>
                    <w:t>драгоценные металлы</w:t>
                  </w:r>
                </w:p>
              </w:tc>
              <w:tc>
                <w:tcPr>
                  <w:tcW w:w="392" w:type="dxa"/>
                  <w:vMerge w:val="restart"/>
                </w:tcPr>
                <w:p w14:paraId="0F973459" w14:textId="77777777" w:rsidR="00CC0F93" w:rsidRPr="0030766C" w:rsidRDefault="00CC0F93" w:rsidP="0030766C">
                  <w:pPr>
                    <w:pStyle w:val="ConsPlusNormal"/>
                    <w:spacing w:after="1" w:line="200" w:lineRule="atLeast"/>
                    <w:jc w:val="center"/>
                    <w:rPr>
                      <w:sz w:val="16"/>
                      <w:szCs w:val="16"/>
                    </w:rPr>
                  </w:pPr>
                  <w:r w:rsidRPr="0030766C">
                    <w:rPr>
                      <w:sz w:val="16"/>
                      <w:szCs w:val="16"/>
                    </w:rPr>
                    <w:t>иное имущество</w:t>
                  </w:r>
                </w:p>
              </w:tc>
              <w:tc>
                <w:tcPr>
                  <w:tcW w:w="562" w:type="dxa"/>
                  <w:vMerge/>
                </w:tcPr>
                <w:p w14:paraId="36BFE6D7" w14:textId="77777777" w:rsidR="00CC0F93" w:rsidRPr="0030766C" w:rsidRDefault="00CC0F93" w:rsidP="0030766C">
                  <w:pPr>
                    <w:spacing w:after="1" w:line="200" w:lineRule="atLeast"/>
                    <w:rPr>
                      <w:sz w:val="20"/>
                      <w:szCs w:val="20"/>
                    </w:rPr>
                  </w:pPr>
                </w:p>
              </w:tc>
              <w:tc>
                <w:tcPr>
                  <w:tcW w:w="567" w:type="dxa"/>
                  <w:vMerge/>
                </w:tcPr>
                <w:p w14:paraId="7B079BE5" w14:textId="77777777" w:rsidR="00CC0F93" w:rsidRPr="0030766C" w:rsidRDefault="00CC0F93" w:rsidP="0030766C">
                  <w:pPr>
                    <w:spacing w:after="1" w:line="200" w:lineRule="atLeast"/>
                    <w:rPr>
                      <w:sz w:val="20"/>
                      <w:szCs w:val="20"/>
                    </w:rPr>
                  </w:pPr>
                </w:p>
              </w:tc>
              <w:tc>
                <w:tcPr>
                  <w:tcW w:w="319" w:type="dxa"/>
                  <w:vMerge/>
                </w:tcPr>
                <w:p w14:paraId="6DF49F91" w14:textId="77777777" w:rsidR="00CC0F93" w:rsidRPr="0030766C" w:rsidRDefault="00CC0F93" w:rsidP="0030766C">
                  <w:pPr>
                    <w:spacing w:after="1" w:line="200" w:lineRule="atLeast"/>
                    <w:rPr>
                      <w:sz w:val="20"/>
                      <w:szCs w:val="20"/>
                    </w:rPr>
                  </w:pPr>
                </w:p>
              </w:tc>
              <w:tc>
                <w:tcPr>
                  <w:tcW w:w="319" w:type="dxa"/>
                  <w:vMerge/>
                </w:tcPr>
                <w:p w14:paraId="5C9A75C9" w14:textId="77777777" w:rsidR="00CC0F93" w:rsidRPr="0030766C" w:rsidRDefault="00CC0F93" w:rsidP="0030766C">
                  <w:pPr>
                    <w:spacing w:after="1" w:line="200" w:lineRule="atLeast"/>
                    <w:rPr>
                      <w:sz w:val="20"/>
                      <w:szCs w:val="20"/>
                    </w:rPr>
                  </w:pPr>
                </w:p>
              </w:tc>
            </w:tr>
            <w:tr w:rsidR="007E36D0" w:rsidRPr="0030766C" w14:paraId="54CD70F9" w14:textId="77777777" w:rsidTr="0007375E">
              <w:tc>
                <w:tcPr>
                  <w:tcW w:w="503" w:type="dxa"/>
                  <w:vMerge/>
                </w:tcPr>
                <w:p w14:paraId="643DB336" w14:textId="77777777" w:rsidR="00CC0F93" w:rsidRPr="0030766C" w:rsidRDefault="00CC0F93" w:rsidP="0030766C">
                  <w:pPr>
                    <w:spacing w:after="1" w:line="200" w:lineRule="atLeast"/>
                    <w:rPr>
                      <w:sz w:val="20"/>
                      <w:szCs w:val="20"/>
                    </w:rPr>
                  </w:pPr>
                </w:p>
              </w:tc>
              <w:tc>
                <w:tcPr>
                  <w:tcW w:w="523" w:type="dxa"/>
                  <w:vMerge/>
                </w:tcPr>
                <w:p w14:paraId="2E110CFD" w14:textId="77777777" w:rsidR="00CC0F93" w:rsidRPr="0030766C" w:rsidRDefault="00CC0F93" w:rsidP="0030766C">
                  <w:pPr>
                    <w:spacing w:after="1" w:line="200" w:lineRule="atLeast"/>
                    <w:rPr>
                      <w:sz w:val="20"/>
                      <w:szCs w:val="20"/>
                    </w:rPr>
                  </w:pPr>
                </w:p>
              </w:tc>
              <w:tc>
                <w:tcPr>
                  <w:tcW w:w="381" w:type="dxa"/>
                  <w:vMerge/>
                </w:tcPr>
                <w:p w14:paraId="5F2C0EBD" w14:textId="77777777" w:rsidR="00CC0F93" w:rsidRPr="0030766C" w:rsidRDefault="00CC0F93" w:rsidP="0030766C">
                  <w:pPr>
                    <w:spacing w:after="1" w:line="200" w:lineRule="atLeast"/>
                    <w:rPr>
                      <w:sz w:val="20"/>
                      <w:szCs w:val="20"/>
                    </w:rPr>
                  </w:pPr>
                </w:p>
              </w:tc>
              <w:tc>
                <w:tcPr>
                  <w:tcW w:w="453" w:type="dxa"/>
                  <w:vMerge/>
                </w:tcPr>
                <w:p w14:paraId="383E57C8" w14:textId="77777777" w:rsidR="00CC0F93" w:rsidRPr="0030766C" w:rsidRDefault="00CC0F93" w:rsidP="0030766C">
                  <w:pPr>
                    <w:spacing w:after="1" w:line="200" w:lineRule="atLeast"/>
                    <w:rPr>
                      <w:sz w:val="20"/>
                      <w:szCs w:val="20"/>
                    </w:rPr>
                  </w:pPr>
                </w:p>
              </w:tc>
              <w:tc>
                <w:tcPr>
                  <w:tcW w:w="500" w:type="dxa"/>
                  <w:vMerge/>
                </w:tcPr>
                <w:p w14:paraId="4ABA5571" w14:textId="77777777" w:rsidR="00CC0F93" w:rsidRPr="0030766C" w:rsidRDefault="00CC0F93" w:rsidP="0030766C">
                  <w:pPr>
                    <w:spacing w:after="1" w:line="200" w:lineRule="atLeast"/>
                    <w:rPr>
                      <w:sz w:val="20"/>
                      <w:szCs w:val="20"/>
                    </w:rPr>
                  </w:pPr>
                </w:p>
              </w:tc>
              <w:tc>
                <w:tcPr>
                  <w:tcW w:w="544" w:type="dxa"/>
                  <w:vMerge/>
                </w:tcPr>
                <w:p w14:paraId="696CBC52" w14:textId="77777777" w:rsidR="00CC0F93" w:rsidRPr="0030766C" w:rsidRDefault="00CC0F93" w:rsidP="0030766C">
                  <w:pPr>
                    <w:spacing w:after="1" w:line="200" w:lineRule="atLeast"/>
                    <w:rPr>
                      <w:sz w:val="20"/>
                      <w:szCs w:val="20"/>
                    </w:rPr>
                  </w:pPr>
                </w:p>
              </w:tc>
              <w:tc>
                <w:tcPr>
                  <w:tcW w:w="545" w:type="dxa"/>
                  <w:vMerge/>
                </w:tcPr>
                <w:p w14:paraId="0B8181B0" w14:textId="77777777" w:rsidR="00CC0F93" w:rsidRPr="0030766C" w:rsidRDefault="00CC0F93" w:rsidP="0030766C">
                  <w:pPr>
                    <w:spacing w:after="1" w:line="200" w:lineRule="atLeast"/>
                    <w:rPr>
                      <w:sz w:val="20"/>
                      <w:szCs w:val="20"/>
                    </w:rPr>
                  </w:pPr>
                </w:p>
              </w:tc>
              <w:tc>
                <w:tcPr>
                  <w:tcW w:w="462" w:type="dxa"/>
                </w:tcPr>
                <w:p w14:paraId="025905FF" w14:textId="77777777" w:rsidR="00CC0F93" w:rsidRPr="0030766C" w:rsidRDefault="00CC0F93" w:rsidP="0030766C">
                  <w:pPr>
                    <w:pStyle w:val="ConsPlusNormal"/>
                    <w:spacing w:after="1" w:line="200" w:lineRule="atLeast"/>
                    <w:jc w:val="center"/>
                    <w:rPr>
                      <w:sz w:val="16"/>
                      <w:szCs w:val="16"/>
                    </w:rPr>
                  </w:pPr>
                  <w:r w:rsidRPr="0030766C">
                    <w:rPr>
                      <w:sz w:val="16"/>
                      <w:szCs w:val="16"/>
                    </w:rPr>
                    <w:t>рубли</w:t>
                  </w:r>
                </w:p>
              </w:tc>
              <w:tc>
                <w:tcPr>
                  <w:tcW w:w="486" w:type="dxa"/>
                </w:tcPr>
                <w:p w14:paraId="2C47BEEF" w14:textId="77777777" w:rsidR="00CC0F93" w:rsidRPr="0030766C" w:rsidRDefault="00CC0F93" w:rsidP="0030766C">
                  <w:pPr>
                    <w:pStyle w:val="ConsPlusNormal"/>
                    <w:spacing w:after="1" w:line="200" w:lineRule="atLeast"/>
                    <w:jc w:val="center"/>
                    <w:rPr>
                      <w:sz w:val="16"/>
                      <w:szCs w:val="16"/>
                    </w:rPr>
                  </w:pPr>
                  <w:r w:rsidRPr="0030766C">
                    <w:rPr>
                      <w:sz w:val="16"/>
                      <w:szCs w:val="16"/>
                    </w:rPr>
                    <w:t>иностранная валюта</w:t>
                  </w:r>
                </w:p>
              </w:tc>
              <w:tc>
                <w:tcPr>
                  <w:tcW w:w="382" w:type="dxa"/>
                  <w:vMerge/>
                </w:tcPr>
                <w:p w14:paraId="5774B29D" w14:textId="77777777" w:rsidR="00CC0F93" w:rsidRPr="0030766C" w:rsidRDefault="00CC0F93" w:rsidP="0030766C">
                  <w:pPr>
                    <w:spacing w:after="1" w:line="200" w:lineRule="atLeast"/>
                    <w:rPr>
                      <w:sz w:val="20"/>
                      <w:szCs w:val="20"/>
                    </w:rPr>
                  </w:pPr>
                </w:p>
              </w:tc>
              <w:tc>
                <w:tcPr>
                  <w:tcW w:w="479" w:type="dxa"/>
                  <w:vMerge/>
                </w:tcPr>
                <w:p w14:paraId="32F50F12" w14:textId="77777777" w:rsidR="00CC0F93" w:rsidRPr="0030766C" w:rsidRDefault="00CC0F93" w:rsidP="0030766C">
                  <w:pPr>
                    <w:spacing w:after="1" w:line="200" w:lineRule="atLeast"/>
                    <w:rPr>
                      <w:sz w:val="20"/>
                      <w:szCs w:val="20"/>
                    </w:rPr>
                  </w:pPr>
                </w:p>
              </w:tc>
              <w:tc>
                <w:tcPr>
                  <w:tcW w:w="392" w:type="dxa"/>
                  <w:vMerge/>
                </w:tcPr>
                <w:p w14:paraId="7E4FFDCD" w14:textId="77777777" w:rsidR="00CC0F93" w:rsidRPr="0030766C" w:rsidRDefault="00CC0F93" w:rsidP="0030766C">
                  <w:pPr>
                    <w:spacing w:after="1" w:line="200" w:lineRule="atLeast"/>
                    <w:rPr>
                      <w:sz w:val="20"/>
                      <w:szCs w:val="20"/>
                    </w:rPr>
                  </w:pPr>
                </w:p>
              </w:tc>
              <w:tc>
                <w:tcPr>
                  <w:tcW w:w="562" w:type="dxa"/>
                  <w:vMerge/>
                </w:tcPr>
                <w:p w14:paraId="5DC8A0A0" w14:textId="77777777" w:rsidR="00CC0F93" w:rsidRPr="0030766C" w:rsidRDefault="00CC0F93" w:rsidP="0030766C">
                  <w:pPr>
                    <w:spacing w:after="1" w:line="200" w:lineRule="atLeast"/>
                    <w:rPr>
                      <w:sz w:val="20"/>
                      <w:szCs w:val="20"/>
                    </w:rPr>
                  </w:pPr>
                </w:p>
              </w:tc>
              <w:tc>
                <w:tcPr>
                  <w:tcW w:w="567" w:type="dxa"/>
                  <w:vMerge/>
                </w:tcPr>
                <w:p w14:paraId="74C6FD67" w14:textId="77777777" w:rsidR="00CC0F93" w:rsidRPr="0030766C" w:rsidRDefault="00CC0F93" w:rsidP="0030766C">
                  <w:pPr>
                    <w:spacing w:after="1" w:line="200" w:lineRule="atLeast"/>
                    <w:rPr>
                      <w:sz w:val="20"/>
                      <w:szCs w:val="20"/>
                    </w:rPr>
                  </w:pPr>
                </w:p>
              </w:tc>
              <w:tc>
                <w:tcPr>
                  <w:tcW w:w="319" w:type="dxa"/>
                  <w:vMerge/>
                </w:tcPr>
                <w:p w14:paraId="10F44C1C" w14:textId="77777777" w:rsidR="00CC0F93" w:rsidRPr="0030766C" w:rsidRDefault="00CC0F93" w:rsidP="0030766C">
                  <w:pPr>
                    <w:spacing w:after="1" w:line="200" w:lineRule="atLeast"/>
                    <w:rPr>
                      <w:sz w:val="20"/>
                      <w:szCs w:val="20"/>
                    </w:rPr>
                  </w:pPr>
                </w:p>
              </w:tc>
              <w:tc>
                <w:tcPr>
                  <w:tcW w:w="319" w:type="dxa"/>
                  <w:vMerge/>
                </w:tcPr>
                <w:p w14:paraId="07189309" w14:textId="77777777" w:rsidR="00CC0F93" w:rsidRPr="0030766C" w:rsidRDefault="00CC0F93" w:rsidP="0030766C">
                  <w:pPr>
                    <w:spacing w:after="1" w:line="200" w:lineRule="atLeast"/>
                    <w:rPr>
                      <w:sz w:val="20"/>
                      <w:szCs w:val="20"/>
                    </w:rPr>
                  </w:pPr>
                </w:p>
              </w:tc>
            </w:tr>
            <w:tr w:rsidR="007E36D0" w:rsidRPr="0030766C" w14:paraId="6E442262" w14:textId="77777777" w:rsidTr="0007375E">
              <w:tc>
                <w:tcPr>
                  <w:tcW w:w="503" w:type="dxa"/>
                </w:tcPr>
                <w:p w14:paraId="6873DCD7" w14:textId="77777777" w:rsidR="00CC0F93" w:rsidRPr="0030766C" w:rsidRDefault="00CC0F93" w:rsidP="0030766C">
                  <w:pPr>
                    <w:pStyle w:val="ConsPlusNormal"/>
                    <w:spacing w:after="1" w:line="200" w:lineRule="atLeast"/>
                    <w:jc w:val="center"/>
                    <w:rPr>
                      <w:sz w:val="20"/>
                    </w:rPr>
                  </w:pPr>
                  <w:r w:rsidRPr="0030766C">
                    <w:rPr>
                      <w:sz w:val="20"/>
                    </w:rPr>
                    <w:t>1</w:t>
                  </w:r>
                </w:p>
              </w:tc>
              <w:tc>
                <w:tcPr>
                  <w:tcW w:w="523" w:type="dxa"/>
                </w:tcPr>
                <w:p w14:paraId="3FEC22E2" w14:textId="77777777" w:rsidR="00CC0F93" w:rsidRPr="0030766C" w:rsidRDefault="00CC0F93" w:rsidP="0030766C">
                  <w:pPr>
                    <w:pStyle w:val="ConsPlusNormal"/>
                    <w:spacing w:after="1" w:line="200" w:lineRule="atLeast"/>
                    <w:jc w:val="center"/>
                    <w:rPr>
                      <w:sz w:val="20"/>
                    </w:rPr>
                  </w:pPr>
                  <w:r w:rsidRPr="0030766C">
                    <w:rPr>
                      <w:sz w:val="20"/>
                    </w:rPr>
                    <w:t>2</w:t>
                  </w:r>
                </w:p>
              </w:tc>
              <w:tc>
                <w:tcPr>
                  <w:tcW w:w="381" w:type="dxa"/>
                </w:tcPr>
                <w:p w14:paraId="61031ED4" w14:textId="77777777" w:rsidR="00CC0F93" w:rsidRPr="0030766C" w:rsidRDefault="00CC0F93" w:rsidP="0030766C">
                  <w:pPr>
                    <w:pStyle w:val="ConsPlusNormal"/>
                    <w:spacing w:after="1" w:line="200" w:lineRule="atLeast"/>
                    <w:jc w:val="center"/>
                    <w:rPr>
                      <w:sz w:val="20"/>
                    </w:rPr>
                  </w:pPr>
                  <w:r w:rsidRPr="0030766C">
                    <w:rPr>
                      <w:sz w:val="20"/>
                    </w:rPr>
                    <w:t>3</w:t>
                  </w:r>
                </w:p>
              </w:tc>
              <w:tc>
                <w:tcPr>
                  <w:tcW w:w="453" w:type="dxa"/>
                </w:tcPr>
                <w:p w14:paraId="4FC285FA" w14:textId="77777777" w:rsidR="00CC0F93" w:rsidRPr="0030766C" w:rsidRDefault="00CC0F93" w:rsidP="0030766C">
                  <w:pPr>
                    <w:pStyle w:val="ConsPlusNormal"/>
                    <w:spacing w:after="1" w:line="200" w:lineRule="atLeast"/>
                    <w:jc w:val="center"/>
                    <w:rPr>
                      <w:sz w:val="20"/>
                    </w:rPr>
                  </w:pPr>
                  <w:r w:rsidRPr="0030766C">
                    <w:rPr>
                      <w:sz w:val="20"/>
                    </w:rPr>
                    <w:t>4</w:t>
                  </w:r>
                </w:p>
              </w:tc>
              <w:tc>
                <w:tcPr>
                  <w:tcW w:w="500" w:type="dxa"/>
                </w:tcPr>
                <w:p w14:paraId="749AB54A" w14:textId="77777777" w:rsidR="00CC0F93" w:rsidRPr="0030766C" w:rsidRDefault="00CC0F93" w:rsidP="0030766C">
                  <w:pPr>
                    <w:pStyle w:val="ConsPlusNormal"/>
                    <w:spacing w:after="1" w:line="200" w:lineRule="atLeast"/>
                    <w:jc w:val="center"/>
                    <w:rPr>
                      <w:sz w:val="20"/>
                    </w:rPr>
                  </w:pPr>
                  <w:r w:rsidRPr="0030766C">
                    <w:rPr>
                      <w:sz w:val="20"/>
                    </w:rPr>
                    <w:t>5</w:t>
                  </w:r>
                </w:p>
              </w:tc>
              <w:tc>
                <w:tcPr>
                  <w:tcW w:w="544" w:type="dxa"/>
                </w:tcPr>
                <w:p w14:paraId="6E29C02E" w14:textId="77777777" w:rsidR="00CC0F93" w:rsidRPr="0030766C" w:rsidRDefault="00CC0F93" w:rsidP="0030766C">
                  <w:pPr>
                    <w:pStyle w:val="ConsPlusNormal"/>
                    <w:spacing w:after="1" w:line="200" w:lineRule="atLeast"/>
                    <w:jc w:val="center"/>
                    <w:rPr>
                      <w:sz w:val="20"/>
                    </w:rPr>
                  </w:pPr>
                  <w:r w:rsidRPr="0030766C">
                    <w:rPr>
                      <w:sz w:val="20"/>
                    </w:rPr>
                    <w:t>6</w:t>
                  </w:r>
                </w:p>
              </w:tc>
              <w:tc>
                <w:tcPr>
                  <w:tcW w:w="545" w:type="dxa"/>
                </w:tcPr>
                <w:p w14:paraId="52BE9EEB" w14:textId="77777777" w:rsidR="00CC0F93" w:rsidRPr="0030766C" w:rsidRDefault="00CC0F93" w:rsidP="0030766C">
                  <w:pPr>
                    <w:pStyle w:val="ConsPlusNormal"/>
                    <w:spacing w:after="1" w:line="200" w:lineRule="atLeast"/>
                    <w:jc w:val="center"/>
                    <w:rPr>
                      <w:sz w:val="20"/>
                    </w:rPr>
                  </w:pPr>
                  <w:r w:rsidRPr="0030766C">
                    <w:rPr>
                      <w:sz w:val="20"/>
                    </w:rPr>
                    <w:t>7</w:t>
                  </w:r>
                </w:p>
              </w:tc>
              <w:tc>
                <w:tcPr>
                  <w:tcW w:w="462" w:type="dxa"/>
                </w:tcPr>
                <w:p w14:paraId="75E38119" w14:textId="77777777" w:rsidR="00CC0F93" w:rsidRPr="0030766C" w:rsidRDefault="00CC0F93" w:rsidP="0030766C">
                  <w:pPr>
                    <w:pStyle w:val="ConsPlusNormal"/>
                    <w:spacing w:after="1" w:line="200" w:lineRule="atLeast"/>
                    <w:jc w:val="center"/>
                    <w:rPr>
                      <w:sz w:val="20"/>
                    </w:rPr>
                  </w:pPr>
                  <w:r w:rsidRPr="0030766C">
                    <w:rPr>
                      <w:sz w:val="20"/>
                    </w:rPr>
                    <w:t>8</w:t>
                  </w:r>
                </w:p>
              </w:tc>
              <w:tc>
                <w:tcPr>
                  <w:tcW w:w="486" w:type="dxa"/>
                </w:tcPr>
                <w:p w14:paraId="33DC9338" w14:textId="77777777" w:rsidR="00CC0F93" w:rsidRPr="0030766C" w:rsidRDefault="00CC0F93" w:rsidP="0030766C">
                  <w:pPr>
                    <w:pStyle w:val="ConsPlusNormal"/>
                    <w:spacing w:after="1" w:line="200" w:lineRule="atLeast"/>
                    <w:jc w:val="center"/>
                    <w:rPr>
                      <w:sz w:val="20"/>
                    </w:rPr>
                  </w:pPr>
                  <w:r w:rsidRPr="0030766C">
                    <w:rPr>
                      <w:sz w:val="20"/>
                    </w:rPr>
                    <w:t>9</w:t>
                  </w:r>
                </w:p>
              </w:tc>
              <w:tc>
                <w:tcPr>
                  <w:tcW w:w="382" w:type="dxa"/>
                </w:tcPr>
                <w:p w14:paraId="30089DFE" w14:textId="77777777" w:rsidR="00CC0F93" w:rsidRPr="0030766C" w:rsidRDefault="00CC0F93" w:rsidP="0030766C">
                  <w:pPr>
                    <w:pStyle w:val="ConsPlusNormal"/>
                    <w:spacing w:after="1" w:line="200" w:lineRule="atLeast"/>
                    <w:jc w:val="center"/>
                    <w:rPr>
                      <w:sz w:val="20"/>
                    </w:rPr>
                  </w:pPr>
                  <w:r w:rsidRPr="0030766C">
                    <w:rPr>
                      <w:sz w:val="20"/>
                    </w:rPr>
                    <w:t>10</w:t>
                  </w:r>
                </w:p>
              </w:tc>
              <w:tc>
                <w:tcPr>
                  <w:tcW w:w="479" w:type="dxa"/>
                </w:tcPr>
                <w:p w14:paraId="55A1DA29" w14:textId="77777777" w:rsidR="00CC0F93" w:rsidRPr="0030766C" w:rsidRDefault="00CC0F93" w:rsidP="0030766C">
                  <w:pPr>
                    <w:pStyle w:val="ConsPlusNormal"/>
                    <w:spacing w:after="1" w:line="200" w:lineRule="atLeast"/>
                    <w:jc w:val="center"/>
                    <w:rPr>
                      <w:sz w:val="20"/>
                    </w:rPr>
                  </w:pPr>
                  <w:r w:rsidRPr="0030766C">
                    <w:rPr>
                      <w:sz w:val="20"/>
                    </w:rPr>
                    <w:t>11</w:t>
                  </w:r>
                </w:p>
              </w:tc>
              <w:tc>
                <w:tcPr>
                  <w:tcW w:w="392" w:type="dxa"/>
                </w:tcPr>
                <w:p w14:paraId="3D3B3C46" w14:textId="77777777" w:rsidR="00CC0F93" w:rsidRPr="0030766C" w:rsidRDefault="00CC0F93" w:rsidP="0030766C">
                  <w:pPr>
                    <w:pStyle w:val="ConsPlusNormal"/>
                    <w:spacing w:after="1" w:line="200" w:lineRule="atLeast"/>
                    <w:jc w:val="center"/>
                    <w:rPr>
                      <w:sz w:val="20"/>
                    </w:rPr>
                  </w:pPr>
                  <w:r w:rsidRPr="0030766C">
                    <w:rPr>
                      <w:sz w:val="20"/>
                    </w:rPr>
                    <w:t>12</w:t>
                  </w:r>
                </w:p>
              </w:tc>
              <w:tc>
                <w:tcPr>
                  <w:tcW w:w="562" w:type="dxa"/>
                </w:tcPr>
                <w:p w14:paraId="24841A0E" w14:textId="77777777" w:rsidR="00CC0F93" w:rsidRPr="0030766C" w:rsidRDefault="00CC0F93" w:rsidP="0030766C">
                  <w:pPr>
                    <w:pStyle w:val="ConsPlusNormal"/>
                    <w:spacing w:after="1" w:line="200" w:lineRule="atLeast"/>
                    <w:jc w:val="center"/>
                    <w:rPr>
                      <w:sz w:val="20"/>
                    </w:rPr>
                  </w:pPr>
                  <w:r w:rsidRPr="0030766C">
                    <w:rPr>
                      <w:sz w:val="20"/>
                    </w:rPr>
                    <w:t>13</w:t>
                  </w:r>
                </w:p>
              </w:tc>
              <w:tc>
                <w:tcPr>
                  <w:tcW w:w="567" w:type="dxa"/>
                </w:tcPr>
                <w:p w14:paraId="7AE84FA4" w14:textId="77777777" w:rsidR="00CC0F93" w:rsidRPr="0030766C" w:rsidRDefault="00CC0F93" w:rsidP="0030766C">
                  <w:pPr>
                    <w:pStyle w:val="ConsPlusNormal"/>
                    <w:spacing w:after="1" w:line="200" w:lineRule="atLeast"/>
                    <w:jc w:val="center"/>
                    <w:rPr>
                      <w:sz w:val="20"/>
                    </w:rPr>
                  </w:pPr>
                  <w:r w:rsidRPr="0030766C">
                    <w:rPr>
                      <w:sz w:val="20"/>
                    </w:rPr>
                    <w:t>14</w:t>
                  </w:r>
                </w:p>
              </w:tc>
              <w:tc>
                <w:tcPr>
                  <w:tcW w:w="319" w:type="dxa"/>
                </w:tcPr>
                <w:p w14:paraId="3D444E80" w14:textId="77777777" w:rsidR="00CC0F93" w:rsidRPr="0030766C" w:rsidRDefault="00CC0F93" w:rsidP="0030766C">
                  <w:pPr>
                    <w:pStyle w:val="ConsPlusNormal"/>
                    <w:spacing w:after="1" w:line="200" w:lineRule="atLeast"/>
                    <w:jc w:val="center"/>
                    <w:rPr>
                      <w:sz w:val="20"/>
                    </w:rPr>
                  </w:pPr>
                  <w:r w:rsidRPr="0030766C">
                    <w:rPr>
                      <w:sz w:val="20"/>
                    </w:rPr>
                    <w:t>15</w:t>
                  </w:r>
                </w:p>
              </w:tc>
              <w:tc>
                <w:tcPr>
                  <w:tcW w:w="319" w:type="dxa"/>
                </w:tcPr>
                <w:p w14:paraId="00844B29" w14:textId="77777777" w:rsidR="00CC0F93" w:rsidRPr="0030766C" w:rsidRDefault="00CC0F93" w:rsidP="0030766C">
                  <w:pPr>
                    <w:pStyle w:val="ConsPlusNormal"/>
                    <w:spacing w:after="1" w:line="200" w:lineRule="atLeast"/>
                    <w:jc w:val="center"/>
                    <w:rPr>
                      <w:sz w:val="20"/>
                    </w:rPr>
                  </w:pPr>
                  <w:r w:rsidRPr="0030766C">
                    <w:rPr>
                      <w:sz w:val="20"/>
                    </w:rPr>
                    <w:t>16</w:t>
                  </w:r>
                </w:p>
              </w:tc>
            </w:tr>
            <w:tr w:rsidR="007E36D0" w:rsidRPr="0030766C" w14:paraId="160AF6F6" w14:textId="77777777" w:rsidTr="0007375E">
              <w:tc>
                <w:tcPr>
                  <w:tcW w:w="503" w:type="dxa"/>
                  <w:vAlign w:val="center"/>
                </w:tcPr>
                <w:p w14:paraId="46E7F62C" w14:textId="77777777" w:rsidR="00CC0F93" w:rsidRPr="0030766C" w:rsidRDefault="00CC0F93" w:rsidP="0030766C">
                  <w:pPr>
                    <w:pStyle w:val="ConsPlusNormal"/>
                    <w:spacing w:after="1" w:line="200" w:lineRule="atLeast"/>
                    <w:jc w:val="center"/>
                    <w:rPr>
                      <w:sz w:val="20"/>
                    </w:rPr>
                  </w:pPr>
                  <w:r w:rsidRPr="0030766C">
                    <w:rPr>
                      <w:sz w:val="20"/>
                    </w:rPr>
                    <w:t>1</w:t>
                  </w:r>
                </w:p>
              </w:tc>
              <w:tc>
                <w:tcPr>
                  <w:tcW w:w="523" w:type="dxa"/>
                  <w:vAlign w:val="center"/>
                </w:tcPr>
                <w:p w14:paraId="4BDBE301" w14:textId="77777777" w:rsidR="00CC0F93" w:rsidRPr="0030766C" w:rsidRDefault="00CC0F93" w:rsidP="0030766C">
                  <w:pPr>
                    <w:pStyle w:val="ConsPlusNormal"/>
                    <w:spacing w:after="1" w:line="200" w:lineRule="atLeast"/>
                    <w:rPr>
                      <w:sz w:val="20"/>
                    </w:rPr>
                  </w:pPr>
                </w:p>
              </w:tc>
              <w:tc>
                <w:tcPr>
                  <w:tcW w:w="381" w:type="dxa"/>
                  <w:vAlign w:val="center"/>
                </w:tcPr>
                <w:p w14:paraId="4DA08237" w14:textId="77777777" w:rsidR="00CC0F93" w:rsidRPr="0030766C" w:rsidRDefault="00CC0F93" w:rsidP="0030766C">
                  <w:pPr>
                    <w:pStyle w:val="ConsPlusNormal"/>
                    <w:spacing w:after="1" w:line="200" w:lineRule="atLeast"/>
                    <w:rPr>
                      <w:sz w:val="20"/>
                    </w:rPr>
                  </w:pPr>
                </w:p>
              </w:tc>
              <w:tc>
                <w:tcPr>
                  <w:tcW w:w="453" w:type="dxa"/>
                  <w:vAlign w:val="center"/>
                </w:tcPr>
                <w:p w14:paraId="21B0648E" w14:textId="77777777" w:rsidR="00CC0F93" w:rsidRPr="0030766C" w:rsidRDefault="00CC0F93" w:rsidP="0030766C">
                  <w:pPr>
                    <w:pStyle w:val="ConsPlusNormal"/>
                    <w:spacing w:after="1" w:line="200" w:lineRule="atLeast"/>
                    <w:rPr>
                      <w:sz w:val="20"/>
                    </w:rPr>
                  </w:pPr>
                </w:p>
              </w:tc>
              <w:tc>
                <w:tcPr>
                  <w:tcW w:w="500" w:type="dxa"/>
                  <w:vAlign w:val="center"/>
                </w:tcPr>
                <w:p w14:paraId="070E56A2" w14:textId="77777777" w:rsidR="00CC0F93" w:rsidRPr="0030766C" w:rsidRDefault="00CC0F93" w:rsidP="0030766C">
                  <w:pPr>
                    <w:pStyle w:val="ConsPlusNormal"/>
                    <w:spacing w:after="1" w:line="200" w:lineRule="atLeast"/>
                    <w:rPr>
                      <w:sz w:val="20"/>
                    </w:rPr>
                  </w:pPr>
                </w:p>
              </w:tc>
              <w:tc>
                <w:tcPr>
                  <w:tcW w:w="544" w:type="dxa"/>
                  <w:vAlign w:val="center"/>
                </w:tcPr>
                <w:p w14:paraId="4C1E3D6C" w14:textId="77777777" w:rsidR="00CC0F93" w:rsidRPr="0030766C" w:rsidRDefault="00CC0F93" w:rsidP="0030766C">
                  <w:pPr>
                    <w:pStyle w:val="ConsPlusNormal"/>
                    <w:spacing w:after="1" w:line="200" w:lineRule="atLeast"/>
                    <w:rPr>
                      <w:sz w:val="20"/>
                    </w:rPr>
                  </w:pPr>
                </w:p>
              </w:tc>
              <w:tc>
                <w:tcPr>
                  <w:tcW w:w="545" w:type="dxa"/>
                  <w:vAlign w:val="center"/>
                </w:tcPr>
                <w:p w14:paraId="3F273765" w14:textId="77777777" w:rsidR="00CC0F93" w:rsidRPr="0030766C" w:rsidRDefault="00CC0F93" w:rsidP="0030766C">
                  <w:pPr>
                    <w:pStyle w:val="ConsPlusNormal"/>
                    <w:spacing w:after="1" w:line="200" w:lineRule="atLeast"/>
                    <w:rPr>
                      <w:sz w:val="20"/>
                    </w:rPr>
                  </w:pPr>
                </w:p>
              </w:tc>
              <w:tc>
                <w:tcPr>
                  <w:tcW w:w="462" w:type="dxa"/>
                  <w:vAlign w:val="center"/>
                </w:tcPr>
                <w:p w14:paraId="5E84EB64" w14:textId="77777777" w:rsidR="00CC0F93" w:rsidRPr="0030766C" w:rsidRDefault="00CC0F93" w:rsidP="0030766C">
                  <w:pPr>
                    <w:pStyle w:val="ConsPlusNormal"/>
                    <w:spacing w:after="1" w:line="200" w:lineRule="atLeast"/>
                    <w:rPr>
                      <w:sz w:val="20"/>
                    </w:rPr>
                  </w:pPr>
                </w:p>
              </w:tc>
              <w:tc>
                <w:tcPr>
                  <w:tcW w:w="486" w:type="dxa"/>
                  <w:vAlign w:val="center"/>
                </w:tcPr>
                <w:p w14:paraId="2C474308" w14:textId="77777777" w:rsidR="00CC0F93" w:rsidRPr="0030766C" w:rsidRDefault="00CC0F93" w:rsidP="0030766C">
                  <w:pPr>
                    <w:pStyle w:val="ConsPlusNormal"/>
                    <w:spacing w:after="1" w:line="200" w:lineRule="atLeast"/>
                    <w:rPr>
                      <w:sz w:val="20"/>
                    </w:rPr>
                  </w:pPr>
                </w:p>
              </w:tc>
              <w:tc>
                <w:tcPr>
                  <w:tcW w:w="382" w:type="dxa"/>
                  <w:vAlign w:val="center"/>
                </w:tcPr>
                <w:p w14:paraId="44E34C5E" w14:textId="77777777" w:rsidR="00CC0F93" w:rsidRPr="0030766C" w:rsidRDefault="00CC0F93" w:rsidP="0030766C">
                  <w:pPr>
                    <w:pStyle w:val="ConsPlusNormal"/>
                    <w:spacing w:after="1" w:line="200" w:lineRule="atLeast"/>
                    <w:rPr>
                      <w:sz w:val="20"/>
                    </w:rPr>
                  </w:pPr>
                </w:p>
              </w:tc>
              <w:tc>
                <w:tcPr>
                  <w:tcW w:w="479" w:type="dxa"/>
                  <w:vAlign w:val="center"/>
                </w:tcPr>
                <w:p w14:paraId="5EF59068" w14:textId="77777777" w:rsidR="00CC0F93" w:rsidRPr="0030766C" w:rsidRDefault="00CC0F93" w:rsidP="0030766C">
                  <w:pPr>
                    <w:pStyle w:val="ConsPlusNormal"/>
                    <w:spacing w:after="1" w:line="200" w:lineRule="atLeast"/>
                    <w:rPr>
                      <w:sz w:val="20"/>
                    </w:rPr>
                  </w:pPr>
                </w:p>
              </w:tc>
              <w:tc>
                <w:tcPr>
                  <w:tcW w:w="392" w:type="dxa"/>
                  <w:vAlign w:val="center"/>
                </w:tcPr>
                <w:p w14:paraId="0DB1D2F5" w14:textId="77777777" w:rsidR="00CC0F93" w:rsidRPr="0030766C" w:rsidRDefault="00CC0F93" w:rsidP="0030766C">
                  <w:pPr>
                    <w:pStyle w:val="ConsPlusNormal"/>
                    <w:spacing w:after="1" w:line="200" w:lineRule="atLeast"/>
                    <w:rPr>
                      <w:sz w:val="20"/>
                    </w:rPr>
                  </w:pPr>
                </w:p>
              </w:tc>
              <w:tc>
                <w:tcPr>
                  <w:tcW w:w="562" w:type="dxa"/>
                  <w:vAlign w:val="center"/>
                </w:tcPr>
                <w:p w14:paraId="79F6A710" w14:textId="77777777" w:rsidR="00CC0F93" w:rsidRPr="0030766C" w:rsidRDefault="00CC0F93" w:rsidP="0030766C">
                  <w:pPr>
                    <w:pStyle w:val="ConsPlusNormal"/>
                    <w:spacing w:after="1" w:line="200" w:lineRule="atLeast"/>
                    <w:jc w:val="center"/>
                    <w:rPr>
                      <w:sz w:val="20"/>
                    </w:rPr>
                  </w:pPr>
                  <w:r w:rsidRPr="0030766C">
                    <w:rPr>
                      <w:sz w:val="20"/>
                    </w:rPr>
                    <w:t>X</w:t>
                  </w:r>
                </w:p>
              </w:tc>
              <w:tc>
                <w:tcPr>
                  <w:tcW w:w="567" w:type="dxa"/>
                  <w:vAlign w:val="center"/>
                </w:tcPr>
                <w:p w14:paraId="06741B82" w14:textId="77777777" w:rsidR="00CC0F93" w:rsidRPr="0030766C" w:rsidRDefault="00CC0F93" w:rsidP="0030766C">
                  <w:pPr>
                    <w:pStyle w:val="ConsPlusNormal"/>
                    <w:spacing w:after="1" w:line="200" w:lineRule="atLeast"/>
                    <w:jc w:val="center"/>
                    <w:rPr>
                      <w:sz w:val="20"/>
                    </w:rPr>
                  </w:pPr>
                  <w:r w:rsidRPr="0030766C">
                    <w:rPr>
                      <w:sz w:val="20"/>
                    </w:rPr>
                    <w:t>X</w:t>
                  </w:r>
                </w:p>
              </w:tc>
              <w:tc>
                <w:tcPr>
                  <w:tcW w:w="319" w:type="dxa"/>
                  <w:vAlign w:val="center"/>
                </w:tcPr>
                <w:p w14:paraId="2F500618" w14:textId="77777777" w:rsidR="00CC0F93" w:rsidRPr="0030766C" w:rsidRDefault="00CC0F93" w:rsidP="0030766C">
                  <w:pPr>
                    <w:pStyle w:val="ConsPlusNormal"/>
                    <w:spacing w:after="1" w:line="200" w:lineRule="atLeast"/>
                    <w:rPr>
                      <w:sz w:val="20"/>
                    </w:rPr>
                  </w:pPr>
                </w:p>
              </w:tc>
              <w:tc>
                <w:tcPr>
                  <w:tcW w:w="319" w:type="dxa"/>
                  <w:vAlign w:val="center"/>
                </w:tcPr>
                <w:p w14:paraId="2C06A594" w14:textId="77777777" w:rsidR="00CC0F93" w:rsidRPr="0030766C" w:rsidRDefault="00CC0F93" w:rsidP="0030766C">
                  <w:pPr>
                    <w:pStyle w:val="ConsPlusNormal"/>
                    <w:spacing w:after="1" w:line="200" w:lineRule="atLeast"/>
                    <w:rPr>
                      <w:sz w:val="20"/>
                    </w:rPr>
                  </w:pPr>
                </w:p>
              </w:tc>
            </w:tr>
            <w:tr w:rsidR="007E36D0" w:rsidRPr="0030766C" w14:paraId="6CEF66D6" w14:textId="77777777" w:rsidTr="0007375E">
              <w:tc>
                <w:tcPr>
                  <w:tcW w:w="503" w:type="dxa"/>
                  <w:vAlign w:val="center"/>
                </w:tcPr>
                <w:p w14:paraId="3DB0E6D3" w14:textId="77777777" w:rsidR="00CC0F93" w:rsidRPr="0030766C" w:rsidRDefault="00CC0F93" w:rsidP="0030766C">
                  <w:pPr>
                    <w:pStyle w:val="ConsPlusNormal"/>
                    <w:spacing w:after="1" w:line="200" w:lineRule="atLeast"/>
                    <w:jc w:val="center"/>
                    <w:rPr>
                      <w:sz w:val="20"/>
                    </w:rPr>
                  </w:pPr>
                  <w:r w:rsidRPr="0030766C">
                    <w:rPr>
                      <w:sz w:val="20"/>
                    </w:rPr>
                    <w:t>2</w:t>
                  </w:r>
                </w:p>
              </w:tc>
              <w:tc>
                <w:tcPr>
                  <w:tcW w:w="523" w:type="dxa"/>
                  <w:vAlign w:val="center"/>
                </w:tcPr>
                <w:p w14:paraId="469413FA" w14:textId="77777777" w:rsidR="00CC0F93" w:rsidRPr="0030766C" w:rsidRDefault="00CC0F93" w:rsidP="0030766C">
                  <w:pPr>
                    <w:pStyle w:val="ConsPlusNormal"/>
                    <w:spacing w:after="1" w:line="200" w:lineRule="atLeast"/>
                    <w:rPr>
                      <w:sz w:val="20"/>
                    </w:rPr>
                  </w:pPr>
                </w:p>
              </w:tc>
              <w:tc>
                <w:tcPr>
                  <w:tcW w:w="381" w:type="dxa"/>
                  <w:vAlign w:val="center"/>
                </w:tcPr>
                <w:p w14:paraId="39CF4A2B" w14:textId="77777777" w:rsidR="00CC0F93" w:rsidRPr="0030766C" w:rsidRDefault="00CC0F93" w:rsidP="0030766C">
                  <w:pPr>
                    <w:pStyle w:val="ConsPlusNormal"/>
                    <w:spacing w:after="1" w:line="200" w:lineRule="atLeast"/>
                    <w:rPr>
                      <w:sz w:val="20"/>
                    </w:rPr>
                  </w:pPr>
                </w:p>
              </w:tc>
              <w:tc>
                <w:tcPr>
                  <w:tcW w:w="453" w:type="dxa"/>
                  <w:vAlign w:val="center"/>
                </w:tcPr>
                <w:p w14:paraId="605D201F" w14:textId="77777777" w:rsidR="00CC0F93" w:rsidRPr="0030766C" w:rsidRDefault="00CC0F93" w:rsidP="0030766C">
                  <w:pPr>
                    <w:pStyle w:val="ConsPlusNormal"/>
                    <w:spacing w:after="1" w:line="200" w:lineRule="atLeast"/>
                    <w:rPr>
                      <w:sz w:val="20"/>
                    </w:rPr>
                  </w:pPr>
                </w:p>
              </w:tc>
              <w:tc>
                <w:tcPr>
                  <w:tcW w:w="500" w:type="dxa"/>
                  <w:vAlign w:val="center"/>
                </w:tcPr>
                <w:p w14:paraId="6FA6308E" w14:textId="77777777" w:rsidR="00CC0F93" w:rsidRPr="0030766C" w:rsidRDefault="00CC0F93" w:rsidP="0030766C">
                  <w:pPr>
                    <w:pStyle w:val="ConsPlusNormal"/>
                    <w:spacing w:after="1" w:line="200" w:lineRule="atLeast"/>
                    <w:rPr>
                      <w:sz w:val="20"/>
                    </w:rPr>
                  </w:pPr>
                </w:p>
              </w:tc>
              <w:tc>
                <w:tcPr>
                  <w:tcW w:w="544" w:type="dxa"/>
                  <w:vAlign w:val="center"/>
                </w:tcPr>
                <w:p w14:paraId="55A1BBFC" w14:textId="77777777" w:rsidR="00CC0F93" w:rsidRPr="0030766C" w:rsidRDefault="00CC0F93" w:rsidP="0030766C">
                  <w:pPr>
                    <w:pStyle w:val="ConsPlusNormal"/>
                    <w:spacing w:after="1" w:line="200" w:lineRule="atLeast"/>
                    <w:rPr>
                      <w:sz w:val="20"/>
                    </w:rPr>
                  </w:pPr>
                </w:p>
              </w:tc>
              <w:tc>
                <w:tcPr>
                  <w:tcW w:w="545" w:type="dxa"/>
                  <w:vAlign w:val="center"/>
                </w:tcPr>
                <w:p w14:paraId="38B58AE3" w14:textId="77777777" w:rsidR="00CC0F93" w:rsidRPr="0030766C" w:rsidRDefault="00CC0F93" w:rsidP="0030766C">
                  <w:pPr>
                    <w:pStyle w:val="ConsPlusNormal"/>
                    <w:spacing w:after="1" w:line="200" w:lineRule="atLeast"/>
                    <w:rPr>
                      <w:sz w:val="20"/>
                    </w:rPr>
                  </w:pPr>
                </w:p>
              </w:tc>
              <w:tc>
                <w:tcPr>
                  <w:tcW w:w="462" w:type="dxa"/>
                  <w:vAlign w:val="center"/>
                </w:tcPr>
                <w:p w14:paraId="279E063A" w14:textId="77777777" w:rsidR="00CC0F93" w:rsidRPr="0030766C" w:rsidRDefault="00CC0F93" w:rsidP="0030766C">
                  <w:pPr>
                    <w:pStyle w:val="ConsPlusNormal"/>
                    <w:spacing w:after="1" w:line="200" w:lineRule="atLeast"/>
                    <w:rPr>
                      <w:sz w:val="20"/>
                    </w:rPr>
                  </w:pPr>
                </w:p>
              </w:tc>
              <w:tc>
                <w:tcPr>
                  <w:tcW w:w="486" w:type="dxa"/>
                  <w:vAlign w:val="center"/>
                </w:tcPr>
                <w:p w14:paraId="746197CA" w14:textId="77777777" w:rsidR="00CC0F93" w:rsidRPr="0030766C" w:rsidRDefault="00CC0F93" w:rsidP="0030766C">
                  <w:pPr>
                    <w:pStyle w:val="ConsPlusNormal"/>
                    <w:spacing w:after="1" w:line="200" w:lineRule="atLeast"/>
                    <w:rPr>
                      <w:sz w:val="20"/>
                    </w:rPr>
                  </w:pPr>
                </w:p>
              </w:tc>
              <w:tc>
                <w:tcPr>
                  <w:tcW w:w="382" w:type="dxa"/>
                  <w:vAlign w:val="center"/>
                </w:tcPr>
                <w:p w14:paraId="5F090D7A" w14:textId="77777777" w:rsidR="00CC0F93" w:rsidRPr="0030766C" w:rsidRDefault="00CC0F93" w:rsidP="0030766C">
                  <w:pPr>
                    <w:pStyle w:val="ConsPlusNormal"/>
                    <w:spacing w:after="1" w:line="200" w:lineRule="atLeast"/>
                    <w:rPr>
                      <w:sz w:val="20"/>
                    </w:rPr>
                  </w:pPr>
                </w:p>
              </w:tc>
              <w:tc>
                <w:tcPr>
                  <w:tcW w:w="479" w:type="dxa"/>
                  <w:vAlign w:val="center"/>
                </w:tcPr>
                <w:p w14:paraId="7956ED24" w14:textId="77777777" w:rsidR="00CC0F93" w:rsidRPr="0030766C" w:rsidRDefault="00CC0F93" w:rsidP="0030766C">
                  <w:pPr>
                    <w:pStyle w:val="ConsPlusNormal"/>
                    <w:spacing w:after="1" w:line="200" w:lineRule="atLeast"/>
                    <w:rPr>
                      <w:sz w:val="20"/>
                    </w:rPr>
                  </w:pPr>
                </w:p>
              </w:tc>
              <w:tc>
                <w:tcPr>
                  <w:tcW w:w="392" w:type="dxa"/>
                  <w:vAlign w:val="center"/>
                </w:tcPr>
                <w:p w14:paraId="16D46688" w14:textId="77777777" w:rsidR="00CC0F93" w:rsidRPr="0030766C" w:rsidRDefault="00CC0F93" w:rsidP="0030766C">
                  <w:pPr>
                    <w:pStyle w:val="ConsPlusNormal"/>
                    <w:spacing w:after="1" w:line="200" w:lineRule="atLeast"/>
                    <w:rPr>
                      <w:sz w:val="20"/>
                    </w:rPr>
                  </w:pPr>
                </w:p>
              </w:tc>
              <w:tc>
                <w:tcPr>
                  <w:tcW w:w="562" w:type="dxa"/>
                  <w:vAlign w:val="center"/>
                </w:tcPr>
                <w:p w14:paraId="6D6E2AF9" w14:textId="77777777" w:rsidR="00CC0F93" w:rsidRPr="0030766C" w:rsidRDefault="00CC0F93" w:rsidP="0030766C">
                  <w:pPr>
                    <w:pStyle w:val="ConsPlusNormal"/>
                    <w:spacing w:after="1" w:line="200" w:lineRule="atLeast"/>
                    <w:jc w:val="center"/>
                    <w:rPr>
                      <w:sz w:val="20"/>
                    </w:rPr>
                  </w:pPr>
                  <w:r w:rsidRPr="0030766C">
                    <w:rPr>
                      <w:sz w:val="20"/>
                    </w:rPr>
                    <w:t>X</w:t>
                  </w:r>
                </w:p>
              </w:tc>
              <w:tc>
                <w:tcPr>
                  <w:tcW w:w="567" w:type="dxa"/>
                  <w:vAlign w:val="center"/>
                </w:tcPr>
                <w:p w14:paraId="36737BCF" w14:textId="77777777" w:rsidR="00CC0F93" w:rsidRPr="0030766C" w:rsidRDefault="00CC0F93" w:rsidP="0030766C">
                  <w:pPr>
                    <w:pStyle w:val="ConsPlusNormal"/>
                    <w:spacing w:after="1" w:line="200" w:lineRule="atLeast"/>
                    <w:jc w:val="center"/>
                    <w:rPr>
                      <w:sz w:val="20"/>
                    </w:rPr>
                  </w:pPr>
                  <w:r w:rsidRPr="0030766C">
                    <w:rPr>
                      <w:sz w:val="20"/>
                    </w:rPr>
                    <w:t>X</w:t>
                  </w:r>
                </w:p>
              </w:tc>
              <w:tc>
                <w:tcPr>
                  <w:tcW w:w="319" w:type="dxa"/>
                  <w:vAlign w:val="center"/>
                </w:tcPr>
                <w:p w14:paraId="076176AA" w14:textId="77777777" w:rsidR="00CC0F93" w:rsidRPr="0030766C" w:rsidRDefault="00CC0F93" w:rsidP="0030766C">
                  <w:pPr>
                    <w:pStyle w:val="ConsPlusNormal"/>
                    <w:spacing w:after="1" w:line="200" w:lineRule="atLeast"/>
                    <w:rPr>
                      <w:sz w:val="20"/>
                    </w:rPr>
                  </w:pPr>
                </w:p>
              </w:tc>
              <w:tc>
                <w:tcPr>
                  <w:tcW w:w="319" w:type="dxa"/>
                  <w:vAlign w:val="center"/>
                </w:tcPr>
                <w:p w14:paraId="41120FA8" w14:textId="77777777" w:rsidR="00CC0F93" w:rsidRPr="0030766C" w:rsidRDefault="00CC0F93" w:rsidP="0030766C">
                  <w:pPr>
                    <w:pStyle w:val="ConsPlusNormal"/>
                    <w:spacing w:after="1" w:line="200" w:lineRule="atLeast"/>
                    <w:rPr>
                      <w:sz w:val="20"/>
                    </w:rPr>
                  </w:pPr>
                </w:p>
              </w:tc>
            </w:tr>
            <w:tr w:rsidR="007E36D0" w:rsidRPr="0030766C" w14:paraId="38C82AFB" w14:textId="77777777" w:rsidTr="0007375E">
              <w:tc>
                <w:tcPr>
                  <w:tcW w:w="503" w:type="dxa"/>
                  <w:vAlign w:val="center"/>
                </w:tcPr>
                <w:p w14:paraId="37491288" w14:textId="77777777" w:rsidR="00CC0F93" w:rsidRPr="0030766C" w:rsidRDefault="00CC0F93" w:rsidP="0030766C">
                  <w:pPr>
                    <w:pStyle w:val="ConsPlusNormal"/>
                    <w:spacing w:after="1" w:line="200" w:lineRule="atLeast"/>
                    <w:jc w:val="center"/>
                    <w:rPr>
                      <w:sz w:val="20"/>
                    </w:rPr>
                  </w:pPr>
                  <w:r w:rsidRPr="0030766C">
                    <w:rPr>
                      <w:sz w:val="20"/>
                    </w:rPr>
                    <w:t>3</w:t>
                  </w:r>
                </w:p>
              </w:tc>
              <w:tc>
                <w:tcPr>
                  <w:tcW w:w="523" w:type="dxa"/>
                  <w:vAlign w:val="center"/>
                </w:tcPr>
                <w:p w14:paraId="0958CFBD" w14:textId="77777777" w:rsidR="00CC0F93" w:rsidRPr="0030766C" w:rsidRDefault="00CC0F93" w:rsidP="0030766C">
                  <w:pPr>
                    <w:pStyle w:val="ConsPlusNormal"/>
                    <w:spacing w:after="1" w:line="200" w:lineRule="atLeast"/>
                    <w:rPr>
                      <w:sz w:val="20"/>
                    </w:rPr>
                  </w:pPr>
                </w:p>
              </w:tc>
              <w:tc>
                <w:tcPr>
                  <w:tcW w:w="381" w:type="dxa"/>
                  <w:vAlign w:val="center"/>
                </w:tcPr>
                <w:p w14:paraId="2F264174" w14:textId="77777777" w:rsidR="00CC0F93" w:rsidRPr="0030766C" w:rsidRDefault="00CC0F93" w:rsidP="0030766C">
                  <w:pPr>
                    <w:pStyle w:val="ConsPlusNormal"/>
                    <w:spacing w:after="1" w:line="200" w:lineRule="atLeast"/>
                    <w:rPr>
                      <w:sz w:val="20"/>
                    </w:rPr>
                  </w:pPr>
                </w:p>
              </w:tc>
              <w:tc>
                <w:tcPr>
                  <w:tcW w:w="453" w:type="dxa"/>
                  <w:vAlign w:val="center"/>
                </w:tcPr>
                <w:p w14:paraId="69A9D707" w14:textId="77777777" w:rsidR="00CC0F93" w:rsidRPr="0030766C" w:rsidRDefault="00CC0F93" w:rsidP="0030766C">
                  <w:pPr>
                    <w:pStyle w:val="ConsPlusNormal"/>
                    <w:spacing w:after="1" w:line="200" w:lineRule="atLeast"/>
                    <w:rPr>
                      <w:sz w:val="20"/>
                    </w:rPr>
                  </w:pPr>
                </w:p>
              </w:tc>
              <w:tc>
                <w:tcPr>
                  <w:tcW w:w="500" w:type="dxa"/>
                  <w:vAlign w:val="center"/>
                </w:tcPr>
                <w:p w14:paraId="33AB2A38" w14:textId="77777777" w:rsidR="00CC0F93" w:rsidRPr="0030766C" w:rsidRDefault="00CC0F93" w:rsidP="0030766C">
                  <w:pPr>
                    <w:pStyle w:val="ConsPlusNormal"/>
                    <w:spacing w:after="1" w:line="200" w:lineRule="atLeast"/>
                    <w:rPr>
                      <w:sz w:val="20"/>
                    </w:rPr>
                  </w:pPr>
                </w:p>
              </w:tc>
              <w:tc>
                <w:tcPr>
                  <w:tcW w:w="544" w:type="dxa"/>
                  <w:vAlign w:val="center"/>
                </w:tcPr>
                <w:p w14:paraId="487F77CA" w14:textId="77777777" w:rsidR="00CC0F93" w:rsidRPr="0030766C" w:rsidRDefault="00CC0F93" w:rsidP="0030766C">
                  <w:pPr>
                    <w:pStyle w:val="ConsPlusNormal"/>
                    <w:spacing w:after="1" w:line="200" w:lineRule="atLeast"/>
                    <w:rPr>
                      <w:sz w:val="20"/>
                    </w:rPr>
                  </w:pPr>
                </w:p>
              </w:tc>
              <w:tc>
                <w:tcPr>
                  <w:tcW w:w="545" w:type="dxa"/>
                  <w:vAlign w:val="center"/>
                </w:tcPr>
                <w:p w14:paraId="5D236B3B" w14:textId="77777777" w:rsidR="00CC0F93" w:rsidRPr="0030766C" w:rsidRDefault="00CC0F93" w:rsidP="0030766C">
                  <w:pPr>
                    <w:pStyle w:val="ConsPlusNormal"/>
                    <w:spacing w:after="1" w:line="200" w:lineRule="atLeast"/>
                    <w:rPr>
                      <w:sz w:val="20"/>
                    </w:rPr>
                  </w:pPr>
                </w:p>
              </w:tc>
              <w:tc>
                <w:tcPr>
                  <w:tcW w:w="462" w:type="dxa"/>
                  <w:vAlign w:val="center"/>
                </w:tcPr>
                <w:p w14:paraId="32D59106" w14:textId="77777777" w:rsidR="00CC0F93" w:rsidRPr="0030766C" w:rsidRDefault="00CC0F93" w:rsidP="0030766C">
                  <w:pPr>
                    <w:pStyle w:val="ConsPlusNormal"/>
                    <w:spacing w:after="1" w:line="200" w:lineRule="atLeast"/>
                    <w:rPr>
                      <w:sz w:val="20"/>
                    </w:rPr>
                  </w:pPr>
                </w:p>
              </w:tc>
              <w:tc>
                <w:tcPr>
                  <w:tcW w:w="486" w:type="dxa"/>
                  <w:vAlign w:val="center"/>
                </w:tcPr>
                <w:p w14:paraId="46295DCF" w14:textId="77777777" w:rsidR="00CC0F93" w:rsidRPr="0030766C" w:rsidRDefault="00CC0F93" w:rsidP="0030766C">
                  <w:pPr>
                    <w:pStyle w:val="ConsPlusNormal"/>
                    <w:spacing w:after="1" w:line="200" w:lineRule="atLeast"/>
                    <w:rPr>
                      <w:sz w:val="20"/>
                    </w:rPr>
                  </w:pPr>
                </w:p>
              </w:tc>
              <w:tc>
                <w:tcPr>
                  <w:tcW w:w="382" w:type="dxa"/>
                  <w:vAlign w:val="center"/>
                </w:tcPr>
                <w:p w14:paraId="3C00A4BE" w14:textId="77777777" w:rsidR="00CC0F93" w:rsidRPr="0030766C" w:rsidRDefault="00CC0F93" w:rsidP="0030766C">
                  <w:pPr>
                    <w:pStyle w:val="ConsPlusNormal"/>
                    <w:spacing w:after="1" w:line="200" w:lineRule="atLeast"/>
                    <w:rPr>
                      <w:sz w:val="20"/>
                    </w:rPr>
                  </w:pPr>
                </w:p>
              </w:tc>
              <w:tc>
                <w:tcPr>
                  <w:tcW w:w="479" w:type="dxa"/>
                  <w:vAlign w:val="center"/>
                </w:tcPr>
                <w:p w14:paraId="7FBCDEFE" w14:textId="77777777" w:rsidR="00CC0F93" w:rsidRPr="0030766C" w:rsidRDefault="00CC0F93" w:rsidP="0030766C">
                  <w:pPr>
                    <w:pStyle w:val="ConsPlusNormal"/>
                    <w:spacing w:after="1" w:line="200" w:lineRule="atLeast"/>
                    <w:rPr>
                      <w:sz w:val="20"/>
                    </w:rPr>
                  </w:pPr>
                </w:p>
              </w:tc>
              <w:tc>
                <w:tcPr>
                  <w:tcW w:w="392" w:type="dxa"/>
                  <w:vAlign w:val="center"/>
                </w:tcPr>
                <w:p w14:paraId="0BC3AB8A" w14:textId="77777777" w:rsidR="00CC0F93" w:rsidRPr="0030766C" w:rsidRDefault="00CC0F93" w:rsidP="0030766C">
                  <w:pPr>
                    <w:pStyle w:val="ConsPlusNormal"/>
                    <w:spacing w:after="1" w:line="200" w:lineRule="atLeast"/>
                    <w:rPr>
                      <w:sz w:val="20"/>
                    </w:rPr>
                  </w:pPr>
                </w:p>
              </w:tc>
              <w:tc>
                <w:tcPr>
                  <w:tcW w:w="562" w:type="dxa"/>
                  <w:vAlign w:val="center"/>
                </w:tcPr>
                <w:p w14:paraId="6C988AF2" w14:textId="77777777" w:rsidR="00CC0F93" w:rsidRPr="0030766C" w:rsidRDefault="00CC0F93" w:rsidP="0030766C">
                  <w:pPr>
                    <w:pStyle w:val="ConsPlusNormal"/>
                    <w:spacing w:after="1" w:line="200" w:lineRule="atLeast"/>
                    <w:jc w:val="center"/>
                    <w:rPr>
                      <w:sz w:val="20"/>
                    </w:rPr>
                  </w:pPr>
                  <w:r w:rsidRPr="0030766C">
                    <w:rPr>
                      <w:sz w:val="20"/>
                    </w:rPr>
                    <w:t>X</w:t>
                  </w:r>
                </w:p>
              </w:tc>
              <w:tc>
                <w:tcPr>
                  <w:tcW w:w="567" w:type="dxa"/>
                  <w:vAlign w:val="center"/>
                </w:tcPr>
                <w:p w14:paraId="3317607F" w14:textId="77777777" w:rsidR="00CC0F93" w:rsidRPr="0030766C" w:rsidRDefault="00CC0F93" w:rsidP="0030766C">
                  <w:pPr>
                    <w:pStyle w:val="ConsPlusNormal"/>
                    <w:spacing w:after="1" w:line="200" w:lineRule="atLeast"/>
                    <w:jc w:val="center"/>
                    <w:rPr>
                      <w:sz w:val="20"/>
                    </w:rPr>
                  </w:pPr>
                  <w:r w:rsidRPr="0030766C">
                    <w:rPr>
                      <w:sz w:val="20"/>
                    </w:rPr>
                    <w:t>X</w:t>
                  </w:r>
                </w:p>
              </w:tc>
              <w:tc>
                <w:tcPr>
                  <w:tcW w:w="319" w:type="dxa"/>
                  <w:vAlign w:val="center"/>
                </w:tcPr>
                <w:p w14:paraId="22DDC846" w14:textId="77777777" w:rsidR="00CC0F93" w:rsidRPr="0030766C" w:rsidRDefault="00CC0F93" w:rsidP="0030766C">
                  <w:pPr>
                    <w:pStyle w:val="ConsPlusNormal"/>
                    <w:spacing w:after="1" w:line="200" w:lineRule="atLeast"/>
                    <w:rPr>
                      <w:sz w:val="20"/>
                    </w:rPr>
                  </w:pPr>
                </w:p>
              </w:tc>
              <w:tc>
                <w:tcPr>
                  <w:tcW w:w="319" w:type="dxa"/>
                  <w:vAlign w:val="center"/>
                </w:tcPr>
                <w:p w14:paraId="3158DAA1" w14:textId="77777777" w:rsidR="00CC0F93" w:rsidRPr="0030766C" w:rsidRDefault="00CC0F93" w:rsidP="0030766C">
                  <w:pPr>
                    <w:pStyle w:val="ConsPlusNormal"/>
                    <w:spacing w:after="1" w:line="200" w:lineRule="atLeast"/>
                    <w:rPr>
                      <w:sz w:val="20"/>
                    </w:rPr>
                  </w:pPr>
                </w:p>
              </w:tc>
            </w:tr>
            <w:tr w:rsidR="007E36D0" w:rsidRPr="0030766C" w14:paraId="681EE594" w14:textId="77777777" w:rsidTr="0007375E">
              <w:tc>
                <w:tcPr>
                  <w:tcW w:w="3449" w:type="dxa"/>
                  <w:gridSpan w:val="7"/>
                  <w:vAlign w:val="center"/>
                </w:tcPr>
                <w:p w14:paraId="7225A683" w14:textId="77777777" w:rsidR="00CC0F93" w:rsidRPr="0030766C" w:rsidRDefault="00CC0F93" w:rsidP="0030766C">
                  <w:pPr>
                    <w:pStyle w:val="ConsPlusNormal"/>
                    <w:spacing w:after="1" w:line="200" w:lineRule="atLeast"/>
                    <w:jc w:val="right"/>
                    <w:rPr>
                      <w:sz w:val="20"/>
                    </w:rPr>
                  </w:pPr>
                  <w:r w:rsidRPr="0030766C">
                    <w:rPr>
                      <w:sz w:val="20"/>
                    </w:rPr>
                    <w:t>Итого</w:t>
                  </w:r>
                </w:p>
              </w:tc>
              <w:tc>
                <w:tcPr>
                  <w:tcW w:w="462" w:type="dxa"/>
                </w:tcPr>
                <w:p w14:paraId="2971ECCC" w14:textId="77777777" w:rsidR="00CC0F93" w:rsidRPr="0030766C" w:rsidRDefault="00CC0F93" w:rsidP="0030766C">
                  <w:pPr>
                    <w:pStyle w:val="ConsPlusNormal"/>
                    <w:spacing w:after="1" w:line="200" w:lineRule="atLeast"/>
                    <w:rPr>
                      <w:sz w:val="20"/>
                    </w:rPr>
                  </w:pPr>
                </w:p>
              </w:tc>
              <w:tc>
                <w:tcPr>
                  <w:tcW w:w="486" w:type="dxa"/>
                </w:tcPr>
                <w:p w14:paraId="129615AB" w14:textId="77777777" w:rsidR="00CC0F93" w:rsidRPr="0030766C" w:rsidRDefault="00CC0F93" w:rsidP="0030766C">
                  <w:pPr>
                    <w:pStyle w:val="ConsPlusNormal"/>
                    <w:spacing w:after="1" w:line="200" w:lineRule="atLeast"/>
                    <w:rPr>
                      <w:sz w:val="20"/>
                    </w:rPr>
                  </w:pPr>
                </w:p>
              </w:tc>
              <w:tc>
                <w:tcPr>
                  <w:tcW w:w="382" w:type="dxa"/>
                </w:tcPr>
                <w:p w14:paraId="22CA0682" w14:textId="77777777" w:rsidR="00CC0F93" w:rsidRPr="0030766C" w:rsidRDefault="00CC0F93" w:rsidP="0030766C">
                  <w:pPr>
                    <w:pStyle w:val="ConsPlusNormal"/>
                    <w:spacing w:after="1" w:line="200" w:lineRule="atLeast"/>
                    <w:rPr>
                      <w:sz w:val="20"/>
                    </w:rPr>
                  </w:pPr>
                </w:p>
              </w:tc>
              <w:tc>
                <w:tcPr>
                  <w:tcW w:w="479" w:type="dxa"/>
                </w:tcPr>
                <w:p w14:paraId="3B686458" w14:textId="77777777" w:rsidR="00CC0F93" w:rsidRPr="0030766C" w:rsidRDefault="00CC0F93" w:rsidP="0030766C">
                  <w:pPr>
                    <w:pStyle w:val="ConsPlusNormal"/>
                    <w:spacing w:after="1" w:line="200" w:lineRule="atLeast"/>
                    <w:rPr>
                      <w:sz w:val="20"/>
                    </w:rPr>
                  </w:pPr>
                </w:p>
              </w:tc>
              <w:tc>
                <w:tcPr>
                  <w:tcW w:w="392" w:type="dxa"/>
                </w:tcPr>
                <w:p w14:paraId="2EDE69DF" w14:textId="77777777" w:rsidR="00CC0F93" w:rsidRPr="0030766C" w:rsidRDefault="00CC0F93" w:rsidP="0030766C">
                  <w:pPr>
                    <w:pStyle w:val="ConsPlusNormal"/>
                    <w:spacing w:after="1" w:line="200" w:lineRule="atLeast"/>
                    <w:rPr>
                      <w:sz w:val="20"/>
                    </w:rPr>
                  </w:pPr>
                </w:p>
              </w:tc>
              <w:tc>
                <w:tcPr>
                  <w:tcW w:w="562" w:type="dxa"/>
                </w:tcPr>
                <w:p w14:paraId="25906B0D" w14:textId="77777777" w:rsidR="00CC0F93" w:rsidRPr="0030766C" w:rsidRDefault="00CC0F93" w:rsidP="0030766C">
                  <w:pPr>
                    <w:pStyle w:val="ConsPlusNormal"/>
                    <w:spacing w:after="1" w:line="200" w:lineRule="atLeast"/>
                    <w:rPr>
                      <w:sz w:val="20"/>
                    </w:rPr>
                  </w:pPr>
                </w:p>
              </w:tc>
              <w:tc>
                <w:tcPr>
                  <w:tcW w:w="567" w:type="dxa"/>
                </w:tcPr>
                <w:p w14:paraId="30679FCD" w14:textId="77777777" w:rsidR="00CC0F93" w:rsidRPr="0030766C" w:rsidRDefault="00CC0F93" w:rsidP="0030766C">
                  <w:pPr>
                    <w:pStyle w:val="ConsPlusNormal"/>
                    <w:spacing w:after="1" w:line="200" w:lineRule="atLeast"/>
                    <w:rPr>
                      <w:sz w:val="20"/>
                    </w:rPr>
                  </w:pPr>
                </w:p>
              </w:tc>
              <w:tc>
                <w:tcPr>
                  <w:tcW w:w="319" w:type="dxa"/>
                </w:tcPr>
                <w:p w14:paraId="126A394B" w14:textId="77777777" w:rsidR="00CC0F93" w:rsidRPr="0030766C" w:rsidRDefault="00CC0F93" w:rsidP="0030766C">
                  <w:pPr>
                    <w:pStyle w:val="ConsPlusNormal"/>
                    <w:spacing w:after="1" w:line="200" w:lineRule="atLeast"/>
                    <w:rPr>
                      <w:sz w:val="20"/>
                    </w:rPr>
                  </w:pPr>
                </w:p>
              </w:tc>
              <w:tc>
                <w:tcPr>
                  <w:tcW w:w="319" w:type="dxa"/>
                  <w:vAlign w:val="center"/>
                </w:tcPr>
                <w:p w14:paraId="1024A01B" w14:textId="77777777" w:rsidR="00CC0F93" w:rsidRPr="0030766C" w:rsidRDefault="00CC0F93" w:rsidP="0030766C">
                  <w:pPr>
                    <w:pStyle w:val="ConsPlusNormal"/>
                    <w:spacing w:after="1" w:line="200" w:lineRule="atLeast"/>
                    <w:rPr>
                      <w:sz w:val="20"/>
                    </w:rPr>
                  </w:pPr>
                  <w:r w:rsidRPr="0030766C">
                    <w:rPr>
                      <w:sz w:val="20"/>
                    </w:rPr>
                    <w:t>X</w:t>
                  </w:r>
                </w:p>
              </w:tc>
            </w:tr>
          </w:tbl>
          <w:p w14:paraId="045A3A55" w14:textId="77777777" w:rsidR="00CC0F93" w:rsidRPr="0030766C" w:rsidRDefault="00CC0F93" w:rsidP="0030766C">
            <w:pPr>
              <w:pStyle w:val="ConsPlusNormal"/>
              <w:spacing w:after="1" w:line="200" w:lineRule="atLeast"/>
              <w:jc w:val="both"/>
              <w:rPr>
                <w:sz w:val="20"/>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8"/>
              <w:gridCol w:w="293"/>
              <w:gridCol w:w="1125"/>
              <w:gridCol w:w="283"/>
              <w:gridCol w:w="2610"/>
            </w:tblGrid>
            <w:tr w:rsidR="00CC0F93" w:rsidRPr="0030766C" w14:paraId="6204C302" w14:textId="77777777" w:rsidTr="0007375E">
              <w:tc>
                <w:tcPr>
                  <w:tcW w:w="3098" w:type="dxa"/>
                  <w:tcBorders>
                    <w:top w:val="nil"/>
                    <w:left w:val="nil"/>
                    <w:right w:val="nil"/>
                  </w:tcBorders>
                  <w:vAlign w:val="bottom"/>
                </w:tcPr>
                <w:p w14:paraId="147C8102" w14:textId="77777777" w:rsidR="00CC0F93" w:rsidRPr="0030766C" w:rsidRDefault="00CC0F93" w:rsidP="0030766C">
                  <w:pPr>
                    <w:pStyle w:val="ConsPlusNormal"/>
                    <w:suppressAutoHyphens/>
                    <w:spacing w:after="1" w:line="200" w:lineRule="atLeast"/>
                    <w:rPr>
                      <w:sz w:val="20"/>
                    </w:rPr>
                  </w:pPr>
                  <w:r w:rsidRPr="0030766C">
                    <w:rPr>
                      <w:sz w:val="20"/>
                      <w:shd w:val="clear" w:color="auto" w:fill="C0C0C0"/>
                    </w:rPr>
                    <w:t>Должностное лицо, уполномоченное подписывать Отчет</w:t>
                  </w:r>
                </w:p>
              </w:tc>
              <w:tc>
                <w:tcPr>
                  <w:tcW w:w="293" w:type="dxa"/>
                  <w:tcBorders>
                    <w:top w:val="nil"/>
                    <w:left w:val="nil"/>
                    <w:bottom w:val="nil"/>
                    <w:right w:val="nil"/>
                  </w:tcBorders>
                </w:tcPr>
                <w:p w14:paraId="076DF110" w14:textId="77777777" w:rsidR="00CC0F93" w:rsidRPr="0030766C" w:rsidRDefault="00CC0F93" w:rsidP="0030766C">
                  <w:pPr>
                    <w:pStyle w:val="ConsPlusNormal"/>
                    <w:suppressAutoHyphens/>
                    <w:spacing w:after="1" w:line="200" w:lineRule="atLeast"/>
                    <w:rPr>
                      <w:sz w:val="20"/>
                    </w:rPr>
                  </w:pPr>
                </w:p>
              </w:tc>
              <w:tc>
                <w:tcPr>
                  <w:tcW w:w="1125" w:type="dxa"/>
                  <w:tcBorders>
                    <w:top w:val="nil"/>
                    <w:left w:val="nil"/>
                    <w:right w:val="nil"/>
                  </w:tcBorders>
                </w:tcPr>
                <w:p w14:paraId="1FC5A34B" w14:textId="77777777" w:rsidR="00CC0F93" w:rsidRPr="0030766C" w:rsidRDefault="00CC0F93" w:rsidP="0030766C">
                  <w:pPr>
                    <w:pStyle w:val="ConsPlusNormal"/>
                    <w:suppressAutoHyphens/>
                    <w:spacing w:after="1" w:line="200" w:lineRule="atLeast"/>
                    <w:rPr>
                      <w:sz w:val="20"/>
                    </w:rPr>
                  </w:pPr>
                </w:p>
              </w:tc>
              <w:tc>
                <w:tcPr>
                  <w:tcW w:w="283" w:type="dxa"/>
                  <w:tcBorders>
                    <w:top w:val="nil"/>
                    <w:left w:val="nil"/>
                    <w:bottom w:val="nil"/>
                    <w:right w:val="nil"/>
                  </w:tcBorders>
                </w:tcPr>
                <w:p w14:paraId="7C163BB9" w14:textId="77777777" w:rsidR="00CC0F93" w:rsidRPr="0030766C" w:rsidRDefault="00CC0F93" w:rsidP="0030766C">
                  <w:pPr>
                    <w:pStyle w:val="ConsPlusNormal"/>
                    <w:suppressAutoHyphens/>
                    <w:spacing w:after="1" w:line="200" w:lineRule="atLeast"/>
                    <w:rPr>
                      <w:sz w:val="20"/>
                    </w:rPr>
                  </w:pPr>
                </w:p>
              </w:tc>
              <w:tc>
                <w:tcPr>
                  <w:tcW w:w="2610" w:type="dxa"/>
                  <w:tcBorders>
                    <w:top w:val="nil"/>
                    <w:left w:val="nil"/>
                    <w:right w:val="nil"/>
                  </w:tcBorders>
                </w:tcPr>
                <w:p w14:paraId="7BFE3358" w14:textId="77777777" w:rsidR="00CC0F93" w:rsidRPr="0030766C" w:rsidRDefault="00CC0F93" w:rsidP="0030766C">
                  <w:pPr>
                    <w:pStyle w:val="ConsPlusNormal"/>
                    <w:suppressAutoHyphens/>
                    <w:spacing w:after="1" w:line="200" w:lineRule="atLeast"/>
                    <w:rPr>
                      <w:sz w:val="20"/>
                    </w:rPr>
                  </w:pPr>
                </w:p>
              </w:tc>
            </w:tr>
            <w:tr w:rsidR="00CC0F93" w:rsidRPr="0030766C" w14:paraId="0C334699" w14:textId="77777777" w:rsidTr="0007375E">
              <w:tc>
                <w:tcPr>
                  <w:tcW w:w="3098" w:type="dxa"/>
                  <w:tcBorders>
                    <w:left w:val="nil"/>
                    <w:bottom w:val="nil"/>
                    <w:right w:val="nil"/>
                  </w:tcBorders>
                </w:tcPr>
                <w:p w14:paraId="6BBA104C" w14:textId="77777777" w:rsidR="00CC0F93" w:rsidRPr="0030766C" w:rsidRDefault="00CC0F93" w:rsidP="0030766C">
                  <w:pPr>
                    <w:pStyle w:val="ConsPlusNormal"/>
                    <w:suppressAutoHyphens/>
                    <w:spacing w:after="1" w:line="200" w:lineRule="atLeast"/>
                    <w:jc w:val="center"/>
                    <w:rPr>
                      <w:sz w:val="20"/>
                    </w:rPr>
                  </w:pPr>
                  <w:r w:rsidRPr="0030766C">
                    <w:rPr>
                      <w:sz w:val="20"/>
                      <w:shd w:val="clear" w:color="auto" w:fill="C0C0C0"/>
                    </w:rPr>
                    <w:t>(должность)</w:t>
                  </w:r>
                </w:p>
              </w:tc>
              <w:tc>
                <w:tcPr>
                  <w:tcW w:w="293" w:type="dxa"/>
                  <w:tcBorders>
                    <w:top w:val="nil"/>
                    <w:left w:val="nil"/>
                    <w:bottom w:val="nil"/>
                    <w:right w:val="nil"/>
                  </w:tcBorders>
                </w:tcPr>
                <w:p w14:paraId="5C101504" w14:textId="77777777" w:rsidR="00CC0F93" w:rsidRPr="0030766C" w:rsidRDefault="00CC0F93" w:rsidP="0030766C">
                  <w:pPr>
                    <w:pStyle w:val="ConsPlusNormal"/>
                    <w:suppressAutoHyphens/>
                    <w:spacing w:after="1" w:line="200" w:lineRule="atLeast"/>
                    <w:rPr>
                      <w:sz w:val="20"/>
                    </w:rPr>
                  </w:pPr>
                </w:p>
              </w:tc>
              <w:tc>
                <w:tcPr>
                  <w:tcW w:w="1125" w:type="dxa"/>
                  <w:tcBorders>
                    <w:left w:val="nil"/>
                    <w:bottom w:val="nil"/>
                    <w:right w:val="nil"/>
                  </w:tcBorders>
                </w:tcPr>
                <w:p w14:paraId="70031962" w14:textId="77777777" w:rsidR="00CC0F93" w:rsidRPr="0030766C" w:rsidRDefault="00CC0F93" w:rsidP="0030766C">
                  <w:pPr>
                    <w:pStyle w:val="ConsPlusNormal"/>
                    <w:suppressAutoHyphens/>
                    <w:spacing w:after="1" w:line="200" w:lineRule="atLeast"/>
                    <w:jc w:val="center"/>
                    <w:rPr>
                      <w:sz w:val="20"/>
                    </w:rPr>
                  </w:pPr>
                  <w:r w:rsidRPr="0030766C">
                    <w:rPr>
                      <w:sz w:val="20"/>
                      <w:shd w:val="clear" w:color="auto" w:fill="C0C0C0"/>
                    </w:rPr>
                    <w:t>(подпись)</w:t>
                  </w:r>
                </w:p>
              </w:tc>
              <w:tc>
                <w:tcPr>
                  <w:tcW w:w="283" w:type="dxa"/>
                  <w:tcBorders>
                    <w:top w:val="nil"/>
                    <w:left w:val="nil"/>
                    <w:bottom w:val="nil"/>
                    <w:right w:val="nil"/>
                  </w:tcBorders>
                </w:tcPr>
                <w:p w14:paraId="41F1CA20" w14:textId="77777777" w:rsidR="00CC0F93" w:rsidRPr="0030766C" w:rsidRDefault="00CC0F93" w:rsidP="0030766C">
                  <w:pPr>
                    <w:pStyle w:val="ConsPlusNormal"/>
                    <w:suppressAutoHyphens/>
                    <w:spacing w:after="1" w:line="200" w:lineRule="atLeast"/>
                    <w:rPr>
                      <w:sz w:val="20"/>
                    </w:rPr>
                  </w:pPr>
                </w:p>
              </w:tc>
              <w:tc>
                <w:tcPr>
                  <w:tcW w:w="2610" w:type="dxa"/>
                  <w:tcBorders>
                    <w:left w:val="nil"/>
                    <w:bottom w:val="nil"/>
                    <w:right w:val="nil"/>
                  </w:tcBorders>
                </w:tcPr>
                <w:p w14:paraId="73E3FB79" w14:textId="77777777" w:rsidR="00CC0F93" w:rsidRPr="0030766C" w:rsidRDefault="00CC0F93" w:rsidP="0030766C">
                  <w:pPr>
                    <w:pStyle w:val="ConsPlusNormal"/>
                    <w:suppressAutoHyphens/>
                    <w:spacing w:after="1" w:line="200" w:lineRule="atLeast"/>
                    <w:jc w:val="center"/>
                    <w:rPr>
                      <w:sz w:val="20"/>
                    </w:rPr>
                  </w:pPr>
                  <w:r w:rsidRPr="0030766C">
                    <w:rPr>
                      <w:sz w:val="20"/>
                    </w:rPr>
                    <w:t>(</w:t>
                  </w:r>
                  <w:r w:rsidRPr="0030766C">
                    <w:rPr>
                      <w:sz w:val="20"/>
                      <w:shd w:val="clear" w:color="auto" w:fill="C0C0C0"/>
                    </w:rPr>
                    <w:t>фамилия, имя, отчество (последнее</w:t>
                  </w:r>
                  <w:r w:rsidRPr="0030766C">
                    <w:rPr>
                      <w:sz w:val="20"/>
                    </w:rPr>
                    <w:t xml:space="preserve"> - при наличии)</w:t>
                  </w:r>
                </w:p>
              </w:tc>
            </w:tr>
          </w:tbl>
          <w:p w14:paraId="58E0897F" w14:textId="77777777" w:rsidR="0007375E" w:rsidRPr="0030766C" w:rsidRDefault="0007375E" w:rsidP="0030766C">
            <w:pPr>
              <w:spacing w:after="1" w:line="200" w:lineRule="atLeast"/>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9"/>
              <w:gridCol w:w="425"/>
              <w:gridCol w:w="5387"/>
            </w:tblGrid>
            <w:tr w:rsidR="00CC0F93" w:rsidRPr="0030766C" w14:paraId="38287DAD" w14:textId="77777777" w:rsidTr="0007375E">
              <w:tc>
                <w:tcPr>
                  <w:tcW w:w="1539" w:type="dxa"/>
                  <w:tcBorders>
                    <w:top w:val="nil"/>
                    <w:left w:val="nil"/>
                    <w:bottom w:val="nil"/>
                    <w:right w:val="nil"/>
                  </w:tcBorders>
                  <w:vAlign w:val="bottom"/>
                </w:tcPr>
                <w:p w14:paraId="47A1D3AE" w14:textId="77777777" w:rsidR="00CC0F93" w:rsidRPr="0030766C" w:rsidRDefault="00CC0F93" w:rsidP="0030766C">
                  <w:pPr>
                    <w:pStyle w:val="ConsPlusNormal"/>
                    <w:suppressAutoHyphens/>
                    <w:spacing w:after="1" w:line="200" w:lineRule="atLeast"/>
                    <w:rPr>
                      <w:sz w:val="20"/>
                    </w:rPr>
                  </w:pPr>
                  <w:r w:rsidRPr="0030766C">
                    <w:rPr>
                      <w:sz w:val="20"/>
                    </w:rPr>
                    <w:t>Исполнитель</w:t>
                  </w:r>
                  <w:r w:rsidRPr="0030766C">
                    <w:rPr>
                      <w:sz w:val="20"/>
                      <w:shd w:val="clear" w:color="auto" w:fill="C0C0C0"/>
                    </w:rPr>
                    <w:t>:</w:t>
                  </w:r>
                </w:p>
              </w:tc>
              <w:tc>
                <w:tcPr>
                  <w:tcW w:w="425" w:type="dxa"/>
                  <w:tcBorders>
                    <w:top w:val="nil"/>
                    <w:left w:val="nil"/>
                    <w:bottom w:val="nil"/>
                    <w:right w:val="nil"/>
                  </w:tcBorders>
                </w:tcPr>
                <w:p w14:paraId="264295B3" w14:textId="77777777" w:rsidR="00CC0F93" w:rsidRPr="0030766C" w:rsidRDefault="00CC0F93" w:rsidP="0030766C">
                  <w:pPr>
                    <w:pStyle w:val="ConsPlusNormal"/>
                    <w:suppressAutoHyphens/>
                    <w:spacing w:after="1" w:line="200" w:lineRule="atLeast"/>
                    <w:rPr>
                      <w:sz w:val="20"/>
                    </w:rPr>
                  </w:pPr>
                </w:p>
              </w:tc>
              <w:tc>
                <w:tcPr>
                  <w:tcW w:w="5387" w:type="dxa"/>
                  <w:tcBorders>
                    <w:top w:val="nil"/>
                    <w:left w:val="nil"/>
                    <w:bottom w:val="single" w:sz="4" w:space="0" w:color="auto"/>
                    <w:right w:val="nil"/>
                  </w:tcBorders>
                  <w:vAlign w:val="bottom"/>
                </w:tcPr>
                <w:p w14:paraId="6375C58C" w14:textId="77777777" w:rsidR="00CC0F93" w:rsidRPr="0030766C" w:rsidRDefault="00CC0F93" w:rsidP="0030766C">
                  <w:pPr>
                    <w:pStyle w:val="ConsPlusNormal"/>
                    <w:suppressAutoHyphens/>
                    <w:spacing w:after="1" w:line="200" w:lineRule="atLeast"/>
                    <w:rPr>
                      <w:sz w:val="20"/>
                    </w:rPr>
                  </w:pPr>
                </w:p>
              </w:tc>
            </w:tr>
            <w:tr w:rsidR="00CC0F93" w:rsidRPr="0030766C" w14:paraId="5B2790E9" w14:textId="77777777" w:rsidTr="0007375E">
              <w:tc>
                <w:tcPr>
                  <w:tcW w:w="1539" w:type="dxa"/>
                  <w:tcBorders>
                    <w:top w:val="nil"/>
                    <w:left w:val="nil"/>
                    <w:bottom w:val="nil"/>
                    <w:right w:val="nil"/>
                  </w:tcBorders>
                </w:tcPr>
                <w:p w14:paraId="046A2C52" w14:textId="77777777" w:rsidR="00CC0F93" w:rsidRPr="0030766C" w:rsidRDefault="00CC0F93" w:rsidP="0030766C">
                  <w:pPr>
                    <w:pStyle w:val="ConsPlusNormal"/>
                    <w:suppressAutoHyphens/>
                    <w:spacing w:after="1" w:line="200" w:lineRule="atLeast"/>
                    <w:rPr>
                      <w:sz w:val="20"/>
                    </w:rPr>
                  </w:pPr>
                </w:p>
              </w:tc>
              <w:tc>
                <w:tcPr>
                  <w:tcW w:w="425" w:type="dxa"/>
                  <w:tcBorders>
                    <w:top w:val="nil"/>
                    <w:left w:val="nil"/>
                    <w:bottom w:val="nil"/>
                    <w:right w:val="nil"/>
                  </w:tcBorders>
                </w:tcPr>
                <w:p w14:paraId="7832EA6D" w14:textId="77777777" w:rsidR="00CC0F93" w:rsidRPr="0030766C" w:rsidRDefault="00CC0F93" w:rsidP="0030766C">
                  <w:pPr>
                    <w:pStyle w:val="ConsPlusNormal"/>
                    <w:suppressAutoHyphens/>
                    <w:spacing w:after="1" w:line="200" w:lineRule="atLeast"/>
                    <w:rPr>
                      <w:sz w:val="20"/>
                    </w:rPr>
                  </w:pPr>
                </w:p>
              </w:tc>
              <w:tc>
                <w:tcPr>
                  <w:tcW w:w="5387" w:type="dxa"/>
                  <w:tcBorders>
                    <w:top w:val="single" w:sz="4" w:space="0" w:color="auto"/>
                    <w:left w:val="nil"/>
                    <w:bottom w:val="nil"/>
                    <w:right w:val="nil"/>
                  </w:tcBorders>
                </w:tcPr>
                <w:p w14:paraId="545850FB" w14:textId="77777777" w:rsidR="00CC0F93" w:rsidRPr="0030766C" w:rsidRDefault="00CC0F93" w:rsidP="0030766C">
                  <w:pPr>
                    <w:pStyle w:val="ConsPlusNormal"/>
                    <w:suppressAutoHyphens/>
                    <w:spacing w:after="1" w:line="200" w:lineRule="atLeast"/>
                    <w:jc w:val="center"/>
                    <w:rPr>
                      <w:sz w:val="20"/>
                    </w:rPr>
                  </w:pPr>
                  <w:r w:rsidRPr="0030766C">
                    <w:rPr>
                      <w:sz w:val="20"/>
                    </w:rPr>
                    <w:t>(</w:t>
                  </w:r>
                  <w:r w:rsidRPr="0030766C">
                    <w:rPr>
                      <w:sz w:val="20"/>
                      <w:shd w:val="clear" w:color="auto" w:fill="C0C0C0"/>
                    </w:rPr>
                    <w:t>фамилия, имя, отчество (последнее - при наличии</w:t>
                  </w:r>
                  <w:r w:rsidRPr="0030766C">
                    <w:rPr>
                      <w:sz w:val="20"/>
                    </w:rPr>
                    <w:t>)</w:t>
                  </w:r>
                </w:p>
              </w:tc>
            </w:tr>
            <w:tr w:rsidR="00CC0F93" w:rsidRPr="0030766C" w14:paraId="44BAE97C" w14:textId="77777777" w:rsidTr="0007375E">
              <w:tc>
                <w:tcPr>
                  <w:tcW w:w="7351" w:type="dxa"/>
                  <w:gridSpan w:val="3"/>
                  <w:tcBorders>
                    <w:top w:val="nil"/>
                    <w:left w:val="nil"/>
                    <w:bottom w:val="nil"/>
                    <w:right w:val="nil"/>
                  </w:tcBorders>
                </w:tcPr>
                <w:p w14:paraId="17EF31C9" w14:textId="77777777" w:rsidR="00CC0F93" w:rsidRPr="0030766C" w:rsidRDefault="00CC0F93" w:rsidP="0030766C">
                  <w:pPr>
                    <w:pStyle w:val="ConsPlusNormal"/>
                    <w:suppressAutoHyphens/>
                    <w:spacing w:after="1" w:line="200" w:lineRule="atLeast"/>
                    <w:rPr>
                      <w:sz w:val="20"/>
                    </w:rPr>
                  </w:pPr>
                  <w:r w:rsidRPr="0030766C">
                    <w:rPr>
                      <w:sz w:val="20"/>
                    </w:rPr>
                    <w:t>Телефон:</w:t>
                  </w:r>
                </w:p>
                <w:p w14:paraId="4E559827" w14:textId="77777777" w:rsidR="00CC0F93" w:rsidRPr="0030766C" w:rsidRDefault="00CC0F93" w:rsidP="0030766C">
                  <w:pPr>
                    <w:pStyle w:val="ConsPlusNormal"/>
                    <w:suppressAutoHyphens/>
                    <w:spacing w:after="1" w:line="200" w:lineRule="atLeast"/>
                    <w:rPr>
                      <w:sz w:val="20"/>
                    </w:rPr>
                  </w:pPr>
                  <w:r w:rsidRPr="0030766C">
                    <w:rPr>
                      <w:sz w:val="20"/>
                    </w:rPr>
                    <w:t>"__" _____________ ____ г.</w:t>
                  </w:r>
                </w:p>
              </w:tc>
            </w:tr>
          </w:tbl>
          <w:p w14:paraId="447EC335" w14:textId="273B4343" w:rsidR="00CC0F93" w:rsidRPr="0030766C" w:rsidRDefault="00CC0F93" w:rsidP="0030766C">
            <w:pPr>
              <w:pStyle w:val="ConsPlusNormal"/>
              <w:suppressAutoHyphens/>
              <w:spacing w:after="1" w:line="200" w:lineRule="atLeast"/>
              <w:jc w:val="both"/>
              <w:rPr>
                <w:sz w:val="20"/>
              </w:rPr>
            </w:pPr>
          </w:p>
        </w:tc>
      </w:tr>
      <w:tr w:rsidR="0030766C" w:rsidRPr="0030766C" w14:paraId="0051B478" w14:textId="77777777" w:rsidTr="0007375E">
        <w:tc>
          <w:tcPr>
            <w:tcW w:w="7597" w:type="dxa"/>
          </w:tcPr>
          <w:p w14:paraId="00FCC151" w14:textId="77777777" w:rsidR="0030766C" w:rsidRPr="0030766C" w:rsidRDefault="0030766C" w:rsidP="0030766C">
            <w:pPr>
              <w:pStyle w:val="ConsPlusNormal"/>
              <w:suppressAutoHyphens/>
              <w:spacing w:after="1" w:line="200" w:lineRule="atLeast"/>
              <w:jc w:val="both"/>
              <w:outlineLvl w:val="2"/>
              <w:rPr>
                <w:sz w:val="20"/>
              </w:rPr>
            </w:pPr>
          </w:p>
        </w:tc>
        <w:tc>
          <w:tcPr>
            <w:tcW w:w="7597" w:type="dxa"/>
          </w:tcPr>
          <w:p w14:paraId="279029A6" w14:textId="77777777" w:rsidR="0030766C" w:rsidRPr="0030766C" w:rsidRDefault="0030766C" w:rsidP="0030766C">
            <w:pPr>
              <w:pStyle w:val="ConsPlusNormal"/>
              <w:suppressAutoHyphens/>
              <w:spacing w:after="1" w:line="200" w:lineRule="atLeast"/>
              <w:ind w:firstLine="539"/>
              <w:jc w:val="both"/>
              <w:rPr>
                <w:sz w:val="20"/>
              </w:rPr>
            </w:pPr>
          </w:p>
          <w:p w14:paraId="609A83A5" w14:textId="77777777" w:rsidR="0030766C" w:rsidRPr="0030766C" w:rsidRDefault="0030766C" w:rsidP="0030766C">
            <w:pPr>
              <w:pStyle w:val="ConsPlusNormal"/>
              <w:suppressAutoHyphens/>
              <w:spacing w:after="1" w:line="200" w:lineRule="atLeast"/>
              <w:ind w:firstLine="539"/>
              <w:jc w:val="both"/>
              <w:rPr>
                <w:sz w:val="20"/>
              </w:rPr>
            </w:pPr>
            <w:r w:rsidRPr="0030766C">
              <w:rPr>
                <w:sz w:val="20"/>
                <w:shd w:val="clear" w:color="auto" w:fill="C0C0C0"/>
              </w:rPr>
              <w:t>--------------------------------</w:t>
            </w:r>
          </w:p>
          <w:p w14:paraId="22B92F94" w14:textId="77777777" w:rsidR="0030766C" w:rsidRPr="0030766C" w:rsidRDefault="0030766C" w:rsidP="0030766C">
            <w:pPr>
              <w:pStyle w:val="ConsPlusNormal"/>
              <w:suppressAutoHyphens/>
              <w:spacing w:before="200" w:after="1" w:line="200" w:lineRule="atLeast"/>
              <w:ind w:firstLine="539"/>
              <w:jc w:val="both"/>
              <w:rPr>
                <w:sz w:val="20"/>
                <w:shd w:val="clear" w:color="auto" w:fill="C0C0C0"/>
              </w:rPr>
            </w:pPr>
            <w:r w:rsidRPr="0030766C">
              <w:rPr>
                <w:sz w:val="20"/>
                <w:shd w:val="clear" w:color="auto" w:fill="C0C0C0"/>
              </w:rPr>
              <w:t>&lt;1&gt; Общероссийский классификатор объектов административно-территориального деления.</w:t>
            </w:r>
          </w:p>
          <w:p w14:paraId="3563040D" w14:textId="77777777" w:rsidR="0030766C" w:rsidRPr="0030766C" w:rsidRDefault="0030766C" w:rsidP="0030766C">
            <w:pPr>
              <w:pStyle w:val="ConsPlusNormal"/>
              <w:suppressAutoHyphens/>
              <w:spacing w:before="200" w:after="1" w:line="200" w:lineRule="atLeast"/>
              <w:ind w:firstLine="539"/>
              <w:jc w:val="both"/>
              <w:rPr>
                <w:sz w:val="20"/>
                <w:shd w:val="clear" w:color="auto" w:fill="C0C0C0"/>
              </w:rPr>
            </w:pPr>
            <w:r w:rsidRPr="0030766C">
              <w:rPr>
                <w:sz w:val="20"/>
                <w:shd w:val="clear" w:color="auto" w:fill="C0C0C0"/>
              </w:rPr>
              <w:t>&lt;2&gt; Общероссийский классификатор предприятий и организаций.</w:t>
            </w:r>
          </w:p>
          <w:p w14:paraId="7B90E297" w14:textId="329F44E9" w:rsidR="0030766C" w:rsidRPr="0030766C" w:rsidRDefault="0030766C" w:rsidP="0030766C">
            <w:pPr>
              <w:pStyle w:val="ConsPlusNormal"/>
              <w:suppressAutoHyphens/>
              <w:spacing w:before="200" w:after="1" w:line="200" w:lineRule="atLeast"/>
              <w:ind w:firstLine="539"/>
              <w:jc w:val="both"/>
              <w:rPr>
                <w:sz w:val="20"/>
              </w:rPr>
            </w:pPr>
            <w:r w:rsidRPr="0030766C">
              <w:rPr>
                <w:sz w:val="20"/>
                <w:shd w:val="clear" w:color="auto" w:fill="C0C0C0"/>
              </w:rPr>
              <w:t>&lt;3&gt; Общероссийский классификатор управленческой документации.</w:t>
            </w:r>
          </w:p>
        </w:tc>
      </w:tr>
      <w:tr w:rsidR="00727C10" w:rsidRPr="0030766C" w14:paraId="1BA5AF1E" w14:textId="77777777" w:rsidTr="0007375E">
        <w:tc>
          <w:tcPr>
            <w:tcW w:w="7597" w:type="dxa"/>
          </w:tcPr>
          <w:p w14:paraId="3E5D36D6" w14:textId="77777777" w:rsidR="00727C10" w:rsidRPr="0030766C" w:rsidRDefault="00727C10" w:rsidP="00727C10">
            <w:pPr>
              <w:pStyle w:val="ConsPlusNormal"/>
              <w:suppressAutoHyphens/>
              <w:spacing w:after="1" w:line="200" w:lineRule="atLeast"/>
              <w:jc w:val="both"/>
              <w:outlineLvl w:val="2"/>
              <w:rPr>
                <w:sz w:val="20"/>
              </w:rPr>
            </w:pPr>
          </w:p>
          <w:p w14:paraId="190D84CA" w14:textId="77777777" w:rsidR="00727C10" w:rsidRPr="0030766C" w:rsidRDefault="00727C10" w:rsidP="00727C10">
            <w:pPr>
              <w:pStyle w:val="ConsPlusNormal"/>
              <w:suppressAutoHyphens/>
              <w:spacing w:after="1" w:line="200" w:lineRule="atLeast"/>
              <w:jc w:val="center"/>
              <w:outlineLvl w:val="2"/>
              <w:rPr>
                <w:sz w:val="20"/>
              </w:rPr>
            </w:pPr>
            <w:r w:rsidRPr="0030766C">
              <w:rPr>
                <w:sz w:val="20"/>
              </w:rPr>
              <w:t>Порядок</w:t>
            </w:r>
          </w:p>
          <w:p w14:paraId="36ABF314" w14:textId="77777777" w:rsidR="00727C10" w:rsidRPr="0030766C" w:rsidRDefault="00727C10" w:rsidP="00727C10">
            <w:pPr>
              <w:pStyle w:val="ConsPlusNormal"/>
              <w:suppressAutoHyphens/>
              <w:spacing w:after="1" w:line="200" w:lineRule="atLeast"/>
              <w:jc w:val="center"/>
              <w:rPr>
                <w:sz w:val="20"/>
              </w:rPr>
            </w:pPr>
            <w:r w:rsidRPr="0030766C">
              <w:rPr>
                <w:sz w:val="20"/>
              </w:rPr>
              <w:t>составления и представления отчетности по форме 0409710</w:t>
            </w:r>
          </w:p>
          <w:p w14:paraId="7D991ADB" w14:textId="77777777" w:rsidR="00727C10" w:rsidRPr="0030766C" w:rsidRDefault="00727C10" w:rsidP="00727C10">
            <w:pPr>
              <w:pStyle w:val="ConsPlusNormal"/>
              <w:suppressAutoHyphens/>
              <w:spacing w:after="1" w:line="200" w:lineRule="atLeast"/>
              <w:jc w:val="center"/>
              <w:rPr>
                <w:sz w:val="20"/>
              </w:rPr>
            </w:pPr>
            <w:r w:rsidRPr="0030766C">
              <w:rPr>
                <w:sz w:val="20"/>
              </w:rPr>
              <w:t>"Сведения об индивидуальном клиринговом обеспечении и ином</w:t>
            </w:r>
          </w:p>
          <w:p w14:paraId="75A84688" w14:textId="77777777" w:rsidR="00727C10" w:rsidRPr="0030766C" w:rsidRDefault="00727C10" w:rsidP="00727C10">
            <w:pPr>
              <w:pStyle w:val="ConsPlusNormal"/>
              <w:suppressAutoHyphens/>
              <w:spacing w:after="1" w:line="200" w:lineRule="atLeast"/>
              <w:jc w:val="center"/>
              <w:rPr>
                <w:sz w:val="20"/>
              </w:rPr>
            </w:pPr>
            <w:r w:rsidRPr="0030766C">
              <w:rPr>
                <w:sz w:val="20"/>
              </w:rPr>
              <w:t>обеспечении участника клиринга"</w:t>
            </w:r>
          </w:p>
          <w:p w14:paraId="53A6BCBA" w14:textId="77777777" w:rsidR="00727C10" w:rsidRPr="0030766C" w:rsidRDefault="00727C10" w:rsidP="00727C10">
            <w:pPr>
              <w:suppressAutoHyphens/>
              <w:spacing w:after="1" w:line="200" w:lineRule="atLeast"/>
              <w:jc w:val="both"/>
              <w:rPr>
                <w:rFonts w:ascii="Arial" w:hAnsi="Arial" w:cs="Arial"/>
                <w:sz w:val="20"/>
                <w:szCs w:val="20"/>
              </w:rPr>
            </w:pPr>
          </w:p>
          <w:p w14:paraId="6D6FC3ED" w14:textId="0F2A5DC9" w:rsidR="00727C10" w:rsidRPr="00727C10" w:rsidRDefault="00727C10" w:rsidP="00727C10">
            <w:pPr>
              <w:suppressAutoHyphens/>
              <w:spacing w:after="1" w:line="200" w:lineRule="atLeast"/>
              <w:ind w:firstLine="539"/>
              <w:jc w:val="both"/>
              <w:rPr>
                <w:rFonts w:ascii="Arial" w:hAnsi="Arial" w:cs="Arial"/>
                <w:sz w:val="20"/>
                <w:szCs w:val="20"/>
              </w:rPr>
            </w:pPr>
            <w:r w:rsidRPr="0030766C">
              <w:rPr>
                <w:rFonts w:ascii="Arial" w:hAnsi="Arial" w:cs="Arial"/>
                <w:sz w:val="20"/>
                <w:szCs w:val="20"/>
              </w:rPr>
              <w:t xml:space="preserve">1. Отчетность по форме 0409710 "Сведения об индивидуальном клиринговом обеспечении и ином обеспечении участника клиринга" (далее - Отчет) составляется кредитными организациями, осуществляющими клиринговую деятельность </w:t>
            </w:r>
            <w:r w:rsidRPr="0030766C">
              <w:rPr>
                <w:rFonts w:ascii="Arial" w:hAnsi="Arial" w:cs="Arial"/>
                <w:strike/>
                <w:color w:val="FF0000"/>
                <w:sz w:val="20"/>
                <w:szCs w:val="20"/>
              </w:rPr>
              <w:t>(за исключением небанковских кредитных организаций - центральных контрагентов)</w:t>
            </w:r>
            <w:r w:rsidRPr="0030766C">
              <w:rPr>
                <w:rFonts w:ascii="Arial" w:hAnsi="Arial" w:cs="Arial"/>
                <w:sz w:val="20"/>
                <w:szCs w:val="20"/>
              </w:rPr>
              <w:t xml:space="preserve"> (далее - клиринговая организация), на основании данных внутреннего учета клиринговой организации по состоянию на </w:t>
            </w:r>
            <w:r w:rsidRPr="0030766C">
              <w:rPr>
                <w:rFonts w:ascii="Arial" w:hAnsi="Arial" w:cs="Arial"/>
                <w:strike/>
                <w:color w:val="FF0000"/>
                <w:sz w:val="20"/>
                <w:szCs w:val="20"/>
              </w:rPr>
              <w:t>1-е</w:t>
            </w:r>
            <w:r w:rsidRPr="0030766C">
              <w:rPr>
                <w:rFonts w:ascii="Arial" w:hAnsi="Arial" w:cs="Arial"/>
                <w:sz w:val="20"/>
                <w:szCs w:val="20"/>
              </w:rPr>
              <w:t xml:space="preserve"> число месяца, следующего за месяцем, </w:t>
            </w:r>
            <w:r w:rsidRPr="0030766C">
              <w:rPr>
                <w:rFonts w:ascii="Arial" w:hAnsi="Arial" w:cs="Arial"/>
                <w:strike/>
                <w:color w:val="FF0000"/>
                <w:sz w:val="20"/>
                <w:szCs w:val="20"/>
              </w:rPr>
              <w:t>за который составляется Отчет (далее соответственно - отчетный месяц, отчетная дата),</w:t>
            </w:r>
            <w:r w:rsidRPr="0030766C">
              <w:rPr>
                <w:rFonts w:ascii="Arial" w:hAnsi="Arial" w:cs="Arial"/>
                <w:sz w:val="20"/>
                <w:szCs w:val="20"/>
              </w:rPr>
              <w:t xml:space="preserve"> и представляется в Банк России не позднее </w:t>
            </w:r>
            <w:r w:rsidRPr="0030766C">
              <w:rPr>
                <w:rFonts w:ascii="Arial" w:hAnsi="Arial" w:cs="Arial"/>
                <w:strike/>
                <w:color w:val="FF0000"/>
                <w:sz w:val="20"/>
                <w:szCs w:val="20"/>
              </w:rPr>
              <w:t>9-го</w:t>
            </w:r>
            <w:r w:rsidRPr="0030766C">
              <w:rPr>
                <w:rFonts w:ascii="Arial" w:hAnsi="Arial" w:cs="Arial"/>
                <w:sz w:val="20"/>
                <w:szCs w:val="20"/>
              </w:rPr>
              <w:t xml:space="preserve"> рабочего дня месяца, следующего за отчетным месяцем.</w:t>
            </w:r>
          </w:p>
        </w:tc>
        <w:tc>
          <w:tcPr>
            <w:tcW w:w="7597" w:type="dxa"/>
          </w:tcPr>
          <w:p w14:paraId="32970BD5" w14:textId="77777777" w:rsidR="00727C10" w:rsidRPr="0030766C" w:rsidRDefault="00727C10" w:rsidP="00727C10">
            <w:pPr>
              <w:pStyle w:val="ConsPlusNormal"/>
              <w:suppressAutoHyphens/>
              <w:spacing w:after="1" w:line="200" w:lineRule="atLeast"/>
              <w:jc w:val="both"/>
              <w:outlineLvl w:val="2"/>
              <w:rPr>
                <w:sz w:val="20"/>
              </w:rPr>
            </w:pPr>
          </w:p>
          <w:p w14:paraId="67ADB47B" w14:textId="77777777" w:rsidR="00727C10" w:rsidRPr="0030766C" w:rsidRDefault="00727C10" w:rsidP="00727C10">
            <w:pPr>
              <w:pStyle w:val="ConsPlusNormal"/>
              <w:suppressAutoHyphens/>
              <w:spacing w:after="1" w:line="200" w:lineRule="atLeast"/>
              <w:jc w:val="center"/>
              <w:outlineLvl w:val="2"/>
              <w:rPr>
                <w:sz w:val="20"/>
              </w:rPr>
            </w:pPr>
            <w:r w:rsidRPr="0030766C">
              <w:rPr>
                <w:sz w:val="20"/>
              </w:rPr>
              <w:t>Порядок</w:t>
            </w:r>
          </w:p>
          <w:p w14:paraId="0DF1C52D" w14:textId="77777777" w:rsidR="00727C10" w:rsidRPr="0030766C" w:rsidRDefault="00727C10" w:rsidP="00727C10">
            <w:pPr>
              <w:pStyle w:val="ConsPlusNormal"/>
              <w:suppressAutoHyphens/>
              <w:spacing w:after="1" w:line="200" w:lineRule="atLeast"/>
              <w:jc w:val="center"/>
              <w:rPr>
                <w:sz w:val="20"/>
              </w:rPr>
            </w:pPr>
            <w:r w:rsidRPr="0030766C">
              <w:rPr>
                <w:sz w:val="20"/>
              </w:rPr>
              <w:t>составления и представления отчетности по форме 0409710</w:t>
            </w:r>
          </w:p>
          <w:p w14:paraId="0F2617CE" w14:textId="77777777" w:rsidR="00727C10" w:rsidRPr="0030766C" w:rsidRDefault="00727C10" w:rsidP="00727C10">
            <w:pPr>
              <w:pStyle w:val="ConsPlusNormal"/>
              <w:suppressAutoHyphens/>
              <w:spacing w:after="1" w:line="200" w:lineRule="atLeast"/>
              <w:jc w:val="center"/>
              <w:rPr>
                <w:sz w:val="20"/>
              </w:rPr>
            </w:pPr>
            <w:r w:rsidRPr="0030766C">
              <w:rPr>
                <w:sz w:val="20"/>
              </w:rPr>
              <w:t>"Сведения об индивидуальном клиринговом обеспечении</w:t>
            </w:r>
          </w:p>
          <w:p w14:paraId="436C061D" w14:textId="77777777" w:rsidR="00727C10" w:rsidRPr="0030766C" w:rsidRDefault="00727C10" w:rsidP="00727C10">
            <w:pPr>
              <w:pStyle w:val="ConsPlusNormal"/>
              <w:suppressAutoHyphens/>
              <w:spacing w:after="1" w:line="200" w:lineRule="atLeast"/>
              <w:jc w:val="center"/>
              <w:rPr>
                <w:sz w:val="20"/>
              </w:rPr>
            </w:pPr>
            <w:r w:rsidRPr="0030766C">
              <w:rPr>
                <w:sz w:val="20"/>
              </w:rPr>
              <w:t>и ином обеспечении участника клиринга"</w:t>
            </w:r>
          </w:p>
          <w:p w14:paraId="22335CEE" w14:textId="77777777" w:rsidR="00727C10" w:rsidRPr="0030766C" w:rsidRDefault="00727C10" w:rsidP="00727C10">
            <w:pPr>
              <w:suppressAutoHyphens/>
              <w:spacing w:after="1" w:line="200" w:lineRule="atLeast"/>
              <w:jc w:val="both"/>
              <w:rPr>
                <w:rFonts w:ascii="Arial" w:hAnsi="Arial" w:cs="Arial"/>
                <w:sz w:val="20"/>
                <w:szCs w:val="20"/>
              </w:rPr>
            </w:pPr>
          </w:p>
          <w:p w14:paraId="73BC58C0" w14:textId="154B1148" w:rsidR="00727C10" w:rsidRPr="00727C10" w:rsidRDefault="00727C10" w:rsidP="00727C10">
            <w:pPr>
              <w:suppressAutoHyphens/>
              <w:spacing w:after="1" w:line="200" w:lineRule="atLeast"/>
              <w:ind w:firstLine="539"/>
              <w:jc w:val="both"/>
              <w:rPr>
                <w:rFonts w:ascii="Arial" w:hAnsi="Arial" w:cs="Arial"/>
                <w:sz w:val="20"/>
                <w:szCs w:val="20"/>
              </w:rPr>
            </w:pPr>
            <w:r w:rsidRPr="0030766C">
              <w:rPr>
                <w:rFonts w:ascii="Arial" w:hAnsi="Arial" w:cs="Arial"/>
                <w:sz w:val="20"/>
                <w:szCs w:val="20"/>
              </w:rPr>
              <w:t xml:space="preserve">1. Отчетность по форме 0409710 "Сведения об индивидуальном клиринговом обеспечении и ином обеспечении участника клиринга" (далее - Отчет) составляется кредитными организациями, осуществляющими клиринговую деятельность (далее - клиринговая организация), на основании данных внутреннего учета клиринговой организации </w:t>
            </w:r>
            <w:r w:rsidRPr="0030766C">
              <w:rPr>
                <w:rFonts w:ascii="Arial" w:hAnsi="Arial" w:cs="Arial"/>
                <w:sz w:val="20"/>
                <w:szCs w:val="20"/>
                <w:shd w:val="clear" w:color="auto" w:fill="C0C0C0"/>
              </w:rPr>
              <w:t>ежемесячно</w:t>
            </w:r>
            <w:r w:rsidRPr="0030766C">
              <w:rPr>
                <w:rFonts w:ascii="Arial" w:hAnsi="Arial" w:cs="Arial"/>
                <w:sz w:val="20"/>
                <w:szCs w:val="20"/>
              </w:rPr>
              <w:t xml:space="preserve"> по состоянию на </w:t>
            </w:r>
            <w:r w:rsidRPr="0030766C">
              <w:rPr>
                <w:rFonts w:ascii="Arial" w:hAnsi="Arial" w:cs="Arial"/>
                <w:sz w:val="20"/>
                <w:szCs w:val="20"/>
                <w:shd w:val="clear" w:color="auto" w:fill="C0C0C0"/>
              </w:rPr>
              <w:t>первое</w:t>
            </w:r>
            <w:r w:rsidRPr="0030766C">
              <w:rPr>
                <w:rFonts w:ascii="Arial" w:hAnsi="Arial" w:cs="Arial"/>
                <w:sz w:val="20"/>
                <w:szCs w:val="20"/>
              </w:rPr>
              <w:t xml:space="preserve"> число месяца, следующего за </w:t>
            </w:r>
            <w:r w:rsidRPr="0030766C">
              <w:rPr>
                <w:rFonts w:ascii="Arial" w:hAnsi="Arial" w:cs="Arial"/>
                <w:sz w:val="20"/>
                <w:szCs w:val="20"/>
                <w:shd w:val="clear" w:color="auto" w:fill="C0C0C0"/>
              </w:rPr>
              <w:t>отчетным</w:t>
            </w:r>
            <w:r w:rsidRPr="0030766C">
              <w:rPr>
                <w:rFonts w:ascii="Arial" w:hAnsi="Arial" w:cs="Arial"/>
                <w:sz w:val="20"/>
                <w:szCs w:val="20"/>
              </w:rPr>
              <w:t xml:space="preserve"> месяцем, и представляется в Банк России не позднее </w:t>
            </w:r>
            <w:r w:rsidRPr="0030766C">
              <w:rPr>
                <w:rFonts w:ascii="Arial" w:hAnsi="Arial" w:cs="Arial"/>
                <w:sz w:val="20"/>
                <w:szCs w:val="20"/>
                <w:shd w:val="clear" w:color="auto" w:fill="C0C0C0"/>
              </w:rPr>
              <w:t>девятого</w:t>
            </w:r>
            <w:r w:rsidRPr="0030766C">
              <w:rPr>
                <w:rFonts w:ascii="Arial" w:hAnsi="Arial" w:cs="Arial"/>
                <w:sz w:val="20"/>
                <w:szCs w:val="20"/>
              </w:rPr>
              <w:t xml:space="preserve"> рабочего дня месяца, следующего за отчетным месяцем.</w:t>
            </w:r>
          </w:p>
        </w:tc>
      </w:tr>
      <w:tr w:rsidR="00727C10" w:rsidRPr="0030766C" w14:paraId="5AF9627C" w14:textId="77777777" w:rsidTr="0007375E">
        <w:tc>
          <w:tcPr>
            <w:tcW w:w="7597" w:type="dxa"/>
          </w:tcPr>
          <w:p w14:paraId="7835BB6C" w14:textId="122994A1"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Понятия "резидент" и "нерезидент" используются для составления Отчета в значениях, установленных </w:t>
            </w:r>
            <w:r w:rsidRPr="0030766C">
              <w:rPr>
                <w:rFonts w:ascii="Arial" w:hAnsi="Arial" w:cs="Arial"/>
                <w:strike/>
                <w:color w:val="FF0000"/>
                <w:sz w:val="20"/>
                <w:szCs w:val="20"/>
              </w:rPr>
              <w:t>статьей</w:t>
            </w:r>
            <w:r w:rsidRPr="0030766C">
              <w:rPr>
                <w:rFonts w:ascii="Arial" w:hAnsi="Arial" w:cs="Arial"/>
                <w:sz w:val="20"/>
                <w:szCs w:val="20"/>
              </w:rPr>
              <w:t xml:space="preserve"> 1 Федерального закона от 10 декабря 2003 года N 173-ФЗ "О валютном регулировании и валютном контроле" </w:t>
            </w:r>
            <w:r w:rsidRPr="0030766C">
              <w:rPr>
                <w:rFonts w:ascii="Arial" w:hAnsi="Arial" w:cs="Arial"/>
                <w:strike/>
                <w:color w:val="FF0000"/>
                <w:sz w:val="20"/>
                <w:szCs w:val="20"/>
              </w:rPr>
              <w:t>(Собрание законодательства Российской Федерации, 2003, N 50, ст. 4859; 2019, N 49, ст. 6957)</w:t>
            </w:r>
            <w:r w:rsidRPr="0030766C">
              <w:rPr>
                <w:rFonts w:ascii="Arial" w:hAnsi="Arial" w:cs="Arial"/>
                <w:sz w:val="20"/>
                <w:szCs w:val="20"/>
              </w:rPr>
              <w:t>.</w:t>
            </w:r>
          </w:p>
        </w:tc>
        <w:tc>
          <w:tcPr>
            <w:tcW w:w="7597" w:type="dxa"/>
          </w:tcPr>
          <w:p w14:paraId="406417FF" w14:textId="3ACC0CA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Понятия "резидент" и "нерезидент" используются для составления Отчета в значениях, установленных </w:t>
            </w:r>
            <w:r w:rsidRPr="0030766C">
              <w:rPr>
                <w:rFonts w:ascii="Arial" w:hAnsi="Arial" w:cs="Arial"/>
                <w:sz w:val="20"/>
                <w:szCs w:val="20"/>
                <w:shd w:val="clear" w:color="auto" w:fill="C0C0C0"/>
              </w:rPr>
              <w:t>соответственно пунктами 6 и 7 части 1 статьи</w:t>
            </w:r>
            <w:r w:rsidRPr="0030766C">
              <w:rPr>
                <w:rFonts w:ascii="Arial" w:hAnsi="Arial" w:cs="Arial"/>
                <w:sz w:val="20"/>
                <w:szCs w:val="20"/>
              </w:rPr>
              <w:t xml:space="preserve"> 1 Федерального закона от 10 декабря 2003 года N 173-ФЗ "О валютном регулировании и валютном контроле".</w:t>
            </w:r>
          </w:p>
        </w:tc>
      </w:tr>
      <w:tr w:rsidR="00727C10" w:rsidRPr="0030766C" w14:paraId="1256E0BD" w14:textId="77777777" w:rsidTr="0007375E">
        <w:tc>
          <w:tcPr>
            <w:tcW w:w="7597" w:type="dxa"/>
          </w:tcPr>
          <w:p w14:paraId="493FB35F" w14:textId="582EB02D" w:rsidR="00727C10" w:rsidRPr="0030766C" w:rsidRDefault="00727C10" w:rsidP="00727C10">
            <w:pPr>
              <w:suppressAutoHyphens/>
              <w:spacing w:after="1" w:line="200" w:lineRule="atLeast"/>
              <w:jc w:val="both"/>
              <w:rPr>
                <w:rFonts w:ascii="Arial" w:hAnsi="Arial" w:cs="Arial"/>
                <w:sz w:val="20"/>
                <w:szCs w:val="20"/>
              </w:rPr>
            </w:pPr>
          </w:p>
        </w:tc>
        <w:tc>
          <w:tcPr>
            <w:tcW w:w="7597" w:type="dxa"/>
          </w:tcPr>
          <w:p w14:paraId="2BD12A77" w14:textId="76096110" w:rsidR="00727C10" w:rsidRPr="00727C10" w:rsidRDefault="00727C10" w:rsidP="00727C10">
            <w:pPr>
              <w:suppressAutoHyphens/>
              <w:spacing w:before="200" w:after="1" w:line="200" w:lineRule="atLeast"/>
              <w:ind w:firstLine="539"/>
              <w:jc w:val="both"/>
              <w:rPr>
                <w:rFonts w:ascii="Arial" w:hAnsi="Arial" w:cs="Arial"/>
                <w:sz w:val="20"/>
                <w:szCs w:val="20"/>
                <w:shd w:val="clear" w:color="auto" w:fill="C0C0C0"/>
              </w:rPr>
            </w:pPr>
            <w:r w:rsidRPr="0030766C">
              <w:rPr>
                <w:rFonts w:ascii="Arial" w:hAnsi="Arial" w:cs="Arial"/>
                <w:sz w:val="20"/>
                <w:szCs w:val="20"/>
                <w:shd w:val="clear" w:color="auto" w:fill="C0C0C0"/>
              </w:rPr>
              <w:t>В Отчете не отражается информация, представляемая клиринговыми организациями в Банк России в составе, установленном на основании части 16.1 статьи 5 Федерального закона от 7 февраля 2011 года N 7-ФЗ "О клиринге, клиринговой деятельности и центральном контрагенте".</w:t>
            </w:r>
          </w:p>
        </w:tc>
      </w:tr>
      <w:tr w:rsidR="00727C10" w:rsidRPr="0030766C" w14:paraId="58C97E93" w14:textId="77777777" w:rsidTr="0007375E">
        <w:tc>
          <w:tcPr>
            <w:tcW w:w="7597" w:type="dxa"/>
          </w:tcPr>
          <w:p w14:paraId="76433E1E"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2. В графе 1 Отчета указывается порядковый номер участника клиринга в Отчете.</w:t>
            </w:r>
          </w:p>
          <w:p w14:paraId="0CB2F61E"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3. В графе 2 указывается полное или сокращенное (при наличии) наименование участника клиринга. В случае если участником клиринга является нерезидент, указывается его наименование на английском языке или в латинской транслитерации.</w:t>
            </w:r>
          </w:p>
          <w:p w14:paraId="68445217" w14:textId="228DE60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4. В графе 3 для участников клиринга - резидентов указывается идентификационный номер налогоплательщика (далее - ИНН), для участников клиринга - нерезидентов указывается идентификационный номер налогоплательщика - иностранной организации в стране регистрации (</w:t>
            </w:r>
            <w:proofErr w:type="spellStart"/>
            <w:r w:rsidRPr="0030766C">
              <w:rPr>
                <w:rFonts w:ascii="Arial" w:hAnsi="Arial" w:cs="Arial"/>
                <w:sz w:val="20"/>
                <w:szCs w:val="20"/>
              </w:rPr>
              <w:t>Tax</w:t>
            </w:r>
            <w:proofErr w:type="spellEnd"/>
            <w:r w:rsidRPr="0030766C">
              <w:rPr>
                <w:rFonts w:ascii="Arial" w:hAnsi="Arial" w:cs="Arial"/>
                <w:sz w:val="20"/>
                <w:szCs w:val="20"/>
              </w:rPr>
              <w:t xml:space="preserve"> </w:t>
            </w:r>
            <w:proofErr w:type="spellStart"/>
            <w:r w:rsidRPr="0030766C">
              <w:rPr>
                <w:rFonts w:ascii="Arial" w:hAnsi="Arial" w:cs="Arial"/>
                <w:sz w:val="20"/>
                <w:szCs w:val="20"/>
              </w:rPr>
              <w:t>Identification</w:t>
            </w:r>
            <w:proofErr w:type="spellEnd"/>
            <w:r w:rsidRPr="0030766C">
              <w:rPr>
                <w:rFonts w:ascii="Arial" w:hAnsi="Arial" w:cs="Arial"/>
                <w:sz w:val="20"/>
                <w:szCs w:val="20"/>
              </w:rPr>
              <w:t xml:space="preserve"> </w:t>
            </w:r>
            <w:proofErr w:type="spellStart"/>
            <w:r w:rsidRPr="0030766C">
              <w:rPr>
                <w:rFonts w:ascii="Arial" w:hAnsi="Arial" w:cs="Arial"/>
                <w:sz w:val="20"/>
                <w:szCs w:val="20"/>
              </w:rPr>
              <w:t>Number</w:t>
            </w:r>
            <w:proofErr w:type="spellEnd"/>
            <w:r w:rsidRPr="00727C10">
              <w:rPr>
                <w:rFonts w:ascii="Arial" w:hAnsi="Arial" w:cs="Arial"/>
                <w:sz w:val="20"/>
                <w:szCs w:val="20"/>
              </w:rPr>
              <w:t>)</w:t>
            </w:r>
            <w:r w:rsidRPr="0030766C">
              <w:rPr>
                <w:rFonts w:ascii="Arial" w:hAnsi="Arial" w:cs="Arial"/>
                <w:sz w:val="20"/>
                <w:szCs w:val="20"/>
              </w:rPr>
              <w:t xml:space="preserve"> (далее - TIN) или регистрационный номер в стране регистрации. При отсутствии у клиринговой организации информации об ИНН участников клиринга - резидентов, информации о TIN участников клиринга - нерезидентов или регистрационном номере в стране регистрации участников клиринга - нерезидентов в графе 3 указываются: для участников клиринга - резидентов </w:t>
            </w:r>
            <w:r w:rsidRPr="0030766C">
              <w:rPr>
                <w:rFonts w:ascii="Arial" w:hAnsi="Arial" w:cs="Arial"/>
                <w:strike/>
                <w:color w:val="FF0000"/>
                <w:sz w:val="20"/>
                <w:szCs w:val="20"/>
              </w:rPr>
              <w:t>-</w:t>
            </w:r>
            <w:r w:rsidRPr="00727C10">
              <w:rPr>
                <w:rFonts w:ascii="Arial" w:hAnsi="Arial" w:cs="Arial"/>
                <w:sz w:val="20"/>
                <w:szCs w:val="20"/>
              </w:rPr>
              <w:t xml:space="preserve"> 10</w:t>
            </w:r>
            <w:r w:rsidRPr="0030766C">
              <w:rPr>
                <w:rFonts w:ascii="Arial" w:hAnsi="Arial" w:cs="Arial"/>
                <w:sz w:val="20"/>
                <w:szCs w:val="20"/>
              </w:rPr>
              <w:t xml:space="preserve"> нулей, для участников клиринга - нерезидентов </w:t>
            </w:r>
            <w:r w:rsidRPr="0030766C">
              <w:rPr>
                <w:rFonts w:ascii="Arial" w:hAnsi="Arial" w:cs="Arial"/>
                <w:strike/>
                <w:color w:val="FF0000"/>
                <w:sz w:val="20"/>
                <w:szCs w:val="20"/>
              </w:rPr>
              <w:t>-</w:t>
            </w:r>
            <w:r w:rsidRPr="00727C10">
              <w:rPr>
                <w:rFonts w:ascii="Arial" w:hAnsi="Arial" w:cs="Arial"/>
                <w:sz w:val="20"/>
                <w:szCs w:val="20"/>
              </w:rPr>
              <w:t xml:space="preserve"> 3</w:t>
            </w:r>
            <w:r w:rsidRPr="0030766C">
              <w:rPr>
                <w:rFonts w:ascii="Arial" w:hAnsi="Arial" w:cs="Arial"/>
                <w:sz w:val="20"/>
                <w:szCs w:val="20"/>
              </w:rPr>
              <w:t xml:space="preserve"> нуля.</w:t>
            </w:r>
          </w:p>
        </w:tc>
        <w:tc>
          <w:tcPr>
            <w:tcW w:w="7597" w:type="dxa"/>
          </w:tcPr>
          <w:p w14:paraId="09D21042" w14:textId="77777777" w:rsidR="00727C10" w:rsidRPr="0030766C" w:rsidRDefault="00727C10" w:rsidP="00727C10">
            <w:pPr>
              <w:pStyle w:val="ConsPlusNormal"/>
              <w:suppressAutoHyphens/>
              <w:spacing w:before="200" w:after="1" w:line="200" w:lineRule="atLeast"/>
              <w:ind w:firstLine="539"/>
              <w:jc w:val="both"/>
              <w:rPr>
                <w:sz w:val="20"/>
              </w:rPr>
            </w:pPr>
            <w:r w:rsidRPr="0030766C">
              <w:rPr>
                <w:sz w:val="20"/>
              </w:rPr>
              <w:t>2. В графе 1 Отчета указывается порядковый номер участника клиринга в Отчете.</w:t>
            </w:r>
          </w:p>
          <w:p w14:paraId="5AC6655A"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3. В графе 2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полное или сокращенное (при наличии) наименование участника клиринга. В случае если участником клиринга </w:t>
            </w:r>
            <w:r w:rsidRPr="0030766C">
              <w:rPr>
                <w:rFonts w:ascii="Arial" w:hAnsi="Arial" w:cs="Arial"/>
                <w:sz w:val="20"/>
                <w:szCs w:val="20"/>
                <w:shd w:val="clear" w:color="auto" w:fill="C0C0C0"/>
              </w:rPr>
              <w:t>- резидента</w:t>
            </w:r>
            <w:r w:rsidRPr="0030766C">
              <w:rPr>
                <w:rFonts w:ascii="Arial" w:hAnsi="Arial" w:cs="Arial"/>
                <w:sz w:val="20"/>
                <w:szCs w:val="20"/>
              </w:rPr>
              <w:t xml:space="preserve"> является нерезидент, указывается его наименование на английском языке или в латинской транслитерации.</w:t>
            </w:r>
          </w:p>
          <w:p w14:paraId="200E1F0A" w14:textId="79D4D603" w:rsidR="00727C10" w:rsidRPr="00727C10"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4. В графе 3 </w:t>
            </w:r>
            <w:r w:rsidRPr="0030766C">
              <w:rPr>
                <w:rFonts w:ascii="Arial" w:hAnsi="Arial" w:cs="Arial"/>
                <w:sz w:val="20"/>
                <w:szCs w:val="20"/>
                <w:shd w:val="clear" w:color="auto" w:fill="C0C0C0"/>
              </w:rPr>
              <w:t>Отчета</w:t>
            </w:r>
            <w:r w:rsidRPr="0030766C">
              <w:rPr>
                <w:rFonts w:ascii="Arial" w:hAnsi="Arial" w:cs="Arial"/>
                <w:sz w:val="20"/>
                <w:szCs w:val="20"/>
              </w:rPr>
              <w:t xml:space="preserve"> для участников клиринга - резидентов указывается идентификационный номер налогоплательщика (далее - ИНН), для участников клиринга - нерезидентов указывается идентификационный номер налогоплательщика - иностранной организации </w:t>
            </w:r>
            <w:r w:rsidRPr="0030766C">
              <w:rPr>
                <w:rFonts w:ascii="Arial" w:hAnsi="Arial" w:cs="Arial"/>
                <w:sz w:val="20"/>
                <w:szCs w:val="20"/>
                <w:shd w:val="clear" w:color="auto" w:fill="C0C0C0"/>
              </w:rPr>
              <w:t>(или его аналог)</w:t>
            </w:r>
            <w:r w:rsidRPr="0030766C">
              <w:rPr>
                <w:rFonts w:ascii="Arial" w:hAnsi="Arial" w:cs="Arial"/>
                <w:sz w:val="20"/>
                <w:szCs w:val="20"/>
              </w:rPr>
              <w:t xml:space="preserve"> в стране регистрации (</w:t>
            </w:r>
            <w:proofErr w:type="spellStart"/>
            <w:r w:rsidRPr="0030766C">
              <w:rPr>
                <w:rFonts w:ascii="Arial" w:hAnsi="Arial" w:cs="Arial"/>
                <w:sz w:val="20"/>
                <w:szCs w:val="20"/>
              </w:rPr>
              <w:t>Tax</w:t>
            </w:r>
            <w:proofErr w:type="spellEnd"/>
            <w:r w:rsidRPr="0030766C">
              <w:rPr>
                <w:rFonts w:ascii="Arial" w:hAnsi="Arial" w:cs="Arial"/>
                <w:sz w:val="20"/>
                <w:szCs w:val="20"/>
              </w:rPr>
              <w:t xml:space="preserve"> </w:t>
            </w:r>
            <w:proofErr w:type="spellStart"/>
            <w:r w:rsidRPr="0030766C">
              <w:rPr>
                <w:rFonts w:ascii="Arial" w:hAnsi="Arial" w:cs="Arial"/>
                <w:sz w:val="20"/>
                <w:szCs w:val="20"/>
              </w:rPr>
              <w:t>Identification</w:t>
            </w:r>
            <w:proofErr w:type="spellEnd"/>
            <w:r w:rsidRPr="0030766C">
              <w:rPr>
                <w:rFonts w:ascii="Arial" w:hAnsi="Arial" w:cs="Arial"/>
                <w:sz w:val="20"/>
                <w:szCs w:val="20"/>
              </w:rPr>
              <w:t xml:space="preserve"> </w:t>
            </w:r>
            <w:proofErr w:type="spellStart"/>
            <w:r w:rsidRPr="0030766C">
              <w:rPr>
                <w:rFonts w:ascii="Arial" w:hAnsi="Arial" w:cs="Arial"/>
                <w:sz w:val="20"/>
                <w:szCs w:val="20"/>
              </w:rPr>
              <w:t>Number</w:t>
            </w:r>
            <w:proofErr w:type="spellEnd"/>
            <w:r w:rsidRPr="0030766C">
              <w:rPr>
                <w:rFonts w:ascii="Arial" w:hAnsi="Arial" w:cs="Arial"/>
                <w:sz w:val="20"/>
                <w:szCs w:val="20"/>
                <w:shd w:val="clear" w:color="auto" w:fill="C0C0C0"/>
              </w:rPr>
              <w:t>, TIN</w:t>
            </w:r>
            <w:r w:rsidRPr="00727C10">
              <w:rPr>
                <w:rFonts w:ascii="Arial" w:hAnsi="Arial" w:cs="Arial"/>
                <w:sz w:val="20"/>
                <w:szCs w:val="20"/>
              </w:rPr>
              <w:t>)</w:t>
            </w:r>
            <w:r w:rsidRPr="0030766C">
              <w:rPr>
                <w:rFonts w:ascii="Arial" w:hAnsi="Arial" w:cs="Arial"/>
                <w:sz w:val="20"/>
                <w:szCs w:val="20"/>
              </w:rPr>
              <w:t xml:space="preserve"> (далее - TIN) или регистрационный номер в стране регистрации. При отсутствии у клиринговой организации информации об ИНН участников клиринга - резидентов, информации о TIN участников клиринга - нерезидентов или регистрационном номере в стране регистрации участников клиринга - нерезидентов в графе 3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указываются: для участников клиринга - резидентов </w:t>
            </w:r>
            <w:r w:rsidRPr="00727C10">
              <w:rPr>
                <w:rFonts w:ascii="Arial" w:hAnsi="Arial" w:cs="Arial"/>
                <w:sz w:val="20"/>
                <w:szCs w:val="20"/>
              </w:rPr>
              <w:t>10</w:t>
            </w:r>
            <w:r w:rsidRPr="0030766C">
              <w:rPr>
                <w:rFonts w:ascii="Arial" w:hAnsi="Arial" w:cs="Arial"/>
                <w:sz w:val="20"/>
                <w:szCs w:val="20"/>
              </w:rPr>
              <w:t xml:space="preserve"> нулей, для участников клиринга - нерезидентов </w:t>
            </w:r>
            <w:r w:rsidRPr="00727C10">
              <w:rPr>
                <w:rFonts w:ascii="Arial" w:hAnsi="Arial" w:cs="Arial"/>
                <w:sz w:val="20"/>
                <w:szCs w:val="20"/>
              </w:rPr>
              <w:t>3</w:t>
            </w:r>
            <w:r w:rsidRPr="0030766C">
              <w:rPr>
                <w:rFonts w:ascii="Arial" w:hAnsi="Arial" w:cs="Arial"/>
                <w:sz w:val="20"/>
                <w:szCs w:val="20"/>
              </w:rPr>
              <w:t xml:space="preserve"> нуля.</w:t>
            </w:r>
          </w:p>
        </w:tc>
      </w:tr>
      <w:tr w:rsidR="00727C10" w:rsidRPr="0030766C" w14:paraId="62E0FE9A" w14:textId="77777777" w:rsidTr="0007375E">
        <w:tc>
          <w:tcPr>
            <w:tcW w:w="7597" w:type="dxa"/>
          </w:tcPr>
          <w:p w14:paraId="2BFF54D7" w14:textId="6FF748E4"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5. В графе 4 указывается основной государственный регистрационный номер (ОГРН) участника клиринга - резидента, для индивидуального предпринимателя - резидента </w:t>
            </w:r>
            <w:r w:rsidRPr="0030766C">
              <w:rPr>
                <w:rFonts w:ascii="Arial" w:hAnsi="Arial" w:cs="Arial"/>
                <w:strike/>
                <w:color w:val="FF0000"/>
                <w:sz w:val="20"/>
                <w:szCs w:val="20"/>
              </w:rPr>
              <w:t>-</w:t>
            </w:r>
            <w:r w:rsidRPr="0030766C">
              <w:rPr>
                <w:rFonts w:ascii="Arial" w:hAnsi="Arial" w:cs="Arial"/>
                <w:sz w:val="20"/>
                <w:szCs w:val="20"/>
              </w:rPr>
              <w:t xml:space="preserve"> основной государственный регистрационный номер индивидуального предпринимателя (ОГРНИП). При отсутствии у клиринговой организации информации об ОГРН (ОГРНИП) участника клиринга - резидента в графе 4 указываются 13 (15) нулей. Для участника клиринга - нерезидента в графе 4 проставляется условное обозначение "НР".</w:t>
            </w:r>
          </w:p>
        </w:tc>
        <w:tc>
          <w:tcPr>
            <w:tcW w:w="7597" w:type="dxa"/>
          </w:tcPr>
          <w:p w14:paraId="7D66914C" w14:textId="1F30099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5. В графе 4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основной государственный регистрационный номер (</w:t>
            </w:r>
            <w:r w:rsidRPr="0030766C">
              <w:rPr>
                <w:rFonts w:ascii="Arial" w:hAnsi="Arial" w:cs="Arial"/>
                <w:sz w:val="20"/>
                <w:szCs w:val="20"/>
                <w:shd w:val="clear" w:color="auto" w:fill="C0C0C0"/>
              </w:rPr>
              <w:t>далее -</w:t>
            </w:r>
            <w:r w:rsidRPr="0030766C">
              <w:rPr>
                <w:rFonts w:ascii="Arial" w:hAnsi="Arial" w:cs="Arial"/>
                <w:sz w:val="20"/>
                <w:szCs w:val="20"/>
              </w:rPr>
              <w:t xml:space="preserve"> ОГРН) участника клиринга - резидента, для индивидуального предпринимателя - резидента </w:t>
            </w:r>
            <w:r w:rsidRPr="0030766C">
              <w:rPr>
                <w:rFonts w:ascii="Arial" w:hAnsi="Arial" w:cs="Arial"/>
                <w:sz w:val="20"/>
                <w:szCs w:val="20"/>
                <w:shd w:val="clear" w:color="auto" w:fill="C0C0C0"/>
              </w:rPr>
              <w:t>указывается</w:t>
            </w:r>
            <w:r w:rsidRPr="0030766C">
              <w:rPr>
                <w:rFonts w:ascii="Arial" w:hAnsi="Arial" w:cs="Arial"/>
                <w:sz w:val="20"/>
                <w:szCs w:val="20"/>
              </w:rPr>
              <w:t xml:space="preserve"> основной государственный регистрационный номер индивидуального предпринимателя (</w:t>
            </w:r>
            <w:r w:rsidRPr="0030766C">
              <w:rPr>
                <w:rFonts w:ascii="Arial" w:hAnsi="Arial" w:cs="Arial"/>
                <w:sz w:val="20"/>
                <w:szCs w:val="20"/>
                <w:shd w:val="clear" w:color="auto" w:fill="C0C0C0"/>
              </w:rPr>
              <w:t>далее -</w:t>
            </w:r>
            <w:r w:rsidRPr="0030766C">
              <w:rPr>
                <w:rFonts w:ascii="Arial" w:hAnsi="Arial" w:cs="Arial"/>
                <w:sz w:val="20"/>
                <w:szCs w:val="20"/>
              </w:rPr>
              <w:t xml:space="preserve"> ОГРНИП). При отсутствии у клиринговой организации информации об ОГРН (ОГРНИП) участника клиринга - резидента в графе 4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указываются 13 (15) нулей. Для участника клиринга - нерезидента в графе 4 </w:t>
            </w:r>
            <w:r w:rsidRPr="0030766C">
              <w:rPr>
                <w:rFonts w:ascii="Arial" w:hAnsi="Arial" w:cs="Arial"/>
                <w:sz w:val="20"/>
                <w:szCs w:val="20"/>
                <w:shd w:val="clear" w:color="auto" w:fill="C0C0C0"/>
              </w:rPr>
              <w:t>Отчета</w:t>
            </w:r>
            <w:r w:rsidRPr="0030766C">
              <w:rPr>
                <w:rFonts w:ascii="Arial" w:hAnsi="Arial" w:cs="Arial"/>
                <w:sz w:val="20"/>
                <w:szCs w:val="20"/>
              </w:rPr>
              <w:t xml:space="preserve"> проставляется условное обозначение "НР".</w:t>
            </w:r>
          </w:p>
        </w:tc>
      </w:tr>
      <w:tr w:rsidR="00727C10" w:rsidRPr="0030766C" w14:paraId="310B25F2" w14:textId="77777777" w:rsidTr="0007375E">
        <w:tc>
          <w:tcPr>
            <w:tcW w:w="7597" w:type="dxa"/>
          </w:tcPr>
          <w:p w14:paraId="1F3F5828" w14:textId="5F6CE76E" w:rsidR="00727C10" w:rsidRPr="0030766C" w:rsidRDefault="00727C10" w:rsidP="00727C10">
            <w:pPr>
              <w:suppressAutoHyphens/>
              <w:spacing w:after="1" w:line="200" w:lineRule="atLeast"/>
              <w:jc w:val="both"/>
              <w:rPr>
                <w:rFonts w:ascii="Arial" w:hAnsi="Arial" w:cs="Arial"/>
                <w:sz w:val="20"/>
                <w:szCs w:val="20"/>
              </w:rPr>
            </w:pPr>
          </w:p>
        </w:tc>
        <w:tc>
          <w:tcPr>
            <w:tcW w:w="7597" w:type="dxa"/>
          </w:tcPr>
          <w:p w14:paraId="5C25CBE0" w14:textId="014F8842" w:rsidR="00727C10" w:rsidRPr="0030766C" w:rsidRDefault="00727C10" w:rsidP="00727C10">
            <w:pPr>
              <w:suppressAutoHyphens/>
              <w:spacing w:before="200" w:after="1" w:line="200" w:lineRule="atLeast"/>
              <w:ind w:firstLine="539"/>
              <w:jc w:val="both"/>
              <w:rPr>
                <w:rFonts w:ascii="Arial" w:hAnsi="Arial" w:cs="Arial"/>
                <w:sz w:val="20"/>
                <w:szCs w:val="20"/>
              </w:rPr>
            </w:pPr>
            <w:r w:rsidRPr="00727C10">
              <w:rPr>
                <w:rFonts w:ascii="Arial" w:hAnsi="Arial" w:cs="Arial"/>
                <w:sz w:val="20"/>
                <w:szCs w:val="20"/>
                <w:shd w:val="clear" w:color="auto" w:fill="C0C0C0"/>
              </w:rPr>
              <w:t xml:space="preserve">6. </w:t>
            </w:r>
            <w:r w:rsidRPr="0030766C">
              <w:rPr>
                <w:rFonts w:ascii="Arial" w:hAnsi="Arial" w:cs="Arial"/>
                <w:sz w:val="20"/>
                <w:szCs w:val="20"/>
                <w:shd w:val="clear" w:color="auto" w:fill="C0C0C0"/>
              </w:rPr>
              <w:t xml:space="preserve">В случае если участником клиринга является нерезидент, в качестве которого выступает иностранная компания, зарегистрированная как международная компания в соответствии со статьей 5 Федерального закона от 3 августа 2018 года N 290-ФЗ "О международных компаниях и международных </w:t>
            </w:r>
            <w:r w:rsidRPr="0030766C">
              <w:rPr>
                <w:rFonts w:ascii="Arial" w:hAnsi="Arial" w:cs="Arial"/>
                <w:sz w:val="20"/>
                <w:szCs w:val="20"/>
                <w:shd w:val="clear" w:color="auto" w:fill="C0C0C0"/>
              </w:rPr>
              <w:lastRenderedPageBreak/>
              <w:t>фондах" (далее - международная компания), в графах 3 и 4 Отчета указываются ИНН и ОГРН международной компании.</w:t>
            </w:r>
          </w:p>
        </w:tc>
      </w:tr>
      <w:tr w:rsidR="00727C10" w:rsidRPr="0030766C" w14:paraId="72028C4E" w14:textId="77777777" w:rsidTr="0007375E">
        <w:tc>
          <w:tcPr>
            <w:tcW w:w="7597" w:type="dxa"/>
          </w:tcPr>
          <w:p w14:paraId="0ABA3790"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727C10">
              <w:rPr>
                <w:rFonts w:ascii="Arial" w:hAnsi="Arial" w:cs="Arial"/>
                <w:strike/>
                <w:color w:val="FF0000"/>
                <w:sz w:val="20"/>
                <w:szCs w:val="20"/>
              </w:rPr>
              <w:lastRenderedPageBreak/>
              <w:t>6.</w:t>
            </w:r>
            <w:r w:rsidRPr="0030766C">
              <w:rPr>
                <w:rFonts w:ascii="Arial" w:hAnsi="Arial" w:cs="Arial"/>
                <w:sz w:val="20"/>
                <w:szCs w:val="20"/>
              </w:rPr>
              <w:t xml:space="preserve"> В графе 5 указывается группа (категория) участника клиринга, определенная в соответствии с правилами клиринга клиринговой организации. В случае отсутствия группы (категории) участника клиринга проставляется прочерк.</w:t>
            </w:r>
          </w:p>
          <w:p w14:paraId="24F24F27"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t>7.</w:t>
            </w:r>
            <w:r w:rsidRPr="0030766C">
              <w:rPr>
                <w:rFonts w:ascii="Arial" w:hAnsi="Arial" w:cs="Arial"/>
                <w:sz w:val="20"/>
                <w:szCs w:val="20"/>
              </w:rPr>
              <w:t xml:space="preserve"> В графе 6 указывается полное или сокращенное (при наличии) наименование организатора торговли. В случае осуществления клиринга по внебиржевым сделкам в графе 6 указывается </w:t>
            </w:r>
            <w:r w:rsidRPr="0030766C">
              <w:rPr>
                <w:rFonts w:ascii="Arial" w:hAnsi="Arial" w:cs="Arial"/>
                <w:strike/>
                <w:color w:val="FF0000"/>
                <w:sz w:val="20"/>
                <w:szCs w:val="20"/>
              </w:rPr>
              <w:t>слово</w:t>
            </w:r>
            <w:r w:rsidRPr="0030766C">
              <w:rPr>
                <w:rFonts w:ascii="Arial" w:hAnsi="Arial" w:cs="Arial"/>
                <w:sz w:val="20"/>
                <w:szCs w:val="20"/>
              </w:rPr>
              <w:t xml:space="preserve"> "внебиржевой".</w:t>
            </w:r>
          </w:p>
          <w:p w14:paraId="7ED35BB6"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t>8.</w:t>
            </w:r>
            <w:r w:rsidRPr="0030766C">
              <w:rPr>
                <w:rFonts w:ascii="Arial" w:hAnsi="Arial" w:cs="Arial"/>
                <w:sz w:val="20"/>
                <w:szCs w:val="20"/>
              </w:rPr>
              <w:t xml:space="preserve"> В случае если правилами клиринга предусмотрено, что индивидуальное клиринговое обеспечение рассчитывается по участнику клиринга по каждой торговой (биржевой) секции, в графе 7 указывается наименование торговой (биржевой) секции, а графы 8 - 12, 15, 16 заполняются для каждой торговой (биржевой) секции отдельно. В случае осуществления клиринга по внебиржевым сделкам в графе 7 указывается </w:t>
            </w:r>
            <w:r w:rsidRPr="0030766C">
              <w:rPr>
                <w:rFonts w:ascii="Arial" w:hAnsi="Arial" w:cs="Arial"/>
                <w:strike/>
                <w:color w:val="FF0000"/>
                <w:sz w:val="20"/>
                <w:szCs w:val="20"/>
              </w:rPr>
              <w:t>слово</w:t>
            </w:r>
            <w:r w:rsidRPr="0030766C">
              <w:rPr>
                <w:rFonts w:ascii="Arial" w:hAnsi="Arial" w:cs="Arial"/>
                <w:sz w:val="20"/>
                <w:szCs w:val="20"/>
              </w:rPr>
              <w:t xml:space="preserve"> "внебиржевой".</w:t>
            </w:r>
          </w:p>
          <w:p w14:paraId="0D725F70"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t>9.</w:t>
            </w:r>
            <w:r w:rsidRPr="0030766C">
              <w:rPr>
                <w:rFonts w:ascii="Arial" w:hAnsi="Arial" w:cs="Arial"/>
                <w:sz w:val="20"/>
                <w:szCs w:val="20"/>
              </w:rPr>
              <w:t xml:space="preserve"> В графах 8 - 12 отражается величина имущества, предназначенного для индивидуального клирингового обеспечения или иного клирингового обеспечения участника клиринга, за исключением коллективного клирингового обеспечения, в разрезе денежных средств, драгоценных металлов, ценных бумаг и иного имущества, являющегося обеспечением исполнения обязательств участника клиринга, на основании данных клиринговых регистров внутреннего учета клиринговой организации.</w:t>
            </w:r>
          </w:p>
          <w:p w14:paraId="77C40B26"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t>10.</w:t>
            </w:r>
            <w:r w:rsidRPr="0030766C">
              <w:rPr>
                <w:rFonts w:ascii="Arial" w:hAnsi="Arial" w:cs="Arial"/>
                <w:sz w:val="20"/>
                <w:szCs w:val="20"/>
              </w:rPr>
              <w:t xml:space="preserve"> В графе 13 отражается совокупная величина денежных средств, составляющих индивидуальное и иное клиринговое обеспечение участников клиринга</w:t>
            </w:r>
            <w:r w:rsidRPr="0030766C">
              <w:rPr>
                <w:rFonts w:ascii="Arial" w:hAnsi="Arial" w:cs="Arial"/>
                <w:strike/>
                <w:color w:val="FF0000"/>
                <w:sz w:val="20"/>
                <w:szCs w:val="20"/>
              </w:rPr>
              <w:t>,</w:t>
            </w:r>
            <w:r w:rsidRPr="0030766C">
              <w:rPr>
                <w:rFonts w:ascii="Arial" w:hAnsi="Arial" w:cs="Arial"/>
                <w:sz w:val="20"/>
                <w:szCs w:val="20"/>
              </w:rPr>
              <w:t xml:space="preserve"> за исключением коллективного клирингового обеспечения, используемых клиринговой организацией в своих интересах</w:t>
            </w:r>
            <w:r w:rsidRPr="0030766C">
              <w:rPr>
                <w:rFonts w:ascii="Arial" w:hAnsi="Arial" w:cs="Arial"/>
                <w:strike/>
                <w:color w:val="FF0000"/>
                <w:sz w:val="20"/>
                <w:szCs w:val="20"/>
              </w:rPr>
              <w:t>,</w:t>
            </w:r>
            <w:r w:rsidRPr="0030766C">
              <w:rPr>
                <w:rFonts w:ascii="Arial" w:hAnsi="Arial" w:cs="Arial"/>
                <w:sz w:val="20"/>
                <w:szCs w:val="20"/>
              </w:rPr>
              <w:t xml:space="preserve"> если это предусмотрено соглашением об индивидуальном клиринговом обеспечении, определяемая на основании данных внутреннего учета клиринговой организации.</w:t>
            </w:r>
          </w:p>
          <w:p w14:paraId="36ECAB3D"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t>11.</w:t>
            </w:r>
            <w:r w:rsidRPr="0030766C">
              <w:rPr>
                <w:rFonts w:ascii="Arial" w:hAnsi="Arial" w:cs="Arial"/>
                <w:sz w:val="20"/>
                <w:szCs w:val="20"/>
              </w:rPr>
              <w:t xml:space="preserve"> В графе 14 отражается совокупная стоимость драгоценных металлов, составляющих индивидуальное клиринговое обеспечение участников клиринга, используемых клиринговой организацией в своих интересах</w:t>
            </w:r>
            <w:r w:rsidRPr="0030766C">
              <w:rPr>
                <w:rFonts w:ascii="Arial" w:hAnsi="Arial" w:cs="Arial"/>
                <w:strike/>
                <w:color w:val="FF0000"/>
                <w:sz w:val="20"/>
                <w:szCs w:val="20"/>
              </w:rPr>
              <w:t>,</w:t>
            </w:r>
            <w:r w:rsidRPr="0030766C">
              <w:rPr>
                <w:rFonts w:ascii="Arial" w:hAnsi="Arial" w:cs="Arial"/>
                <w:sz w:val="20"/>
                <w:szCs w:val="20"/>
              </w:rPr>
              <w:t xml:space="preserve"> если это предусмотрено соглашением об индивидуальном клиринговом обеспечении, </w:t>
            </w:r>
            <w:r w:rsidRPr="0030766C">
              <w:rPr>
                <w:rFonts w:ascii="Arial" w:hAnsi="Arial" w:cs="Arial"/>
                <w:sz w:val="20"/>
                <w:szCs w:val="20"/>
              </w:rPr>
              <w:lastRenderedPageBreak/>
              <w:t>определяемая на основании данных внутреннего учета клиринговой организации.</w:t>
            </w:r>
          </w:p>
          <w:p w14:paraId="471B263D" w14:textId="23AFE79B" w:rsidR="00727C10" w:rsidRPr="00727C10"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t>12.</w:t>
            </w:r>
            <w:r w:rsidRPr="0030766C">
              <w:rPr>
                <w:rFonts w:ascii="Arial" w:hAnsi="Arial" w:cs="Arial"/>
                <w:sz w:val="20"/>
                <w:szCs w:val="20"/>
              </w:rPr>
              <w:t xml:space="preserve"> В графе 15 указывается сумма значений, указанных в графах 8 - </w:t>
            </w:r>
            <w:r w:rsidRPr="00727C10">
              <w:rPr>
                <w:rFonts w:ascii="Arial" w:hAnsi="Arial" w:cs="Arial"/>
                <w:sz w:val="20"/>
                <w:szCs w:val="20"/>
              </w:rPr>
              <w:t>12.</w:t>
            </w:r>
          </w:p>
        </w:tc>
        <w:tc>
          <w:tcPr>
            <w:tcW w:w="7597" w:type="dxa"/>
          </w:tcPr>
          <w:p w14:paraId="0BBA723A"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lastRenderedPageBreak/>
              <w:t>7.</w:t>
            </w:r>
            <w:r w:rsidRPr="0030766C">
              <w:rPr>
                <w:rFonts w:ascii="Arial" w:hAnsi="Arial" w:cs="Arial"/>
                <w:sz w:val="20"/>
                <w:szCs w:val="20"/>
              </w:rPr>
              <w:t xml:space="preserve"> В графе 5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группа (категория) участника клиринга, определенная в соответствии с правилами клиринга клиринговой организации. В случае отсутствия группы (категории) участника клиринга проставляется прочерк.</w:t>
            </w:r>
          </w:p>
          <w:p w14:paraId="0ABCDD29"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8.</w:t>
            </w:r>
            <w:r w:rsidRPr="0030766C">
              <w:rPr>
                <w:rFonts w:ascii="Arial" w:hAnsi="Arial" w:cs="Arial"/>
                <w:sz w:val="20"/>
                <w:szCs w:val="20"/>
              </w:rPr>
              <w:t xml:space="preserve"> В графе 6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полное или сокращенное (при наличии) наименование организатора торговли. В случае осуществления клиринга по внебиржевым сделкам в графе 6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"внебиржевой".</w:t>
            </w:r>
          </w:p>
          <w:p w14:paraId="0A7D2951"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9.</w:t>
            </w:r>
            <w:r w:rsidRPr="0030766C">
              <w:rPr>
                <w:rFonts w:ascii="Arial" w:hAnsi="Arial" w:cs="Arial"/>
                <w:sz w:val="20"/>
                <w:szCs w:val="20"/>
              </w:rPr>
              <w:t xml:space="preserve"> В случае если правилами клиринга предусмотрено, что индивидуальное клиринговое обеспечение рассчитывается по участнику клиринга по каждой торговой (биржевой) секции, в графе 7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наименование торговой (биржевой) секции, а графы 8 - 12, 15, 16 </w:t>
            </w:r>
            <w:r w:rsidRPr="0030766C">
              <w:rPr>
                <w:rFonts w:ascii="Arial" w:hAnsi="Arial" w:cs="Arial"/>
                <w:sz w:val="20"/>
                <w:szCs w:val="20"/>
                <w:shd w:val="clear" w:color="auto" w:fill="C0C0C0"/>
              </w:rPr>
              <w:t>Отчета</w:t>
            </w:r>
            <w:r w:rsidRPr="0030766C">
              <w:rPr>
                <w:rFonts w:ascii="Arial" w:hAnsi="Arial" w:cs="Arial"/>
                <w:sz w:val="20"/>
                <w:szCs w:val="20"/>
              </w:rPr>
              <w:t xml:space="preserve"> заполняются для каждой торговой (биржевой) секции отдельно. В случае осуществления клиринга по внебиржевым сделкам в графе 7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"внебиржевой".</w:t>
            </w:r>
          </w:p>
          <w:p w14:paraId="7EA6BD79"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10.</w:t>
            </w:r>
            <w:r w:rsidRPr="0030766C">
              <w:rPr>
                <w:rFonts w:ascii="Arial" w:hAnsi="Arial" w:cs="Arial"/>
                <w:sz w:val="20"/>
                <w:szCs w:val="20"/>
              </w:rPr>
              <w:t xml:space="preserve"> В графах 8 - 12 </w:t>
            </w:r>
            <w:r w:rsidRPr="0030766C">
              <w:rPr>
                <w:rFonts w:ascii="Arial" w:hAnsi="Arial" w:cs="Arial"/>
                <w:sz w:val="20"/>
                <w:szCs w:val="20"/>
                <w:shd w:val="clear" w:color="auto" w:fill="C0C0C0"/>
              </w:rPr>
              <w:t>Отчета</w:t>
            </w:r>
            <w:r w:rsidRPr="0030766C">
              <w:rPr>
                <w:rFonts w:ascii="Arial" w:hAnsi="Arial" w:cs="Arial"/>
                <w:sz w:val="20"/>
                <w:szCs w:val="20"/>
              </w:rPr>
              <w:t xml:space="preserve"> отражается величина имущества, предназначенного для индивидуального клирингового обеспечения или иного клирингового обеспечения участника клиринга, за исключением коллективного клирингового обеспечения, в разрезе денежных средств, драгоценных металлов, ценных бумаг и иного имущества, являющегося обеспечением исполнения обязательств участника клиринга, на основании данных клиринговых регистров внутреннего учета клиринговой организации.</w:t>
            </w:r>
          </w:p>
          <w:p w14:paraId="5DBFBBDF"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11.</w:t>
            </w:r>
            <w:r w:rsidRPr="0030766C">
              <w:rPr>
                <w:rFonts w:ascii="Arial" w:hAnsi="Arial" w:cs="Arial"/>
                <w:sz w:val="20"/>
                <w:szCs w:val="20"/>
              </w:rPr>
              <w:t xml:space="preserve"> В графе 13 </w:t>
            </w:r>
            <w:r w:rsidRPr="0030766C">
              <w:rPr>
                <w:rFonts w:ascii="Arial" w:hAnsi="Arial" w:cs="Arial"/>
                <w:sz w:val="20"/>
                <w:szCs w:val="20"/>
                <w:shd w:val="clear" w:color="auto" w:fill="C0C0C0"/>
              </w:rPr>
              <w:t>Отчета</w:t>
            </w:r>
            <w:r w:rsidRPr="0030766C">
              <w:rPr>
                <w:rFonts w:ascii="Arial" w:hAnsi="Arial" w:cs="Arial"/>
                <w:sz w:val="20"/>
                <w:szCs w:val="20"/>
              </w:rPr>
              <w:t xml:space="preserve"> отражается совокупная величина денежных средств, составляющих индивидуальное и иное клиринговое обеспечение участников клиринга </w:t>
            </w:r>
            <w:r w:rsidRPr="0030766C">
              <w:rPr>
                <w:rFonts w:ascii="Arial" w:hAnsi="Arial" w:cs="Arial"/>
                <w:sz w:val="20"/>
                <w:szCs w:val="20"/>
                <w:shd w:val="clear" w:color="auto" w:fill="C0C0C0"/>
              </w:rPr>
              <w:t>(</w:t>
            </w:r>
            <w:r w:rsidRPr="0030766C">
              <w:rPr>
                <w:rFonts w:ascii="Arial" w:hAnsi="Arial" w:cs="Arial"/>
                <w:sz w:val="20"/>
                <w:szCs w:val="20"/>
              </w:rPr>
              <w:t>за исключением коллективного клирингового обеспечения</w:t>
            </w:r>
            <w:r w:rsidRPr="0030766C">
              <w:rPr>
                <w:rFonts w:ascii="Arial" w:hAnsi="Arial" w:cs="Arial"/>
                <w:sz w:val="20"/>
                <w:szCs w:val="20"/>
                <w:shd w:val="clear" w:color="auto" w:fill="C0C0C0"/>
              </w:rPr>
              <w:t>)</w:t>
            </w:r>
            <w:r w:rsidRPr="0030766C">
              <w:rPr>
                <w:rFonts w:ascii="Arial" w:hAnsi="Arial" w:cs="Arial"/>
                <w:sz w:val="20"/>
                <w:szCs w:val="20"/>
              </w:rPr>
              <w:t xml:space="preserve">, используемых клиринговой организацией в своих интересах </w:t>
            </w:r>
            <w:r w:rsidRPr="0030766C">
              <w:rPr>
                <w:rFonts w:ascii="Arial" w:hAnsi="Arial" w:cs="Arial"/>
                <w:sz w:val="20"/>
                <w:szCs w:val="20"/>
                <w:shd w:val="clear" w:color="auto" w:fill="C0C0C0"/>
              </w:rPr>
              <w:t>(</w:t>
            </w:r>
            <w:r w:rsidRPr="0030766C">
              <w:rPr>
                <w:rFonts w:ascii="Arial" w:hAnsi="Arial" w:cs="Arial"/>
                <w:sz w:val="20"/>
                <w:szCs w:val="20"/>
              </w:rPr>
              <w:t>если это предусмотрено соглашением об индивидуальном клиринговом обеспечении</w:t>
            </w:r>
            <w:r w:rsidRPr="0030766C">
              <w:rPr>
                <w:rFonts w:ascii="Arial" w:hAnsi="Arial" w:cs="Arial"/>
                <w:sz w:val="20"/>
                <w:szCs w:val="20"/>
                <w:shd w:val="clear" w:color="auto" w:fill="C0C0C0"/>
              </w:rPr>
              <w:t>)</w:t>
            </w:r>
            <w:r w:rsidRPr="0030766C">
              <w:rPr>
                <w:rFonts w:ascii="Arial" w:hAnsi="Arial" w:cs="Arial"/>
                <w:sz w:val="20"/>
                <w:szCs w:val="20"/>
              </w:rPr>
              <w:t>, определяемая на основании данных внутреннего учета клиринговой организации.</w:t>
            </w:r>
          </w:p>
          <w:p w14:paraId="1F975007" w14:textId="77777777" w:rsidR="00727C10" w:rsidRPr="0030766C"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12.</w:t>
            </w:r>
            <w:r w:rsidRPr="0030766C">
              <w:rPr>
                <w:rFonts w:ascii="Arial" w:hAnsi="Arial" w:cs="Arial"/>
                <w:sz w:val="20"/>
                <w:szCs w:val="20"/>
              </w:rPr>
              <w:t xml:space="preserve"> В графе 14 </w:t>
            </w:r>
            <w:r w:rsidRPr="0030766C">
              <w:rPr>
                <w:rFonts w:ascii="Arial" w:hAnsi="Arial" w:cs="Arial"/>
                <w:sz w:val="20"/>
                <w:szCs w:val="20"/>
                <w:shd w:val="clear" w:color="auto" w:fill="C0C0C0"/>
              </w:rPr>
              <w:t>Отчета</w:t>
            </w:r>
            <w:r w:rsidRPr="0030766C">
              <w:rPr>
                <w:rFonts w:ascii="Arial" w:hAnsi="Arial" w:cs="Arial"/>
                <w:sz w:val="20"/>
                <w:szCs w:val="20"/>
              </w:rPr>
              <w:t xml:space="preserve"> отражается совокупная стоимость драгоценных металлов, составляющих индивидуальное клиринговое обеспечение участников клиринга, используемых клиринговой организацией в своих интересах </w:t>
            </w:r>
            <w:r w:rsidRPr="0030766C">
              <w:rPr>
                <w:rFonts w:ascii="Arial" w:hAnsi="Arial" w:cs="Arial"/>
                <w:sz w:val="20"/>
                <w:szCs w:val="20"/>
                <w:shd w:val="clear" w:color="auto" w:fill="C0C0C0"/>
              </w:rPr>
              <w:t>(</w:t>
            </w:r>
            <w:r w:rsidRPr="0030766C">
              <w:rPr>
                <w:rFonts w:ascii="Arial" w:hAnsi="Arial" w:cs="Arial"/>
                <w:sz w:val="20"/>
                <w:szCs w:val="20"/>
              </w:rPr>
              <w:t xml:space="preserve">если это предусмотрено соглашением об индивидуальном </w:t>
            </w:r>
            <w:r w:rsidRPr="0030766C">
              <w:rPr>
                <w:rFonts w:ascii="Arial" w:hAnsi="Arial" w:cs="Arial"/>
                <w:sz w:val="20"/>
                <w:szCs w:val="20"/>
              </w:rPr>
              <w:lastRenderedPageBreak/>
              <w:t>клиринговом обеспечении</w:t>
            </w:r>
            <w:r w:rsidRPr="0030766C">
              <w:rPr>
                <w:rFonts w:ascii="Arial" w:hAnsi="Arial" w:cs="Arial"/>
                <w:sz w:val="20"/>
                <w:szCs w:val="20"/>
                <w:shd w:val="clear" w:color="auto" w:fill="C0C0C0"/>
              </w:rPr>
              <w:t>)</w:t>
            </w:r>
            <w:r w:rsidRPr="0030766C">
              <w:rPr>
                <w:rFonts w:ascii="Arial" w:hAnsi="Arial" w:cs="Arial"/>
                <w:sz w:val="20"/>
                <w:szCs w:val="20"/>
              </w:rPr>
              <w:t>, определяемая на основании данных внутреннего учета клиринговой организации.</w:t>
            </w:r>
          </w:p>
          <w:p w14:paraId="7796DF54" w14:textId="2DE5BBEE" w:rsidR="00727C10" w:rsidRPr="00727C10" w:rsidRDefault="00727C10" w:rsidP="00727C10">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13.</w:t>
            </w:r>
            <w:r w:rsidRPr="0030766C">
              <w:rPr>
                <w:rFonts w:ascii="Arial" w:hAnsi="Arial" w:cs="Arial"/>
                <w:sz w:val="20"/>
                <w:szCs w:val="20"/>
              </w:rPr>
              <w:t xml:space="preserve"> В графе 15 </w:t>
            </w:r>
            <w:r w:rsidRPr="0030766C">
              <w:rPr>
                <w:rFonts w:ascii="Arial" w:hAnsi="Arial" w:cs="Arial"/>
                <w:sz w:val="20"/>
                <w:szCs w:val="20"/>
                <w:shd w:val="clear" w:color="auto" w:fill="C0C0C0"/>
              </w:rPr>
              <w:t>Отчета</w:t>
            </w:r>
            <w:r w:rsidRPr="0030766C">
              <w:rPr>
                <w:rFonts w:ascii="Arial" w:hAnsi="Arial" w:cs="Arial"/>
                <w:sz w:val="20"/>
                <w:szCs w:val="20"/>
              </w:rPr>
              <w:t xml:space="preserve"> указывается сумма значений, указанных в графах 8 - </w:t>
            </w:r>
            <w:r w:rsidRPr="00727C10">
              <w:rPr>
                <w:rFonts w:ascii="Arial" w:hAnsi="Arial" w:cs="Arial"/>
                <w:sz w:val="20"/>
                <w:szCs w:val="20"/>
              </w:rPr>
              <w:t xml:space="preserve">12 </w:t>
            </w:r>
            <w:r w:rsidRPr="0030766C">
              <w:rPr>
                <w:rFonts w:ascii="Arial" w:hAnsi="Arial" w:cs="Arial"/>
                <w:sz w:val="20"/>
                <w:szCs w:val="20"/>
                <w:shd w:val="clear" w:color="auto" w:fill="C0C0C0"/>
              </w:rPr>
              <w:t>Отчета</w:t>
            </w:r>
            <w:r w:rsidRPr="00727C10">
              <w:rPr>
                <w:rFonts w:ascii="Arial" w:hAnsi="Arial" w:cs="Arial"/>
                <w:sz w:val="20"/>
                <w:szCs w:val="20"/>
              </w:rPr>
              <w:t>.</w:t>
            </w:r>
          </w:p>
        </w:tc>
      </w:tr>
      <w:tr w:rsidR="007E36D0" w:rsidRPr="0030766C" w14:paraId="5F463BB0" w14:textId="77777777" w:rsidTr="0007375E">
        <w:tc>
          <w:tcPr>
            <w:tcW w:w="7597" w:type="dxa"/>
          </w:tcPr>
          <w:p w14:paraId="42DE2819" w14:textId="77777777"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lastRenderedPageBreak/>
              <w:t>13.</w:t>
            </w:r>
            <w:r w:rsidRPr="0030766C">
              <w:rPr>
                <w:rFonts w:ascii="Arial" w:hAnsi="Arial" w:cs="Arial"/>
                <w:sz w:val="20"/>
                <w:szCs w:val="20"/>
              </w:rPr>
              <w:t xml:space="preserve"> В графе 16 отражается размер требуемого (необходимого) в соответствии с внутренними документами клиринговой организации индивидуального и иного клирингового обеспечения участника клиринга, за исключением коллективного клирингового обеспечения, на отчетную дату.</w:t>
            </w:r>
          </w:p>
          <w:p w14:paraId="13D243C8" w14:textId="5FB531A1"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trike/>
                <w:color w:val="FF0000"/>
                <w:sz w:val="20"/>
                <w:szCs w:val="20"/>
              </w:rPr>
              <w:t>14.</w:t>
            </w:r>
            <w:r w:rsidRPr="0030766C">
              <w:rPr>
                <w:rFonts w:ascii="Arial" w:hAnsi="Arial" w:cs="Arial"/>
                <w:sz w:val="20"/>
                <w:szCs w:val="20"/>
              </w:rPr>
              <w:t xml:space="preserve"> В графах 8 - 16 величина имущества, предназначенного для индивидуального клирингового обеспечения или иного клирингового обеспечения</w:t>
            </w:r>
            <w:r w:rsidRPr="0030766C">
              <w:rPr>
                <w:rFonts w:ascii="Arial" w:hAnsi="Arial" w:cs="Arial"/>
                <w:strike/>
                <w:color w:val="FF0000"/>
                <w:sz w:val="20"/>
                <w:szCs w:val="20"/>
              </w:rPr>
              <w:t>,</w:t>
            </w:r>
            <w:r w:rsidRPr="0030766C">
              <w:rPr>
                <w:rFonts w:ascii="Arial" w:hAnsi="Arial" w:cs="Arial"/>
                <w:sz w:val="20"/>
                <w:szCs w:val="20"/>
              </w:rPr>
              <w:t xml:space="preserve"> за исключением коллективного клирингового обеспечения, выраженная в рублях, указывается в тысячах рублей без десятичных знаков</w:t>
            </w:r>
            <w:r w:rsidRPr="0030766C">
              <w:rPr>
                <w:rFonts w:ascii="Arial" w:hAnsi="Arial" w:cs="Arial"/>
                <w:strike/>
                <w:color w:val="FF0000"/>
                <w:sz w:val="20"/>
                <w:szCs w:val="20"/>
              </w:rPr>
              <w:t>. Величина</w:t>
            </w:r>
            <w:r w:rsidRPr="0030766C">
              <w:rPr>
                <w:rFonts w:ascii="Arial" w:hAnsi="Arial" w:cs="Arial"/>
                <w:sz w:val="20"/>
                <w:szCs w:val="20"/>
              </w:rPr>
              <w:t xml:space="preserve"> имущества, предназначенного для индивидуального клирингового обеспечения или иного клирингового обеспечения</w:t>
            </w:r>
            <w:r w:rsidRPr="0030766C">
              <w:rPr>
                <w:rFonts w:ascii="Arial" w:hAnsi="Arial" w:cs="Arial"/>
                <w:strike/>
                <w:color w:val="FF0000"/>
                <w:sz w:val="20"/>
                <w:szCs w:val="20"/>
              </w:rPr>
              <w:t>,</w:t>
            </w:r>
            <w:r w:rsidRPr="0030766C">
              <w:rPr>
                <w:rFonts w:ascii="Arial" w:hAnsi="Arial" w:cs="Arial"/>
                <w:sz w:val="20"/>
                <w:szCs w:val="20"/>
              </w:rPr>
              <w:t xml:space="preserve"> за исключением коллективного клирингового обеспечения, выраженная в иностранной валюте, указывается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"О Центральном банке Российской Федерации (Банке России)" </w:t>
            </w:r>
            <w:r w:rsidRPr="0030766C">
              <w:rPr>
                <w:rFonts w:ascii="Arial" w:hAnsi="Arial" w:cs="Arial"/>
                <w:strike/>
                <w:color w:val="FF0000"/>
                <w:sz w:val="20"/>
                <w:szCs w:val="20"/>
              </w:rPr>
              <w:t>(Собрание законодательства Российской Федерации, 2002, N 28, ст. 2790)</w:t>
            </w:r>
            <w:r w:rsidRPr="0030766C">
              <w:rPr>
                <w:rFonts w:ascii="Arial" w:hAnsi="Arial" w:cs="Arial"/>
                <w:sz w:val="20"/>
                <w:szCs w:val="20"/>
              </w:rPr>
              <w:t>, на последнюю дату отчетного месяца</w:t>
            </w:r>
            <w:r w:rsidRPr="0030766C">
              <w:rPr>
                <w:rFonts w:ascii="Arial" w:hAnsi="Arial" w:cs="Arial"/>
                <w:strike/>
                <w:color w:val="FF0000"/>
                <w:sz w:val="20"/>
                <w:szCs w:val="20"/>
              </w:rPr>
              <w:t>. Величина</w:t>
            </w:r>
            <w:r w:rsidRPr="0030766C">
              <w:rPr>
                <w:rFonts w:ascii="Arial" w:hAnsi="Arial" w:cs="Arial"/>
                <w:sz w:val="20"/>
                <w:szCs w:val="20"/>
              </w:rPr>
              <w:t xml:space="preserve"> имущества, предназначенного для индивидуального клирингового обеспечения или иного клирингового обеспечения</w:t>
            </w:r>
            <w:r w:rsidRPr="0030766C">
              <w:rPr>
                <w:rFonts w:ascii="Arial" w:hAnsi="Arial" w:cs="Arial"/>
                <w:strike/>
                <w:color w:val="FF0000"/>
                <w:sz w:val="20"/>
                <w:szCs w:val="20"/>
              </w:rPr>
              <w:t>,</w:t>
            </w:r>
            <w:r w:rsidRPr="0030766C">
              <w:rPr>
                <w:rFonts w:ascii="Arial" w:hAnsi="Arial" w:cs="Arial"/>
                <w:sz w:val="20"/>
                <w:szCs w:val="20"/>
              </w:rPr>
              <w:t xml:space="preserve"> за исключением коллективного клирингового обеспечения, в драгоценных металлах указывается в рублевом эквиваленте, определяемом по учетным ценам </w:t>
            </w:r>
            <w:r w:rsidRPr="0030766C">
              <w:rPr>
                <w:rFonts w:ascii="Arial" w:hAnsi="Arial" w:cs="Arial"/>
                <w:strike/>
                <w:color w:val="FF0000"/>
                <w:sz w:val="20"/>
                <w:szCs w:val="20"/>
              </w:rPr>
              <w:t>Банка России</w:t>
            </w:r>
            <w:r w:rsidRPr="0030766C">
              <w:rPr>
                <w:rFonts w:ascii="Arial" w:hAnsi="Arial" w:cs="Arial"/>
                <w:sz w:val="20"/>
                <w:szCs w:val="20"/>
              </w:rPr>
              <w:t xml:space="preserve"> на драгоценные металлы, на последнюю дату отчетного месяца. В случае если правилами клиринга (соглашением об индивидуальном клиринговом обеспечении) допускается внесение в качестве обеспечения имущества, отличного от предмета обеспечиваемого им обязательства, указывается величина имущества, являющегося предметом индивидуального клирингового обеспечения, стоимость которого определяется клиринговой организацией на основании данных клиринговых регистров внутреннего учета клиринговой организации.</w:t>
            </w:r>
          </w:p>
        </w:tc>
        <w:tc>
          <w:tcPr>
            <w:tcW w:w="7597" w:type="dxa"/>
          </w:tcPr>
          <w:p w14:paraId="0074F968" w14:textId="77777777"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14.</w:t>
            </w:r>
            <w:r w:rsidRPr="0030766C">
              <w:rPr>
                <w:rFonts w:ascii="Arial" w:hAnsi="Arial" w:cs="Arial"/>
                <w:sz w:val="20"/>
                <w:szCs w:val="20"/>
              </w:rPr>
              <w:t xml:space="preserve"> В графе 16 </w:t>
            </w:r>
            <w:r w:rsidRPr="0030766C">
              <w:rPr>
                <w:rFonts w:ascii="Arial" w:hAnsi="Arial" w:cs="Arial"/>
                <w:sz w:val="20"/>
                <w:szCs w:val="20"/>
                <w:shd w:val="clear" w:color="auto" w:fill="C0C0C0"/>
              </w:rPr>
              <w:t>Отчета</w:t>
            </w:r>
            <w:r w:rsidRPr="0030766C">
              <w:rPr>
                <w:rFonts w:ascii="Arial" w:hAnsi="Arial" w:cs="Arial"/>
                <w:sz w:val="20"/>
                <w:szCs w:val="20"/>
              </w:rPr>
              <w:t xml:space="preserve"> отражается размер требуемого (необходимого) в соответствии с внутренними документами клиринговой организации индивидуального и иного клирингового обеспечения участника клиринга, за исключением коллективного клирингового обеспечения, на отчетную дату.</w:t>
            </w:r>
          </w:p>
          <w:p w14:paraId="2290CD2B" w14:textId="77777777"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15.</w:t>
            </w:r>
            <w:r w:rsidRPr="0030766C">
              <w:rPr>
                <w:rFonts w:ascii="Arial" w:hAnsi="Arial" w:cs="Arial"/>
                <w:sz w:val="20"/>
                <w:szCs w:val="20"/>
              </w:rPr>
              <w:t xml:space="preserve"> В графах 8 - 16 </w:t>
            </w:r>
            <w:r w:rsidRPr="0030766C">
              <w:rPr>
                <w:rFonts w:ascii="Arial" w:hAnsi="Arial" w:cs="Arial"/>
                <w:sz w:val="20"/>
                <w:szCs w:val="20"/>
                <w:shd w:val="clear" w:color="auto" w:fill="C0C0C0"/>
              </w:rPr>
              <w:t>Отчета:</w:t>
            </w:r>
          </w:p>
          <w:p w14:paraId="281BC1EA" w14:textId="77777777"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величина имущества, предназначенного для индивидуального клирингового обеспечения или иного клирингового обеспечения </w:t>
            </w:r>
            <w:r w:rsidRPr="0030766C">
              <w:rPr>
                <w:rFonts w:ascii="Arial" w:hAnsi="Arial" w:cs="Arial"/>
                <w:sz w:val="20"/>
                <w:szCs w:val="20"/>
                <w:shd w:val="clear" w:color="auto" w:fill="C0C0C0"/>
              </w:rPr>
              <w:t>(</w:t>
            </w:r>
            <w:r w:rsidRPr="0030766C">
              <w:rPr>
                <w:rFonts w:ascii="Arial" w:hAnsi="Arial" w:cs="Arial"/>
                <w:sz w:val="20"/>
                <w:szCs w:val="20"/>
              </w:rPr>
              <w:t>за исключением коллективного клирингового обеспечения</w:t>
            </w:r>
            <w:r w:rsidRPr="0030766C">
              <w:rPr>
                <w:rFonts w:ascii="Arial" w:hAnsi="Arial" w:cs="Arial"/>
                <w:sz w:val="20"/>
                <w:szCs w:val="20"/>
                <w:shd w:val="clear" w:color="auto" w:fill="C0C0C0"/>
              </w:rPr>
              <w:t>)</w:t>
            </w:r>
            <w:r w:rsidRPr="0030766C">
              <w:rPr>
                <w:rFonts w:ascii="Arial" w:hAnsi="Arial" w:cs="Arial"/>
                <w:sz w:val="20"/>
                <w:szCs w:val="20"/>
              </w:rPr>
              <w:t>, выраженная в рублях, указывается в тысячах рублей без десятичных знаков</w:t>
            </w:r>
            <w:r w:rsidRPr="0030766C">
              <w:rPr>
                <w:rFonts w:ascii="Arial" w:hAnsi="Arial" w:cs="Arial"/>
                <w:sz w:val="20"/>
                <w:szCs w:val="20"/>
                <w:shd w:val="clear" w:color="auto" w:fill="C0C0C0"/>
              </w:rPr>
              <w:t>;</w:t>
            </w:r>
          </w:p>
          <w:p w14:paraId="4BEB0470" w14:textId="77777777"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величина</w:t>
            </w:r>
            <w:r w:rsidRPr="0030766C">
              <w:rPr>
                <w:rFonts w:ascii="Arial" w:hAnsi="Arial" w:cs="Arial"/>
                <w:sz w:val="20"/>
                <w:szCs w:val="20"/>
              </w:rPr>
              <w:t xml:space="preserve"> имущества, предназначенного для индивидуального клирингового обеспечения или иного клирингового обеспечения </w:t>
            </w:r>
            <w:r w:rsidRPr="0030766C">
              <w:rPr>
                <w:rFonts w:ascii="Arial" w:hAnsi="Arial" w:cs="Arial"/>
                <w:sz w:val="20"/>
                <w:szCs w:val="20"/>
                <w:shd w:val="clear" w:color="auto" w:fill="C0C0C0"/>
              </w:rPr>
              <w:t>(</w:t>
            </w:r>
            <w:r w:rsidRPr="0030766C">
              <w:rPr>
                <w:rFonts w:ascii="Arial" w:hAnsi="Arial" w:cs="Arial"/>
                <w:sz w:val="20"/>
                <w:szCs w:val="20"/>
              </w:rPr>
              <w:t>за исключением коллективного клирингового обеспечения</w:t>
            </w:r>
            <w:r w:rsidRPr="0030766C">
              <w:rPr>
                <w:rFonts w:ascii="Arial" w:hAnsi="Arial" w:cs="Arial"/>
                <w:sz w:val="20"/>
                <w:szCs w:val="20"/>
                <w:shd w:val="clear" w:color="auto" w:fill="C0C0C0"/>
              </w:rPr>
              <w:t>)</w:t>
            </w:r>
            <w:r w:rsidRPr="0030766C">
              <w:rPr>
                <w:rFonts w:ascii="Arial" w:hAnsi="Arial" w:cs="Arial"/>
                <w:sz w:val="20"/>
                <w:szCs w:val="20"/>
              </w:rPr>
              <w:t xml:space="preserve">, выраженная в иностранной валюте, указывается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w:t>
            </w:r>
            <w:r w:rsidRPr="0030766C">
              <w:rPr>
                <w:rFonts w:ascii="Arial" w:hAnsi="Arial" w:cs="Arial"/>
                <w:sz w:val="20"/>
                <w:szCs w:val="20"/>
                <w:shd w:val="clear" w:color="auto" w:fill="C0C0C0"/>
              </w:rPr>
              <w:t>от 10 июля 2002 года N 86-ФЗ</w:t>
            </w:r>
            <w:r w:rsidRPr="0030766C">
              <w:rPr>
                <w:rFonts w:ascii="Arial" w:hAnsi="Arial" w:cs="Arial"/>
                <w:sz w:val="20"/>
                <w:szCs w:val="20"/>
              </w:rPr>
              <w:t xml:space="preserve"> "О Центральном банке Российской Федерации (Банке России)", на последнюю дату отчетного месяца</w:t>
            </w:r>
            <w:r w:rsidRPr="0030766C">
              <w:rPr>
                <w:rFonts w:ascii="Arial" w:hAnsi="Arial" w:cs="Arial"/>
                <w:sz w:val="20"/>
                <w:szCs w:val="20"/>
                <w:shd w:val="clear" w:color="auto" w:fill="C0C0C0"/>
              </w:rPr>
              <w:t>;</w:t>
            </w:r>
          </w:p>
          <w:p w14:paraId="12161764" w14:textId="77777777"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shd w:val="clear" w:color="auto" w:fill="C0C0C0"/>
              </w:rPr>
              <w:t>величина</w:t>
            </w:r>
            <w:r w:rsidRPr="0030766C">
              <w:rPr>
                <w:rFonts w:ascii="Arial" w:hAnsi="Arial" w:cs="Arial"/>
                <w:sz w:val="20"/>
                <w:szCs w:val="20"/>
              </w:rPr>
              <w:t xml:space="preserve"> имущества, предназначенного для индивидуального клирингового обеспечения или иного клирингового обеспечения </w:t>
            </w:r>
            <w:r w:rsidRPr="0030766C">
              <w:rPr>
                <w:rFonts w:ascii="Arial" w:hAnsi="Arial" w:cs="Arial"/>
                <w:sz w:val="20"/>
                <w:szCs w:val="20"/>
                <w:shd w:val="clear" w:color="auto" w:fill="C0C0C0"/>
              </w:rPr>
              <w:t>(</w:t>
            </w:r>
            <w:r w:rsidRPr="0030766C">
              <w:rPr>
                <w:rFonts w:ascii="Arial" w:hAnsi="Arial" w:cs="Arial"/>
                <w:sz w:val="20"/>
                <w:szCs w:val="20"/>
              </w:rPr>
              <w:t>за исключением коллективного клирингового обеспечения</w:t>
            </w:r>
            <w:r w:rsidRPr="0030766C">
              <w:rPr>
                <w:rFonts w:ascii="Arial" w:hAnsi="Arial" w:cs="Arial"/>
                <w:sz w:val="20"/>
                <w:szCs w:val="20"/>
                <w:shd w:val="clear" w:color="auto" w:fill="C0C0C0"/>
              </w:rPr>
              <w:t>)</w:t>
            </w:r>
            <w:r w:rsidRPr="0030766C">
              <w:rPr>
                <w:rFonts w:ascii="Arial" w:hAnsi="Arial" w:cs="Arial"/>
                <w:sz w:val="20"/>
                <w:szCs w:val="20"/>
              </w:rPr>
              <w:t>, в драгоценных металлах указывается в рублевом эквиваленте, определяемом по учетным ценам на драгоценные металлы, на последнюю дату отчетного месяца.</w:t>
            </w:r>
          </w:p>
          <w:p w14:paraId="07839DB7" w14:textId="60E4A391" w:rsidR="007E36D0" w:rsidRPr="0030766C" w:rsidRDefault="007E36D0" w:rsidP="0030766C">
            <w:pPr>
              <w:suppressAutoHyphens/>
              <w:spacing w:before="200" w:after="1" w:line="200" w:lineRule="atLeast"/>
              <w:ind w:firstLine="539"/>
              <w:jc w:val="both"/>
              <w:rPr>
                <w:rFonts w:ascii="Arial" w:hAnsi="Arial" w:cs="Arial"/>
                <w:sz w:val="20"/>
                <w:szCs w:val="20"/>
              </w:rPr>
            </w:pPr>
            <w:r w:rsidRPr="0030766C">
              <w:rPr>
                <w:rFonts w:ascii="Arial" w:hAnsi="Arial" w:cs="Arial"/>
                <w:sz w:val="20"/>
                <w:szCs w:val="20"/>
              </w:rPr>
              <w:t xml:space="preserve">В случае если правилами клиринга (соглашением об индивидуальном клиринговом обеспечении) допускается внесение в качестве обеспечения имущества, отличного от предмета обеспечиваемого им обязательства, </w:t>
            </w:r>
            <w:r w:rsidRPr="0030766C">
              <w:rPr>
                <w:rFonts w:ascii="Arial" w:hAnsi="Arial" w:cs="Arial"/>
                <w:sz w:val="20"/>
                <w:szCs w:val="20"/>
                <w:shd w:val="clear" w:color="auto" w:fill="C0C0C0"/>
              </w:rPr>
              <w:t>в графах 8 - 16 Отчета</w:t>
            </w:r>
            <w:r w:rsidRPr="0030766C">
              <w:rPr>
                <w:rFonts w:ascii="Arial" w:hAnsi="Arial" w:cs="Arial"/>
                <w:sz w:val="20"/>
                <w:szCs w:val="20"/>
              </w:rPr>
              <w:t xml:space="preserve"> указывается величина имущества, являющегося предметом индивидуального клирингового обеспечения, </w:t>
            </w:r>
            <w:r w:rsidRPr="0030766C">
              <w:rPr>
                <w:rFonts w:ascii="Arial" w:hAnsi="Arial" w:cs="Arial"/>
                <w:sz w:val="20"/>
                <w:szCs w:val="20"/>
                <w:shd w:val="clear" w:color="auto" w:fill="C0C0C0"/>
              </w:rPr>
              <w:t>или иного клирингового обеспечения (за исключением коллективного клирингового обеспечения),</w:t>
            </w:r>
            <w:r w:rsidRPr="0030766C">
              <w:rPr>
                <w:rFonts w:ascii="Arial" w:hAnsi="Arial" w:cs="Arial"/>
                <w:sz w:val="20"/>
                <w:szCs w:val="20"/>
              </w:rPr>
              <w:t xml:space="preserve"> стоимость которого определяется клиринговой организацией на </w:t>
            </w:r>
            <w:r w:rsidRPr="0030766C">
              <w:rPr>
                <w:rFonts w:ascii="Arial" w:hAnsi="Arial" w:cs="Arial"/>
                <w:sz w:val="20"/>
                <w:szCs w:val="20"/>
              </w:rPr>
              <w:lastRenderedPageBreak/>
              <w:t>основании данных клиринговых регистров внутреннего учета клиринговой организации.</w:t>
            </w:r>
          </w:p>
        </w:tc>
      </w:tr>
    </w:tbl>
    <w:p w14:paraId="31FA6A80" w14:textId="77777777" w:rsidR="00CC0F93" w:rsidRPr="0007375E" w:rsidRDefault="00CC0F93" w:rsidP="0007375E">
      <w:pPr>
        <w:spacing w:after="0" w:line="240" w:lineRule="auto"/>
        <w:jc w:val="both"/>
        <w:rPr>
          <w:rFonts w:ascii="Arial" w:hAnsi="Arial" w:cs="Arial"/>
          <w:sz w:val="20"/>
          <w:szCs w:val="20"/>
        </w:rPr>
      </w:pPr>
    </w:p>
    <w:sectPr w:rsidR="00CC0F93" w:rsidRPr="0007375E" w:rsidSect="0007375E">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93"/>
    <w:rsid w:val="0007375E"/>
    <w:rsid w:val="0030766C"/>
    <w:rsid w:val="00727C10"/>
    <w:rsid w:val="007467CB"/>
    <w:rsid w:val="007E36D0"/>
    <w:rsid w:val="0087056E"/>
    <w:rsid w:val="00CC0F93"/>
    <w:rsid w:val="00DE3B0F"/>
    <w:rsid w:val="00F6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8A98"/>
  <w15:chartTrackingRefBased/>
  <w15:docId w15:val="{130CCE85-5184-4CC5-85A9-E6104565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F93"/>
    <w:rPr>
      <w:rFonts w:eastAsia="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F93"/>
    <w:pPr>
      <w:widowControl w:val="0"/>
      <w:autoSpaceDE w:val="0"/>
      <w:autoSpaceDN w:val="0"/>
      <w:spacing w:after="0" w:line="240" w:lineRule="auto"/>
    </w:pPr>
    <w:rPr>
      <w:rFonts w:ascii="Arial" w:eastAsia="Times New Roman" w:hAnsi="Arial" w:cs="Arial"/>
      <w:kern w:val="0"/>
      <w:szCs w:val="20"/>
      <w:lang w:eastAsia="ru-RU"/>
      <w14:ligatures w14:val="none"/>
    </w:rPr>
  </w:style>
  <w:style w:type="character" w:styleId="a3">
    <w:name w:val="Hyperlink"/>
    <w:basedOn w:val="a0"/>
    <w:uiPriority w:val="99"/>
    <w:unhideWhenUsed/>
    <w:rsid w:val="00CC0F93"/>
    <w:rPr>
      <w:rFonts w:cs="Times New Roman"/>
      <w:color w:val="0563C1" w:themeColor="hyperlink"/>
      <w:u w:val="single"/>
    </w:rPr>
  </w:style>
  <w:style w:type="paragraph" w:customStyle="1" w:styleId="ConsPlusTitlePage">
    <w:name w:val="ConsPlusTitlePage"/>
    <w:rsid w:val="00CC0F93"/>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character" w:styleId="a4">
    <w:name w:val="Unresolved Mention"/>
    <w:basedOn w:val="a0"/>
    <w:uiPriority w:val="99"/>
    <w:semiHidden/>
    <w:unhideWhenUsed/>
    <w:rsid w:val="00CC0F93"/>
    <w:rPr>
      <w:rFonts w:cs="Times New Roman"/>
      <w:color w:val="605E5C"/>
      <w:shd w:val="clear" w:color="auto" w:fill="E1DFDD"/>
    </w:rPr>
  </w:style>
  <w:style w:type="paragraph" w:customStyle="1" w:styleId="ConsPlusNonformat">
    <w:name w:val="ConsPlusNonformat"/>
    <w:rsid w:val="00CC0F93"/>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5">
    <w:name w:val="FollowedHyperlink"/>
    <w:basedOn w:val="a0"/>
    <w:uiPriority w:val="99"/>
    <w:semiHidden/>
    <w:unhideWhenUsed/>
    <w:rsid w:val="0007375E"/>
    <w:rPr>
      <w:color w:val="954F72" w:themeColor="followedHyperlink"/>
      <w:u w:val="single"/>
    </w:rPr>
  </w:style>
  <w:style w:type="paragraph" w:styleId="a6">
    <w:name w:val="Revision"/>
    <w:hidden/>
    <w:uiPriority w:val="99"/>
    <w:semiHidden/>
    <w:rsid w:val="00727C10"/>
    <w:pPr>
      <w:spacing w:after="0"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8E959436422F97A296C4DE5C8CC8E80D0F90C1998C3560B2D24A99803321D004A535A2CA00CAE0A0F687ADE2744CF7EB7B510AAD7115E3X3jFM" TargetMode="External"/><Relationship Id="rId5" Type="http://schemas.openxmlformats.org/officeDocument/2006/relationships/hyperlink" Target="consultantplus://offline/ref=D759BAD94E94B241118AF334A83974E306A1A01213900DCB0EBC65CACC3B217FCBDBFC664890FBEB2488A004EA12134E4C286B5B4874D5ADj2M"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Свистунова Наталия</dc:creator>
  <cp:keywords/>
  <dc:description/>
  <cp:lastModifiedBy>Невокшонова Татьяна Николаевна</cp:lastModifiedBy>
  <cp:revision>3</cp:revision>
  <dcterms:created xsi:type="dcterms:W3CDTF">2024-02-21T14:58:00Z</dcterms:created>
  <dcterms:modified xsi:type="dcterms:W3CDTF">2024-03-15T13:36:00Z</dcterms:modified>
</cp:coreProperties>
</file>