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424B" w:rsidRPr="003142F7" w:rsidRDefault="0062424B" w:rsidP="0062424B">
      <w:pPr>
        <w:spacing w:after="0" w:line="240" w:lineRule="auto"/>
        <w:rPr>
          <w:rFonts w:ascii="Tahoma" w:hAnsi="Tahoma" w:cs="Tahoma"/>
          <w:szCs w:val="20"/>
        </w:rPr>
      </w:pPr>
      <w:r w:rsidRPr="003142F7">
        <w:rPr>
          <w:rFonts w:ascii="Tahoma" w:hAnsi="Tahoma" w:cs="Tahoma"/>
          <w:szCs w:val="20"/>
        </w:rPr>
        <w:t xml:space="preserve">Документ предоставлен </w:t>
      </w:r>
      <w:hyperlink r:id="rId4" w:history="1">
        <w:r w:rsidRPr="003142F7">
          <w:rPr>
            <w:rFonts w:ascii="Tahoma" w:hAnsi="Tahoma" w:cs="Tahoma"/>
            <w:color w:val="0000FF"/>
            <w:szCs w:val="20"/>
          </w:rPr>
          <w:t>КонсультантПлюс</w:t>
        </w:r>
      </w:hyperlink>
      <w:r w:rsidRPr="003142F7">
        <w:rPr>
          <w:rFonts w:ascii="Tahoma" w:hAnsi="Tahoma" w:cs="Tahoma"/>
          <w:szCs w:val="20"/>
        </w:rPr>
        <w:br/>
      </w:r>
    </w:p>
    <w:p w:rsidR="0062424B" w:rsidRPr="003142F7" w:rsidRDefault="0062424B" w:rsidP="0062424B">
      <w:pPr>
        <w:spacing w:after="0" w:line="240" w:lineRule="auto"/>
        <w:rPr>
          <w:rFonts w:ascii="Tahoma" w:hAnsi="Tahoma" w:cs="Tahoma"/>
          <w:szCs w:val="20"/>
        </w:rPr>
      </w:pPr>
      <w:r w:rsidRPr="003142F7">
        <w:rPr>
          <w:rFonts w:ascii="Tahoma" w:hAnsi="Tahoma" w:cs="Tahoma"/>
          <w:szCs w:val="20"/>
        </w:rPr>
        <w:t>Необходимо учитывать, что документ содержит страницы формата А3</w:t>
      </w:r>
    </w:p>
    <w:p w:rsidR="0062424B" w:rsidRDefault="0062424B" w:rsidP="0062424B">
      <w:pPr>
        <w:spacing w:after="1" w:line="200" w:lineRule="atLeast"/>
        <w:jc w:val="both"/>
      </w:pPr>
    </w:p>
    <w:p w:rsidR="0062424B" w:rsidRPr="000301F7" w:rsidRDefault="0062424B" w:rsidP="0062424B">
      <w:pPr>
        <w:spacing w:after="1" w:line="200" w:lineRule="atLeast"/>
        <w:jc w:val="center"/>
      </w:pPr>
      <w:r w:rsidRPr="000301F7">
        <w:rPr>
          <w:b/>
          <w:bCs/>
        </w:rPr>
        <w:t>СРАВНЕНИЕ</w:t>
      </w:r>
    </w:p>
    <w:p w:rsidR="0062424B" w:rsidRDefault="0062424B" w:rsidP="0062424B">
      <w:pPr>
        <w:spacing w:after="1" w:line="200" w:lineRule="atLeast"/>
        <w:jc w:val="both"/>
      </w:pPr>
    </w:p>
    <w:tbl>
      <w:tblPr>
        <w:tblW w:w="22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11339"/>
        <w:gridCol w:w="11339"/>
      </w:tblGrid>
      <w:tr w:rsidR="0062424B" w:rsidTr="0062424B">
        <w:tc>
          <w:tcPr>
            <w:tcW w:w="11339" w:type="dxa"/>
          </w:tcPr>
          <w:p w:rsidR="0062424B" w:rsidRDefault="0062424B" w:rsidP="002A06EB">
            <w:pPr>
              <w:spacing w:after="1" w:line="200" w:lineRule="atLeast"/>
              <w:jc w:val="both"/>
              <w:rPr>
                <w:rFonts w:cs="Arial"/>
              </w:rPr>
            </w:pPr>
            <w:r w:rsidRPr="0062424B">
              <w:rPr>
                <w:rFonts w:cs="Arial"/>
              </w:rPr>
              <w:t>Указание Банка России от 08.10.2018 N 4927-У</w:t>
            </w:r>
          </w:p>
        </w:tc>
        <w:tc>
          <w:tcPr>
            <w:tcW w:w="11339" w:type="dxa"/>
          </w:tcPr>
          <w:p w:rsidR="0062424B" w:rsidRDefault="0062424B" w:rsidP="002A06EB">
            <w:pPr>
              <w:spacing w:after="1" w:line="200" w:lineRule="atLeast"/>
              <w:jc w:val="both"/>
              <w:rPr>
                <w:rFonts w:cs="Arial"/>
              </w:rPr>
            </w:pPr>
            <w:r w:rsidRPr="0062424B">
              <w:rPr>
                <w:rFonts w:cs="Arial"/>
              </w:rPr>
              <w:t>Указание Банка России от 10.04.2023 N 6406-У</w:t>
            </w:r>
          </w:p>
        </w:tc>
      </w:tr>
      <w:tr w:rsidR="0062424B" w:rsidTr="0062424B">
        <w:tc>
          <w:tcPr>
            <w:tcW w:w="11339" w:type="dxa"/>
          </w:tcPr>
          <w:p w:rsidR="0062424B" w:rsidRDefault="003142F7" w:rsidP="002A06EB">
            <w:pPr>
              <w:spacing w:after="1" w:line="200" w:lineRule="atLeast"/>
              <w:jc w:val="both"/>
              <w:rPr>
                <w:rFonts w:cs="Arial"/>
              </w:rPr>
            </w:pPr>
            <w:hyperlink r:id="rId5" w:history="1">
              <w:r w:rsidR="0062424B" w:rsidRPr="0062424B">
                <w:rPr>
                  <w:rStyle w:val="a3"/>
                  <w:rFonts w:cs="Arial"/>
                </w:rPr>
                <w:t>Информация</w:t>
              </w:r>
            </w:hyperlink>
            <w:r w:rsidR="0062424B" w:rsidRPr="0062424B">
              <w:rPr>
                <w:rFonts w:cs="Arial"/>
              </w:rPr>
              <w:t xml:space="preserve"> о результатах применения методик управления рисками и моделей количественной оценки рисков (Код формы по ОКУД 0409114 (месячная))</w:t>
            </w:r>
          </w:p>
        </w:tc>
        <w:tc>
          <w:tcPr>
            <w:tcW w:w="11339" w:type="dxa"/>
          </w:tcPr>
          <w:p w:rsidR="0062424B" w:rsidRDefault="003142F7" w:rsidP="002A06EB">
            <w:pPr>
              <w:spacing w:after="1" w:line="200" w:lineRule="atLeast"/>
              <w:jc w:val="both"/>
              <w:rPr>
                <w:rFonts w:cs="Arial"/>
              </w:rPr>
            </w:pPr>
            <w:hyperlink r:id="rId6" w:history="1">
              <w:r w:rsidR="0062424B" w:rsidRPr="0062424B">
                <w:rPr>
                  <w:rStyle w:val="a3"/>
                  <w:rFonts w:cs="Arial"/>
                </w:rPr>
                <w:t>Информация</w:t>
              </w:r>
            </w:hyperlink>
            <w:r w:rsidR="0062424B" w:rsidRPr="0062424B">
              <w:rPr>
                <w:rFonts w:cs="Arial"/>
              </w:rPr>
              <w:t xml:space="preserve"> о результатах применения методик управления рисками и моделей количественной оценки рисков (Форма (месячная, квартальная), код формы по ОКУД 0409114)</w:t>
            </w:r>
          </w:p>
        </w:tc>
      </w:tr>
      <w:tr w:rsidR="0062424B" w:rsidTr="0062424B">
        <w:tc>
          <w:tcPr>
            <w:tcW w:w="11339" w:type="dxa"/>
          </w:tcPr>
          <w:p w:rsidR="0062424B" w:rsidRDefault="0062424B" w:rsidP="002A06EB">
            <w:pPr>
              <w:spacing w:after="1" w:line="200" w:lineRule="atLeast"/>
              <w:jc w:val="both"/>
              <w:rPr>
                <w:rFonts w:cs="Arial"/>
              </w:rPr>
            </w:pPr>
          </w:p>
        </w:tc>
        <w:tc>
          <w:tcPr>
            <w:tcW w:w="11339" w:type="dxa"/>
          </w:tcPr>
          <w:p w:rsidR="002A06EB" w:rsidRDefault="002A06EB" w:rsidP="002A06EB">
            <w:pPr>
              <w:autoSpaceDE w:val="0"/>
              <w:autoSpaceDN w:val="0"/>
              <w:adjustRightInd w:val="0"/>
              <w:spacing w:after="1" w:line="200" w:lineRule="atLeast"/>
              <w:jc w:val="both"/>
              <w:outlineLvl w:val="0"/>
              <w:rPr>
                <w:rFonts w:cs="Arial"/>
                <w:szCs w:val="20"/>
              </w:rPr>
            </w:pPr>
          </w:p>
          <w:p w:rsidR="002A06EB" w:rsidRDefault="002A06EB" w:rsidP="002A06EB">
            <w:pPr>
              <w:autoSpaceDE w:val="0"/>
              <w:autoSpaceDN w:val="0"/>
              <w:adjustRightInd w:val="0"/>
              <w:spacing w:after="1" w:line="200" w:lineRule="atLeast"/>
              <w:jc w:val="right"/>
              <w:outlineLvl w:val="0"/>
              <w:rPr>
                <w:rFonts w:cs="Arial"/>
                <w:szCs w:val="20"/>
              </w:rPr>
            </w:pPr>
            <w:r w:rsidRPr="002A06EB">
              <w:rPr>
                <w:rFonts w:cs="Arial"/>
                <w:szCs w:val="20"/>
                <w:shd w:val="clear" w:color="auto" w:fill="C0C0C0"/>
              </w:rPr>
              <w:t>Форма</w:t>
            </w:r>
          </w:p>
          <w:p w:rsidR="0062424B" w:rsidRDefault="0062424B" w:rsidP="002A06EB">
            <w:pPr>
              <w:spacing w:after="1" w:line="200" w:lineRule="atLeast"/>
              <w:jc w:val="both"/>
              <w:rPr>
                <w:rFonts w:cs="Arial"/>
              </w:rPr>
            </w:pPr>
          </w:p>
        </w:tc>
      </w:tr>
      <w:tr w:rsidR="0062424B" w:rsidTr="0062424B">
        <w:tc>
          <w:tcPr>
            <w:tcW w:w="11339" w:type="dxa"/>
          </w:tcPr>
          <w:p w:rsidR="002A06EB" w:rsidRDefault="002A06EB" w:rsidP="002A06EB">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853"/>
              <w:gridCol w:w="1282"/>
              <w:gridCol w:w="2931"/>
            </w:tblGrid>
            <w:tr w:rsidR="002A06EB" w:rsidTr="00712F18">
              <w:tc>
                <w:tcPr>
                  <w:tcW w:w="9071" w:type="dxa"/>
                  <w:gridSpan w:val="4"/>
                </w:tcPr>
                <w:p w:rsidR="002A06EB" w:rsidRDefault="002A06EB" w:rsidP="002A06EB">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2A06EB" w:rsidTr="00712F18">
              <w:tc>
                <w:tcPr>
                  <w:tcW w:w="3005" w:type="dxa"/>
                  <w:vMerge w:val="restart"/>
                  <w:tcBorders>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1853" w:type="dxa"/>
                  <w:vMerge w:val="restart"/>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территории по ОКАТО</w:t>
                  </w:r>
                </w:p>
              </w:tc>
              <w:tc>
                <w:tcPr>
                  <w:tcW w:w="4213" w:type="dxa"/>
                  <w:gridSpan w:val="2"/>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2A06EB" w:rsidTr="00712F18">
              <w:tc>
                <w:tcPr>
                  <w:tcW w:w="3005" w:type="dxa"/>
                  <w:vMerge/>
                  <w:tcBorders>
                    <w:right w:val="single" w:sz="4" w:space="0" w:color="auto"/>
                  </w:tcBorders>
                </w:tcPr>
                <w:p w:rsidR="002A06EB" w:rsidRDefault="002A06EB" w:rsidP="002A06EB">
                  <w:pPr>
                    <w:autoSpaceDE w:val="0"/>
                    <w:autoSpaceDN w:val="0"/>
                    <w:adjustRightInd w:val="0"/>
                    <w:spacing w:after="1" w:line="200" w:lineRule="atLeast"/>
                    <w:jc w:val="center"/>
                    <w:outlineLvl w:val="0"/>
                    <w:rPr>
                      <w:rFonts w:cs="Arial"/>
                      <w:szCs w:val="20"/>
                    </w:rPr>
                  </w:pPr>
                </w:p>
              </w:tc>
              <w:tc>
                <w:tcPr>
                  <w:tcW w:w="1853" w:type="dxa"/>
                  <w:vMerge/>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outlineLvl w:val="0"/>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по ОКПО</w:t>
                  </w:r>
                </w:p>
              </w:tc>
              <w:tc>
                <w:tcPr>
                  <w:tcW w:w="293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2A06EB" w:rsidTr="00712F18">
              <w:tc>
                <w:tcPr>
                  <w:tcW w:w="3005" w:type="dxa"/>
                  <w:tcBorders>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1853"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293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r>
          </w:tbl>
          <w:p w:rsidR="002A06EB" w:rsidRDefault="002A06EB" w:rsidP="002A06EB">
            <w:pPr>
              <w:autoSpaceDE w:val="0"/>
              <w:autoSpaceDN w:val="0"/>
              <w:adjustRightInd w:val="0"/>
              <w:spacing w:after="1" w:line="200" w:lineRule="atLeast"/>
              <w:jc w:val="both"/>
              <w:rPr>
                <w:rFonts w:cs="Arial"/>
                <w:szCs w:val="20"/>
              </w:rPr>
            </w:pPr>
          </w:p>
          <w:p w:rsidR="002A06E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 xml:space="preserve">          ИНФОРМАЦИЯ О РЕЗУЛЬТАТАХ ПРИМЕНЕНИЯ МЕТОДИК УПРАВЛЕНИЯ</w:t>
            </w:r>
          </w:p>
          <w:p w:rsidR="002A06E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 xml:space="preserve">              РИСКАМИ И МОДЕЛЕЙ КОЛИЧЕСТВЕННОЙ ОЦЕНКИ РИСКОВ</w:t>
            </w:r>
          </w:p>
          <w:p w:rsidR="002A06EB" w:rsidRPr="002A06EB" w:rsidRDefault="002A06EB" w:rsidP="002A06EB">
            <w:pPr>
              <w:spacing w:after="1" w:line="200" w:lineRule="atLeast"/>
              <w:jc w:val="both"/>
              <w:rPr>
                <w:rFonts w:ascii="Courier New" w:hAnsi="Courier New" w:cs="Courier New"/>
              </w:rPr>
            </w:pPr>
          </w:p>
          <w:p w:rsidR="0062424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 xml:space="preserve">                  по состоянию на "__" _______________ г.</w:t>
            </w:r>
          </w:p>
        </w:tc>
        <w:tc>
          <w:tcPr>
            <w:tcW w:w="11339" w:type="dxa"/>
          </w:tcPr>
          <w:p w:rsidR="002A06EB" w:rsidRDefault="002A06EB" w:rsidP="002A06E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853"/>
              <w:gridCol w:w="1282"/>
              <w:gridCol w:w="2931"/>
            </w:tblGrid>
            <w:tr w:rsidR="002A06EB" w:rsidTr="00712F18">
              <w:tc>
                <w:tcPr>
                  <w:tcW w:w="9071" w:type="dxa"/>
                  <w:gridSpan w:val="4"/>
                </w:tcPr>
                <w:p w:rsidR="002A06EB" w:rsidRDefault="002A06EB" w:rsidP="002A06EB">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2A06EB" w:rsidTr="00712F18">
              <w:tc>
                <w:tcPr>
                  <w:tcW w:w="3005" w:type="dxa"/>
                  <w:vMerge w:val="restart"/>
                  <w:tcBorders>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1853" w:type="dxa"/>
                  <w:vMerge w:val="restart"/>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2A06EB">
                    <w:rPr>
                      <w:rFonts w:cs="Arial"/>
                      <w:szCs w:val="20"/>
                      <w:shd w:val="clear" w:color="auto" w:fill="C0C0C0"/>
                    </w:rPr>
                    <w:t>&lt;1&gt;</w:t>
                  </w:r>
                </w:p>
              </w:tc>
              <w:tc>
                <w:tcPr>
                  <w:tcW w:w="4213" w:type="dxa"/>
                  <w:gridSpan w:val="2"/>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2A06EB" w:rsidTr="00712F18">
              <w:tc>
                <w:tcPr>
                  <w:tcW w:w="3005" w:type="dxa"/>
                  <w:vMerge/>
                  <w:tcBorders>
                    <w:right w:val="single" w:sz="4" w:space="0" w:color="auto"/>
                  </w:tcBorders>
                </w:tcPr>
                <w:p w:rsidR="002A06EB" w:rsidRDefault="002A06EB" w:rsidP="002A06EB">
                  <w:pPr>
                    <w:autoSpaceDE w:val="0"/>
                    <w:autoSpaceDN w:val="0"/>
                    <w:adjustRightInd w:val="0"/>
                    <w:spacing w:after="1" w:line="200" w:lineRule="atLeast"/>
                    <w:jc w:val="both"/>
                    <w:rPr>
                      <w:rFonts w:cs="Arial"/>
                      <w:szCs w:val="20"/>
                    </w:rPr>
                  </w:pPr>
                </w:p>
              </w:tc>
              <w:tc>
                <w:tcPr>
                  <w:tcW w:w="1853" w:type="dxa"/>
                  <w:vMerge/>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both"/>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 xml:space="preserve">по ОКПО </w:t>
                  </w:r>
                  <w:r w:rsidRPr="002A06EB">
                    <w:rPr>
                      <w:rFonts w:cs="Arial"/>
                      <w:szCs w:val="20"/>
                      <w:shd w:val="clear" w:color="auto" w:fill="C0C0C0"/>
                    </w:rPr>
                    <w:t>&lt;2&gt;</w:t>
                  </w:r>
                </w:p>
              </w:tc>
              <w:tc>
                <w:tcPr>
                  <w:tcW w:w="293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2A06EB" w:rsidTr="00712F18">
              <w:tc>
                <w:tcPr>
                  <w:tcW w:w="3005" w:type="dxa"/>
                  <w:tcBorders>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1853"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293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r>
          </w:tbl>
          <w:p w:rsidR="002A06EB" w:rsidRDefault="002A06EB" w:rsidP="002A06E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A06EB" w:rsidTr="00712F18">
              <w:tc>
                <w:tcPr>
                  <w:tcW w:w="9071" w:type="dxa"/>
                  <w:vAlign w:val="center"/>
                </w:tcPr>
                <w:p w:rsidR="002A06EB" w:rsidRDefault="002A06EB" w:rsidP="002A06EB">
                  <w:pPr>
                    <w:autoSpaceDE w:val="0"/>
                    <w:autoSpaceDN w:val="0"/>
                    <w:adjustRightInd w:val="0"/>
                    <w:spacing w:after="1" w:line="200" w:lineRule="atLeast"/>
                    <w:jc w:val="center"/>
                    <w:rPr>
                      <w:rFonts w:cs="Arial"/>
                      <w:szCs w:val="20"/>
                    </w:rPr>
                  </w:pPr>
                  <w:r>
                    <w:rPr>
                      <w:rFonts w:cs="Arial"/>
                      <w:szCs w:val="20"/>
                    </w:rPr>
                    <w:t>ИНФОРМАЦИЯ</w:t>
                  </w:r>
                </w:p>
                <w:p w:rsidR="002A06EB" w:rsidRDefault="002A06EB" w:rsidP="002A06EB">
                  <w:pPr>
                    <w:autoSpaceDE w:val="0"/>
                    <w:autoSpaceDN w:val="0"/>
                    <w:adjustRightInd w:val="0"/>
                    <w:spacing w:after="1" w:line="200" w:lineRule="atLeast"/>
                    <w:jc w:val="center"/>
                    <w:rPr>
                      <w:rFonts w:cs="Arial"/>
                      <w:szCs w:val="20"/>
                    </w:rPr>
                  </w:pPr>
                  <w:r>
                    <w:rPr>
                      <w:rFonts w:cs="Arial"/>
                      <w:szCs w:val="20"/>
                    </w:rPr>
                    <w:t>О РЕЗУЛЬТАТАХ ПРИМЕНЕНИЯ МЕТОДИК УПРАВЛЕНИЯ РИСКАМИ И МОДЕЛЕЙ КОЛИЧЕСТВЕННОЙ ОЦЕНКИ РИСКОВ</w:t>
                  </w:r>
                </w:p>
                <w:p w:rsidR="002A06EB" w:rsidRDefault="002A06EB" w:rsidP="002A06EB">
                  <w:pPr>
                    <w:autoSpaceDE w:val="0"/>
                    <w:autoSpaceDN w:val="0"/>
                    <w:adjustRightInd w:val="0"/>
                    <w:spacing w:after="1" w:line="200" w:lineRule="atLeast"/>
                    <w:jc w:val="center"/>
                    <w:rPr>
                      <w:rFonts w:cs="Arial"/>
                      <w:szCs w:val="20"/>
                    </w:rPr>
                  </w:pPr>
                  <w:r>
                    <w:rPr>
                      <w:rFonts w:cs="Arial"/>
                      <w:szCs w:val="20"/>
                    </w:rPr>
                    <w:t>по состоянию на "__" ________________ г.</w:t>
                  </w:r>
                </w:p>
              </w:tc>
            </w:tr>
          </w:tbl>
          <w:p w:rsidR="0062424B" w:rsidRDefault="0062424B" w:rsidP="002A06EB">
            <w:pPr>
              <w:spacing w:after="1" w:line="200" w:lineRule="atLeast"/>
              <w:jc w:val="both"/>
              <w:rPr>
                <w:rFonts w:cs="Arial"/>
              </w:rPr>
            </w:pPr>
          </w:p>
        </w:tc>
      </w:tr>
      <w:tr w:rsidR="0062424B" w:rsidTr="0062424B">
        <w:tc>
          <w:tcPr>
            <w:tcW w:w="11339" w:type="dxa"/>
          </w:tcPr>
          <w:p w:rsidR="002A06EB" w:rsidRPr="002A06EB" w:rsidRDefault="002A06EB" w:rsidP="002A06EB">
            <w:pPr>
              <w:spacing w:after="1" w:line="200" w:lineRule="atLeast"/>
              <w:jc w:val="both"/>
              <w:rPr>
                <w:rFonts w:cs="Arial"/>
              </w:rPr>
            </w:pPr>
          </w:p>
          <w:p w:rsidR="002A06E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 xml:space="preserve">Полное </w:t>
            </w:r>
            <w:r w:rsidRPr="002A06EB">
              <w:rPr>
                <w:rFonts w:ascii="Courier New" w:hAnsi="Courier New" w:cs="Courier New"/>
                <w:strike/>
                <w:color w:val="FF0000"/>
              </w:rPr>
              <w:t>или сокращенное</w:t>
            </w:r>
            <w:r w:rsidRPr="002A06EB">
              <w:rPr>
                <w:rFonts w:ascii="Courier New" w:hAnsi="Courier New" w:cs="Courier New"/>
              </w:rPr>
              <w:t xml:space="preserve"> фирменное наименование</w:t>
            </w:r>
          </w:p>
          <w:p w:rsidR="002A06E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кредитной организации (головной кредитной</w:t>
            </w:r>
          </w:p>
          <w:p w:rsidR="002A06E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организации банковской группы) ____________________________________________</w:t>
            </w:r>
          </w:p>
          <w:p w:rsidR="002A06E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 xml:space="preserve">Адрес </w:t>
            </w:r>
            <w:r w:rsidRPr="002A06EB">
              <w:rPr>
                <w:rFonts w:ascii="Courier New" w:hAnsi="Courier New" w:cs="Courier New"/>
                <w:strike/>
                <w:color w:val="FF0000"/>
              </w:rPr>
              <w:t>(место</w:t>
            </w:r>
            <w:r w:rsidRPr="002A06EB">
              <w:rPr>
                <w:rFonts w:ascii="Courier New" w:hAnsi="Courier New" w:cs="Courier New"/>
              </w:rPr>
              <w:t xml:space="preserve"> нахождения</w:t>
            </w:r>
            <w:r w:rsidRPr="002A06EB">
              <w:rPr>
                <w:rFonts w:ascii="Courier New" w:hAnsi="Courier New" w:cs="Courier New"/>
                <w:strike/>
                <w:color w:val="FF0000"/>
              </w:rPr>
              <w:t>)</w:t>
            </w:r>
            <w:r w:rsidRPr="002A06EB">
              <w:rPr>
                <w:rFonts w:ascii="Courier New" w:hAnsi="Courier New" w:cs="Courier New"/>
              </w:rPr>
              <w:t xml:space="preserve"> кредитной организации</w:t>
            </w:r>
          </w:p>
          <w:p w:rsidR="002A06E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(головной кредитной организации банковской группы) ________________________</w:t>
            </w:r>
          </w:p>
          <w:p w:rsidR="002A06EB" w:rsidRPr="002A06EB" w:rsidRDefault="002A06EB" w:rsidP="002A06EB">
            <w:pPr>
              <w:spacing w:after="1" w:line="200" w:lineRule="atLeast"/>
              <w:jc w:val="both"/>
              <w:rPr>
                <w:rFonts w:ascii="Courier New" w:hAnsi="Courier New" w:cs="Courier New"/>
              </w:rPr>
            </w:pPr>
          </w:p>
          <w:p w:rsidR="002A06E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 xml:space="preserve">                                                  Код формы по ОКУД 0409114</w:t>
            </w:r>
          </w:p>
          <w:p w:rsidR="002A06EB" w:rsidRPr="002A06EB" w:rsidRDefault="002A06EB" w:rsidP="002A06EB">
            <w:pPr>
              <w:spacing w:after="1" w:line="200" w:lineRule="atLeast"/>
              <w:jc w:val="both"/>
              <w:rPr>
                <w:rFonts w:ascii="Courier New" w:hAnsi="Courier New" w:cs="Courier New"/>
              </w:rPr>
            </w:pPr>
          </w:p>
          <w:p w:rsidR="0062424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 xml:space="preserve">                                                                   Месячная</w:t>
            </w:r>
          </w:p>
        </w:tc>
        <w:tc>
          <w:tcPr>
            <w:tcW w:w="11339" w:type="dxa"/>
          </w:tcPr>
          <w:p w:rsidR="002A06EB" w:rsidRDefault="002A06EB" w:rsidP="002A06E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A06EB" w:rsidTr="00712F18">
              <w:tc>
                <w:tcPr>
                  <w:tcW w:w="9071" w:type="dxa"/>
                </w:tcPr>
                <w:p w:rsidR="002A06EB" w:rsidRDefault="002A06EB" w:rsidP="002A06EB">
                  <w:pPr>
                    <w:autoSpaceDE w:val="0"/>
                    <w:autoSpaceDN w:val="0"/>
                    <w:adjustRightInd w:val="0"/>
                    <w:spacing w:after="1" w:line="200" w:lineRule="atLeast"/>
                    <w:jc w:val="both"/>
                    <w:rPr>
                      <w:rFonts w:cs="Arial"/>
                      <w:szCs w:val="20"/>
                    </w:rPr>
                  </w:pPr>
                  <w:r>
                    <w:rPr>
                      <w:rFonts w:cs="Arial"/>
                      <w:szCs w:val="20"/>
                    </w:rPr>
                    <w:t>Полное фирменное наименование кредитной организации (головной кредитной организации банковской группы) ____________________________________________</w:t>
                  </w:r>
                </w:p>
              </w:tc>
            </w:tr>
            <w:tr w:rsidR="002A06EB" w:rsidTr="00712F18">
              <w:tc>
                <w:tcPr>
                  <w:tcW w:w="9071" w:type="dxa"/>
                </w:tcPr>
                <w:p w:rsidR="002A06EB" w:rsidRDefault="002A06EB" w:rsidP="002A06EB">
                  <w:pPr>
                    <w:autoSpaceDE w:val="0"/>
                    <w:autoSpaceDN w:val="0"/>
                    <w:adjustRightInd w:val="0"/>
                    <w:spacing w:after="1" w:line="200" w:lineRule="atLeast"/>
                    <w:jc w:val="both"/>
                    <w:rPr>
                      <w:rFonts w:cs="Arial"/>
                      <w:szCs w:val="20"/>
                    </w:rPr>
                  </w:pPr>
                  <w:r>
                    <w:rPr>
                      <w:rFonts w:cs="Arial"/>
                      <w:szCs w:val="20"/>
                    </w:rPr>
                    <w:t xml:space="preserve">Адрес </w:t>
                  </w:r>
                  <w:r w:rsidRPr="002A06EB">
                    <w:rPr>
                      <w:rFonts w:cs="Arial"/>
                      <w:szCs w:val="20"/>
                      <w:shd w:val="clear" w:color="auto" w:fill="C0C0C0"/>
                    </w:rPr>
                    <w:t>кредитной организации (головной кредитной организации банковской группы) в пределах места</w:t>
                  </w:r>
                  <w:r>
                    <w:rPr>
                      <w:rFonts w:cs="Arial"/>
                      <w:szCs w:val="20"/>
                    </w:rPr>
                    <w:t xml:space="preserve"> нахождения кредитной организации (головной кредитной организации банковской группы) ____________________________________________</w:t>
                  </w:r>
                </w:p>
              </w:tc>
            </w:tr>
            <w:tr w:rsidR="002A06EB" w:rsidTr="00712F18">
              <w:tc>
                <w:tcPr>
                  <w:tcW w:w="9071" w:type="dxa"/>
                  <w:vAlign w:val="bottom"/>
                </w:tcPr>
                <w:p w:rsidR="002A06EB" w:rsidRDefault="002A06EB" w:rsidP="002A06EB">
                  <w:pPr>
                    <w:autoSpaceDE w:val="0"/>
                    <w:autoSpaceDN w:val="0"/>
                    <w:adjustRightInd w:val="0"/>
                    <w:spacing w:after="1" w:line="200" w:lineRule="atLeast"/>
                    <w:jc w:val="right"/>
                    <w:rPr>
                      <w:rFonts w:cs="Arial"/>
                      <w:szCs w:val="20"/>
                    </w:rPr>
                  </w:pPr>
                  <w:r>
                    <w:rPr>
                      <w:rFonts w:cs="Arial"/>
                      <w:szCs w:val="20"/>
                    </w:rPr>
                    <w:t xml:space="preserve">Код формы по ОКУД </w:t>
                  </w:r>
                  <w:r w:rsidRPr="002A06EB">
                    <w:rPr>
                      <w:rFonts w:cs="Arial"/>
                      <w:szCs w:val="20"/>
                      <w:shd w:val="clear" w:color="auto" w:fill="C0C0C0"/>
                    </w:rPr>
                    <w:t>&lt;3&gt;</w:t>
                  </w:r>
                  <w:r>
                    <w:rPr>
                      <w:rFonts w:cs="Arial"/>
                      <w:szCs w:val="20"/>
                    </w:rPr>
                    <w:t xml:space="preserve"> 0409114</w:t>
                  </w:r>
                </w:p>
              </w:tc>
            </w:tr>
            <w:tr w:rsidR="002A06EB" w:rsidTr="00712F18">
              <w:tc>
                <w:tcPr>
                  <w:tcW w:w="9071" w:type="dxa"/>
                </w:tcPr>
                <w:p w:rsidR="002A06EB" w:rsidRDefault="002A06EB" w:rsidP="002A06EB">
                  <w:pPr>
                    <w:autoSpaceDE w:val="0"/>
                    <w:autoSpaceDN w:val="0"/>
                    <w:adjustRightInd w:val="0"/>
                    <w:spacing w:after="1" w:line="200" w:lineRule="atLeast"/>
                    <w:jc w:val="right"/>
                    <w:rPr>
                      <w:rFonts w:cs="Arial"/>
                      <w:szCs w:val="20"/>
                    </w:rPr>
                  </w:pPr>
                  <w:r>
                    <w:rPr>
                      <w:rFonts w:cs="Arial"/>
                      <w:szCs w:val="20"/>
                    </w:rPr>
                    <w:t xml:space="preserve">Месячная </w:t>
                  </w:r>
                  <w:r w:rsidRPr="002A06EB">
                    <w:rPr>
                      <w:rFonts w:cs="Arial"/>
                      <w:szCs w:val="20"/>
                      <w:shd w:val="clear" w:color="auto" w:fill="C0C0C0"/>
                    </w:rPr>
                    <w:t>(Квартальная)</w:t>
                  </w:r>
                </w:p>
              </w:tc>
            </w:tr>
          </w:tbl>
          <w:p w:rsidR="0062424B" w:rsidRDefault="0062424B" w:rsidP="002A06EB">
            <w:pPr>
              <w:spacing w:after="1" w:line="200" w:lineRule="atLeast"/>
              <w:jc w:val="both"/>
              <w:rPr>
                <w:rFonts w:cs="Arial"/>
              </w:rPr>
            </w:pPr>
          </w:p>
        </w:tc>
      </w:tr>
      <w:tr w:rsidR="0062424B" w:rsidTr="0062424B">
        <w:tc>
          <w:tcPr>
            <w:tcW w:w="11339" w:type="dxa"/>
          </w:tcPr>
          <w:p w:rsidR="002A06EB" w:rsidRPr="002A06EB" w:rsidRDefault="002A06EB" w:rsidP="002A06EB">
            <w:pPr>
              <w:spacing w:after="1" w:line="200" w:lineRule="atLeast"/>
              <w:jc w:val="both"/>
              <w:rPr>
                <w:rFonts w:cs="Arial"/>
              </w:rPr>
            </w:pPr>
          </w:p>
          <w:p w:rsidR="002A06E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Раздел  1.  Распределение  кредитных  требований  по  сегментам  и разрядам</w:t>
            </w:r>
          </w:p>
          <w:p w:rsidR="0062424B" w:rsidRPr="002A06EB" w:rsidRDefault="002A06EB" w:rsidP="002A06EB">
            <w:pPr>
              <w:spacing w:after="1" w:line="200" w:lineRule="atLeast"/>
              <w:jc w:val="both"/>
              <w:rPr>
                <w:rFonts w:ascii="Courier New" w:hAnsi="Courier New" w:cs="Courier New"/>
              </w:rPr>
            </w:pPr>
            <w:r w:rsidRPr="002A06EB">
              <w:rPr>
                <w:rFonts w:ascii="Courier New" w:hAnsi="Courier New" w:cs="Courier New"/>
              </w:rPr>
              <w:t>рейтинговой шкалы</w:t>
            </w:r>
          </w:p>
        </w:tc>
        <w:tc>
          <w:tcPr>
            <w:tcW w:w="11339" w:type="dxa"/>
          </w:tcPr>
          <w:p w:rsidR="002A06EB" w:rsidRDefault="002A06EB" w:rsidP="002A06E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4"/>
              <w:gridCol w:w="7947"/>
            </w:tblGrid>
            <w:tr w:rsidR="002A06EB" w:rsidTr="00712F18">
              <w:tc>
                <w:tcPr>
                  <w:tcW w:w="1124" w:type="dxa"/>
                </w:tcPr>
                <w:p w:rsidR="002A06EB" w:rsidRDefault="002A06EB" w:rsidP="002A06EB">
                  <w:pPr>
                    <w:autoSpaceDE w:val="0"/>
                    <w:autoSpaceDN w:val="0"/>
                    <w:adjustRightInd w:val="0"/>
                    <w:spacing w:after="1" w:line="200" w:lineRule="atLeast"/>
                    <w:outlineLvl w:val="1"/>
                    <w:rPr>
                      <w:rFonts w:cs="Arial"/>
                      <w:szCs w:val="20"/>
                    </w:rPr>
                  </w:pPr>
                  <w:r>
                    <w:rPr>
                      <w:rFonts w:cs="Arial"/>
                      <w:szCs w:val="20"/>
                    </w:rPr>
                    <w:t>Раздел 1.</w:t>
                  </w:r>
                </w:p>
              </w:tc>
              <w:tc>
                <w:tcPr>
                  <w:tcW w:w="7947" w:type="dxa"/>
                </w:tcPr>
                <w:p w:rsidR="002A06EB" w:rsidRDefault="002A06EB" w:rsidP="002A06EB">
                  <w:pPr>
                    <w:autoSpaceDE w:val="0"/>
                    <w:autoSpaceDN w:val="0"/>
                    <w:adjustRightInd w:val="0"/>
                    <w:spacing w:after="1" w:line="200" w:lineRule="atLeast"/>
                    <w:jc w:val="both"/>
                    <w:rPr>
                      <w:rFonts w:cs="Arial"/>
                      <w:szCs w:val="20"/>
                    </w:rPr>
                  </w:pPr>
                  <w:r>
                    <w:rPr>
                      <w:rFonts w:cs="Arial"/>
                      <w:szCs w:val="20"/>
                    </w:rPr>
                    <w:t>Распределение кредитных требований по сегментам и разрядам рейтинговой шкалы</w:t>
                  </w:r>
                </w:p>
              </w:tc>
            </w:tr>
          </w:tbl>
          <w:p w:rsidR="0062424B" w:rsidRDefault="0062424B" w:rsidP="002A06EB">
            <w:pPr>
              <w:spacing w:after="1" w:line="200" w:lineRule="atLeast"/>
              <w:jc w:val="both"/>
              <w:rPr>
                <w:rFonts w:cs="Arial"/>
              </w:rPr>
            </w:pPr>
          </w:p>
        </w:tc>
      </w:tr>
      <w:tr w:rsidR="0062424B" w:rsidTr="0062424B">
        <w:tc>
          <w:tcPr>
            <w:tcW w:w="11339" w:type="dxa"/>
          </w:tcPr>
          <w:p w:rsidR="002A06EB" w:rsidRDefault="002A06EB" w:rsidP="002A06E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
              <w:gridCol w:w="850"/>
              <w:gridCol w:w="851"/>
              <w:gridCol w:w="709"/>
              <w:gridCol w:w="708"/>
              <w:gridCol w:w="709"/>
              <w:gridCol w:w="851"/>
              <w:gridCol w:w="850"/>
              <w:gridCol w:w="966"/>
              <w:gridCol w:w="1160"/>
              <w:gridCol w:w="993"/>
              <w:gridCol w:w="850"/>
              <w:gridCol w:w="867"/>
            </w:tblGrid>
            <w:tr w:rsidR="002A06EB" w:rsidTr="002A06EB">
              <w:tc>
                <w:tcPr>
                  <w:tcW w:w="765"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Код сегмента кредитных требований</w:t>
                  </w:r>
                </w:p>
              </w:tc>
              <w:tc>
                <w:tcPr>
                  <w:tcW w:w="850"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Код регуляторного сегмента</w:t>
                  </w:r>
                </w:p>
              </w:tc>
              <w:tc>
                <w:tcPr>
                  <w:tcW w:w="851"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Код показателя корреляции</w:t>
                  </w:r>
                </w:p>
              </w:tc>
              <w:tc>
                <w:tcPr>
                  <w:tcW w:w="709"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Код модели ВД</w:t>
                  </w:r>
                </w:p>
              </w:tc>
              <w:tc>
                <w:tcPr>
                  <w:tcW w:w="708"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Код модели УПД</w:t>
                  </w:r>
                </w:p>
              </w:tc>
              <w:tc>
                <w:tcPr>
                  <w:tcW w:w="709"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Код модели ВКТД</w:t>
                  </w:r>
                </w:p>
              </w:tc>
              <w:tc>
                <w:tcPr>
                  <w:tcW w:w="851"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 xml:space="preserve">Код модели </w:t>
                  </w:r>
                  <w:r w:rsidRPr="00B6265E">
                    <w:rPr>
                      <w:rFonts w:cs="Arial"/>
                      <w:strike/>
                      <w:color w:val="FF0000"/>
                      <w:szCs w:val="20"/>
                    </w:rPr>
                    <w:t>регуляторных коэффициентов риска</w:t>
                  </w:r>
                </w:p>
              </w:tc>
              <w:tc>
                <w:tcPr>
                  <w:tcW w:w="850"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Код разряда рейтинговой шкалы ВД</w:t>
                  </w:r>
                </w:p>
              </w:tc>
              <w:tc>
                <w:tcPr>
                  <w:tcW w:w="966"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Код разряда рейтинговой шкалы УПД</w:t>
                  </w:r>
                </w:p>
              </w:tc>
              <w:tc>
                <w:tcPr>
                  <w:tcW w:w="1160"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Код разряда рейтинговой шкалы ВКТД (конверсионного коэффициента)</w:t>
                  </w:r>
                </w:p>
              </w:tc>
              <w:tc>
                <w:tcPr>
                  <w:tcW w:w="993"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 xml:space="preserve">Код разряда шкалы </w:t>
                  </w:r>
                  <w:r w:rsidRPr="00B6265E">
                    <w:rPr>
                      <w:rFonts w:cs="Arial"/>
                      <w:strike/>
                      <w:color w:val="FF0000"/>
                      <w:szCs w:val="20"/>
                    </w:rPr>
                    <w:t>регуляторных коэффициентов риска</w:t>
                  </w:r>
                </w:p>
              </w:tc>
              <w:tc>
                <w:tcPr>
                  <w:tcW w:w="850"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Количество заемщиков,</w:t>
                  </w:r>
                </w:p>
                <w:p w:rsidR="002A06EB" w:rsidRPr="00B6265E" w:rsidRDefault="002A06EB" w:rsidP="002A06EB">
                  <w:pPr>
                    <w:autoSpaceDE w:val="0"/>
                    <w:autoSpaceDN w:val="0"/>
                    <w:adjustRightInd w:val="0"/>
                    <w:spacing w:after="1" w:line="200" w:lineRule="atLeast"/>
                    <w:jc w:val="center"/>
                    <w:rPr>
                      <w:rFonts w:cs="Arial"/>
                      <w:strike/>
                      <w:szCs w:val="20"/>
                    </w:rPr>
                  </w:pPr>
                  <w:r w:rsidRPr="00B6265E">
                    <w:rPr>
                      <w:rFonts w:cs="Arial"/>
                      <w:strike/>
                      <w:color w:val="FF0000"/>
                      <w:szCs w:val="20"/>
                    </w:rPr>
                    <w:t>шт.</w:t>
                  </w:r>
                </w:p>
              </w:tc>
              <w:tc>
                <w:tcPr>
                  <w:tcW w:w="867" w:type="dxa"/>
                  <w:tcBorders>
                    <w:top w:val="single" w:sz="4" w:space="0" w:color="auto"/>
                    <w:left w:val="single" w:sz="4" w:space="0" w:color="auto"/>
                    <w:bottom w:val="single" w:sz="4" w:space="0" w:color="auto"/>
                    <w:right w:val="single" w:sz="4" w:space="0" w:color="auto"/>
                  </w:tcBorders>
                </w:tcPr>
                <w:p w:rsidR="002A06EB" w:rsidRPr="002A06EB" w:rsidRDefault="002A06EB" w:rsidP="002A06EB">
                  <w:pPr>
                    <w:autoSpaceDE w:val="0"/>
                    <w:autoSpaceDN w:val="0"/>
                    <w:adjustRightInd w:val="0"/>
                    <w:spacing w:after="1" w:line="200" w:lineRule="atLeast"/>
                    <w:jc w:val="center"/>
                    <w:rPr>
                      <w:rFonts w:cs="Arial"/>
                      <w:szCs w:val="20"/>
                    </w:rPr>
                  </w:pPr>
                  <w:r w:rsidRPr="002A06EB">
                    <w:rPr>
                      <w:rFonts w:cs="Arial"/>
                      <w:szCs w:val="20"/>
                    </w:rPr>
                    <w:t>Количество кредитных требований,</w:t>
                  </w:r>
                </w:p>
                <w:p w:rsidR="002A06EB" w:rsidRPr="00B6265E" w:rsidRDefault="002A06EB" w:rsidP="002A06EB">
                  <w:pPr>
                    <w:autoSpaceDE w:val="0"/>
                    <w:autoSpaceDN w:val="0"/>
                    <w:adjustRightInd w:val="0"/>
                    <w:spacing w:after="1" w:line="200" w:lineRule="atLeast"/>
                    <w:jc w:val="center"/>
                    <w:rPr>
                      <w:rFonts w:cs="Arial"/>
                      <w:strike/>
                      <w:szCs w:val="20"/>
                    </w:rPr>
                  </w:pPr>
                  <w:r w:rsidRPr="00B6265E">
                    <w:rPr>
                      <w:rFonts w:cs="Arial"/>
                      <w:strike/>
                      <w:color w:val="FF0000"/>
                      <w:szCs w:val="20"/>
                    </w:rPr>
                    <w:t>шт.</w:t>
                  </w:r>
                </w:p>
              </w:tc>
            </w:tr>
            <w:tr w:rsidR="002A06EB" w:rsidTr="002A06EB">
              <w:tc>
                <w:tcPr>
                  <w:tcW w:w="765"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w:t>
                  </w:r>
                </w:p>
              </w:tc>
              <w:tc>
                <w:tcPr>
                  <w:tcW w:w="85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2</w:t>
                  </w:r>
                </w:p>
              </w:tc>
              <w:tc>
                <w:tcPr>
                  <w:tcW w:w="85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3</w:t>
                  </w: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4</w:t>
                  </w:r>
                </w:p>
              </w:tc>
              <w:tc>
                <w:tcPr>
                  <w:tcW w:w="708"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6</w:t>
                  </w:r>
                </w:p>
              </w:tc>
              <w:tc>
                <w:tcPr>
                  <w:tcW w:w="85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7</w:t>
                  </w:r>
                </w:p>
              </w:tc>
              <w:tc>
                <w:tcPr>
                  <w:tcW w:w="85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8</w:t>
                  </w:r>
                </w:p>
              </w:tc>
              <w:tc>
                <w:tcPr>
                  <w:tcW w:w="966"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9</w:t>
                  </w:r>
                </w:p>
              </w:tc>
              <w:tc>
                <w:tcPr>
                  <w:tcW w:w="116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10</w:t>
                  </w:r>
                </w:p>
              </w:tc>
              <w:tc>
                <w:tcPr>
                  <w:tcW w:w="993"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11</w:t>
                  </w:r>
                </w:p>
              </w:tc>
              <w:tc>
                <w:tcPr>
                  <w:tcW w:w="85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12</w:t>
                  </w:r>
                </w:p>
              </w:tc>
              <w:tc>
                <w:tcPr>
                  <w:tcW w:w="867"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13</w:t>
                  </w:r>
                </w:p>
              </w:tc>
            </w:tr>
          </w:tbl>
          <w:p w:rsidR="0062424B" w:rsidRDefault="0062424B" w:rsidP="002A06EB">
            <w:pPr>
              <w:spacing w:after="1" w:line="200" w:lineRule="atLeast"/>
              <w:jc w:val="both"/>
              <w:rPr>
                <w:rFonts w:cs="Arial"/>
              </w:rPr>
            </w:pPr>
          </w:p>
        </w:tc>
        <w:tc>
          <w:tcPr>
            <w:tcW w:w="11339" w:type="dxa"/>
          </w:tcPr>
          <w:p w:rsidR="002A06EB" w:rsidRDefault="002A06EB" w:rsidP="002A06EB">
            <w:pPr>
              <w:autoSpaceDE w:val="0"/>
              <w:autoSpaceDN w:val="0"/>
              <w:adjustRightInd w:val="0"/>
              <w:spacing w:after="1" w:line="200" w:lineRule="atLeast"/>
              <w:jc w:val="both"/>
              <w:rPr>
                <w:rFonts w:cs="Arial"/>
                <w:szCs w:val="20"/>
              </w:rPr>
            </w:pPr>
          </w:p>
          <w:tbl>
            <w:tblPr>
              <w:tblW w:w="11099" w:type="dxa"/>
              <w:tblLayout w:type="fixed"/>
              <w:tblCellMar>
                <w:top w:w="102" w:type="dxa"/>
                <w:left w:w="62" w:type="dxa"/>
                <w:bottom w:w="102" w:type="dxa"/>
                <w:right w:w="62" w:type="dxa"/>
              </w:tblCellMar>
              <w:tblLook w:val="0000" w:firstRow="0" w:lastRow="0" w:firstColumn="0" w:lastColumn="0" w:noHBand="0" w:noVBand="0"/>
            </w:tblPr>
            <w:tblGrid>
              <w:gridCol w:w="762"/>
              <w:gridCol w:w="850"/>
              <w:gridCol w:w="851"/>
              <w:gridCol w:w="709"/>
              <w:gridCol w:w="708"/>
              <w:gridCol w:w="709"/>
              <w:gridCol w:w="709"/>
              <w:gridCol w:w="992"/>
              <w:gridCol w:w="1134"/>
              <w:gridCol w:w="1134"/>
              <w:gridCol w:w="851"/>
              <w:gridCol w:w="850"/>
              <w:gridCol w:w="840"/>
            </w:tblGrid>
            <w:tr w:rsidR="002A06EB" w:rsidTr="00B6265E">
              <w:tc>
                <w:tcPr>
                  <w:tcW w:w="76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сегмента кредитных требований</w:t>
                  </w:r>
                </w:p>
              </w:tc>
              <w:tc>
                <w:tcPr>
                  <w:tcW w:w="85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регуляторного сегмента</w:t>
                  </w:r>
                </w:p>
              </w:tc>
              <w:tc>
                <w:tcPr>
                  <w:tcW w:w="85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показателя корреляции</w:t>
                  </w: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модели ВД</w:t>
                  </w:r>
                </w:p>
              </w:tc>
              <w:tc>
                <w:tcPr>
                  <w:tcW w:w="708"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модели УПД</w:t>
                  </w: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модели ВКТД</w:t>
                  </w: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 xml:space="preserve">Код модели </w:t>
                  </w:r>
                  <w:r w:rsidRPr="00B6265E">
                    <w:rPr>
                      <w:rFonts w:cs="Arial"/>
                      <w:szCs w:val="20"/>
                      <w:shd w:val="clear" w:color="auto" w:fill="C0C0C0"/>
                    </w:rPr>
                    <w:t>РКР</w:t>
                  </w:r>
                </w:p>
              </w:tc>
              <w:tc>
                <w:tcPr>
                  <w:tcW w:w="99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разряда рейтинговой шкалы ВД</w:t>
                  </w:r>
                </w:p>
              </w:tc>
              <w:tc>
                <w:tcPr>
                  <w:tcW w:w="1134"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разряда рейтинговой шкалы УПД</w:t>
                  </w:r>
                </w:p>
              </w:tc>
              <w:tc>
                <w:tcPr>
                  <w:tcW w:w="1134"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Код разряда рейтинговой шкалы ВКТД (конверсионного коэффициента)</w:t>
                  </w:r>
                </w:p>
              </w:tc>
              <w:tc>
                <w:tcPr>
                  <w:tcW w:w="85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 xml:space="preserve">Код разряда шкалы </w:t>
                  </w:r>
                  <w:r w:rsidRPr="00B6265E">
                    <w:rPr>
                      <w:rFonts w:cs="Arial"/>
                      <w:szCs w:val="20"/>
                      <w:shd w:val="clear" w:color="auto" w:fill="C0C0C0"/>
                    </w:rPr>
                    <w:t>РКР</w:t>
                  </w:r>
                </w:p>
              </w:tc>
              <w:tc>
                <w:tcPr>
                  <w:tcW w:w="85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 xml:space="preserve">Количество заемщиков, </w:t>
                  </w:r>
                  <w:r w:rsidRPr="00B6265E">
                    <w:rPr>
                      <w:rFonts w:cs="Arial"/>
                      <w:szCs w:val="20"/>
                      <w:shd w:val="clear" w:color="auto" w:fill="C0C0C0"/>
                    </w:rPr>
                    <w:t>единиц</w:t>
                  </w:r>
                </w:p>
              </w:tc>
              <w:tc>
                <w:tcPr>
                  <w:tcW w:w="84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B6265E">
                    <w:rPr>
                      <w:rFonts w:cs="Arial"/>
                      <w:szCs w:val="20"/>
                      <w:shd w:val="clear" w:color="auto" w:fill="C0C0C0"/>
                    </w:rPr>
                    <w:t>штук</w:t>
                  </w:r>
                </w:p>
              </w:tc>
            </w:tr>
            <w:tr w:rsidR="002A06EB" w:rsidTr="00B6265E">
              <w:tc>
                <w:tcPr>
                  <w:tcW w:w="76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w:t>
                  </w:r>
                </w:p>
              </w:tc>
              <w:tc>
                <w:tcPr>
                  <w:tcW w:w="85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2</w:t>
                  </w:r>
                </w:p>
              </w:tc>
              <w:tc>
                <w:tcPr>
                  <w:tcW w:w="85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3</w:t>
                  </w: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4</w:t>
                  </w:r>
                </w:p>
              </w:tc>
              <w:tc>
                <w:tcPr>
                  <w:tcW w:w="708"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6</w:t>
                  </w: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7</w:t>
                  </w:r>
                </w:p>
              </w:tc>
              <w:tc>
                <w:tcPr>
                  <w:tcW w:w="99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8</w:t>
                  </w:r>
                </w:p>
              </w:tc>
              <w:tc>
                <w:tcPr>
                  <w:tcW w:w="1134"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9</w:t>
                  </w:r>
                </w:p>
              </w:tc>
              <w:tc>
                <w:tcPr>
                  <w:tcW w:w="1134"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10</w:t>
                  </w:r>
                </w:p>
              </w:tc>
              <w:tc>
                <w:tcPr>
                  <w:tcW w:w="85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11</w:t>
                  </w:r>
                </w:p>
              </w:tc>
              <w:tc>
                <w:tcPr>
                  <w:tcW w:w="85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12</w:t>
                  </w:r>
                </w:p>
              </w:tc>
              <w:tc>
                <w:tcPr>
                  <w:tcW w:w="84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jc w:val="center"/>
                    <w:rPr>
                      <w:rFonts w:cs="Arial"/>
                      <w:szCs w:val="20"/>
                    </w:rPr>
                  </w:pPr>
                  <w:r>
                    <w:rPr>
                      <w:rFonts w:cs="Arial"/>
                      <w:szCs w:val="20"/>
                    </w:rPr>
                    <w:t>13</w:t>
                  </w:r>
                </w:p>
              </w:tc>
            </w:tr>
            <w:tr w:rsidR="002A06EB" w:rsidTr="00B6265E">
              <w:tc>
                <w:tcPr>
                  <w:tcW w:w="76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c>
                <w:tcPr>
                  <w:tcW w:w="840" w:type="dxa"/>
                  <w:tcBorders>
                    <w:top w:val="single" w:sz="4" w:space="0" w:color="auto"/>
                    <w:left w:val="single" w:sz="4" w:space="0" w:color="auto"/>
                    <w:bottom w:val="single" w:sz="4" w:space="0" w:color="auto"/>
                    <w:right w:val="single" w:sz="4" w:space="0" w:color="auto"/>
                  </w:tcBorders>
                </w:tcPr>
                <w:p w:rsidR="002A06EB" w:rsidRDefault="002A06EB" w:rsidP="002A06EB">
                  <w:pPr>
                    <w:autoSpaceDE w:val="0"/>
                    <w:autoSpaceDN w:val="0"/>
                    <w:adjustRightInd w:val="0"/>
                    <w:spacing w:after="1" w:line="200" w:lineRule="atLeast"/>
                    <w:rPr>
                      <w:rFonts w:cs="Arial"/>
                      <w:szCs w:val="20"/>
                    </w:rPr>
                  </w:pPr>
                </w:p>
              </w:tc>
            </w:tr>
          </w:tbl>
          <w:p w:rsidR="0062424B" w:rsidRDefault="0062424B" w:rsidP="002A06EB">
            <w:pPr>
              <w:spacing w:after="1" w:line="200" w:lineRule="atLeast"/>
              <w:jc w:val="both"/>
              <w:rPr>
                <w:rFonts w:cs="Arial"/>
              </w:rPr>
            </w:pPr>
          </w:p>
        </w:tc>
      </w:tr>
      <w:tr w:rsidR="0062424B" w:rsidTr="0062424B">
        <w:tc>
          <w:tcPr>
            <w:tcW w:w="11339" w:type="dxa"/>
          </w:tcPr>
          <w:p w:rsidR="0062424B" w:rsidRDefault="0062424B" w:rsidP="002A06EB">
            <w:pPr>
              <w:spacing w:after="1" w:line="200" w:lineRule="atLeast"/>
              <w:jc w:val="both"/>
              <w:rPr>
                <w:rFonts w:cs="Arial"/>
              </w:rPr>
            </w:pPr>
          </w:p>
        </w:tc>
        <w:tc>
          <w:tcPr>
            <w:tcW w:w="11339" w:type="dxa"/>
          </w:tcPr>
          <w:p w:rsidR="00B6265E" w:rsidRDefault="00B6265E" w:rsidP="00B6265E">
            <w:pPr>
              <w:autoSpaceDE w:val="0"/>
              <w:autoSpaceDN w:val="0"/>
              <w:adjustRightInd w:val="0"/>
              <w:spacing w:after="1" w:line="200" w:lineRule="atLeast"/>
              <w:ind w:firstLine="539"/>
              <w:jc w:val="both"/>
              <w:rPr>
                <w:rFonts w:cs="Arial"/>
                <w:szCs w:val="20"/>
              </w:rPr>
            </w:pPr>
          </w:p>
          <w:p w:rsidR="00B6265E" w:rsidRDefault="00B6265E" w:rsidP="00B6265E">
            <w:pPr>
              <w:autoSpaceDE w:val="0"/>
              <w:autoSpaceDN w:val="0"/>
              <w:adjustRightInd w:val="0"/>
              <w:spacing w:after="1" w:line="200" w:lineRule="atLeast"/>
              <w:ind w:firstLine="539"/>
              <w:jc w:val="both"/>
              <w:rPr>
                <w:rFonts w:cs="Arial"/>
                <w:szCs w:val="20"/>
              </w:rPr>
            </w:pPr>
            <w:r w:rsidRPr="00B6265E">
              <w:rPr>
                <w:rFonts w:cs="Arial"/>
                <w:szCs w:val="20"/>
                <w:shd w:val="clear" w:color="auto" w:fill="C0C0C0"/>
              </w:rPr>
              <w:t>--------------------------------</w:t>
            </w:r>
          </w:p>
          <w:p w:rsidR="00B6265E" w:rsidRDefault="00B6265E" w:rsidP="00B6265E">
            <w:pPr>
              <w:autoSpaceDE w:val="0"/>
              <w:autoSpaceDN w:val="0"/>
              <w:adjustRightInd w:val="0"/>
              <w:spacing w:before="200" w:after="1" w:line="200" w:lineRule="atLeast"/>
              <w:ind w:firstLine="539"/>
              <w:jc w:val="both"/>
              <w:rPr>
                <w:rFonts w:cs="Arial"/>
                <w:szCs w:val="20"/>
              </w:rPr>
            </w:pPr>
            <w:r w:rsidRPr="00B6265E">
              <w:rPr>
                <w:rFonts w:cs="Arial"/>
                <w:szCs w:val="20"/>
                <w:shd w:val="clear" w:color="auto" w:fill="C0C0C0"/>
              </w:rPr>
              <w:t>&lt;1&gt; Общероссийский классификатор объектов административно-территориального деления.</w:t>
            </w:r>
          </w:p>
          <w:p w:rsidR="00B6265E" w:rsidRPr="00B6265E" w:rsidRDefault="00B6265E" w:rsidP="00B6265E">
            <w:pPr>
              <w:autoSpaceDE w:val="0"/>
              <w:autoSpaceDN w:val="0"/>
              <w:adjustRightInd w:val="0"/>
              <w:spacing w:before="200" w:after="1" w:line="200" w:lineRule="atLeast"/>
              <w:ind w:firstLine="539"/>
              <w:jc w:val="both"/>
              <w:rPr>
                <w:rFonts w:cs="Arial"/>
                <w:szCs w:val="20"/>
                <w:shd w:val="clear" w:color="auto" w:fill="C0C0C0"/>
              </w:rPr>
            </w:pPr>
            <w:r w:rsidRPr="00B6265E">
              <w:rPr>
                <w:rFonts w:cs="Arial"/>
                <w:szCs w:val="20"/>
                <w:shd w:val="clear" w:color="auto" w:fill="C0C0C0"/>
              </w:rPr>
              <w:t>&lt;2&gt; Общероссийский классификатор предприятий и организаций.</w:t>
            </w:r>
          </w:p>
          <w:p w:rsidR="0062424B" w:rsidRPr="00B6265E" w:rsidRDefault="00B6265E" w:rsidP="00B6265E">
            <w:pPr>
              <w:autoSpaceDE w:val="0"/>
              <w:autoSpaceDN w:val="0"/>
              <w:adjustRightInd w:val="0"/>
              <w:spacing w:before="200" w:after="1" w:line="200" w:lineRule="atLeast"/>
              <w:ind w:firstLine="539"/>
              <w:jc w:val="both"/>
              <w:rPr>
                <w:rFonts w:cs="Arial"/>
                <w:szCs w:val="20"/>
              </w:rPr>
            </w:pPr>
            <w:r w:rsidRPr="00B6265E">
              <w:rPr>
                <w:rFonts w:cs="Arial"/>
                <w:szCs w:val="20"/>
                <w:shd w:val="clear" w:color="auto" w:fill="C0C0C0"/>
              </w:rPr>
              <w:t>&lt;3&gt; Общероссийский классификатор управленческой документации.</w:t>
            </w:r>
          </w:p>
        </w:tc>
      </w:tr>
      <w:tr w:rsidR="0062424B" w:rsidTr="0062424B">
        <w:tc>
          <w:tcPr>
            <w:tcW w:w="11339" w:type="dxa"/>
          </w:tcPr>
          <w:p w:rsidR="00831775" w:rsidRDefault="00831775" w:rsidP="0083177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9"/>
              <w:gridCol w:w="652"/>
              <w:gridCol w:w="612"/>
              <w:gridCol w:w="989"/>
              <w:gridCol w:w="993"/>
              <w:gridCol w:w="992"/>
              <w:gridCol w:w="992"/>
              <w:gridCol w:w="992"/>
              <w:gridCol w:w="993"/>
              <w:gridCol w:w="283"/>
              <w:gridCol w:w="334"/>
              <w:gridCol w:w="611"/>
              <w:gridCol w:w="979"/>
              <w:gridCol w:w="1184"/>
            </w:tblGrid>
            <w:tr w:rsidR="00831775" w:rsidRPr="00712F18" w:rsidTr="00AF4993">
              <w:tc>
                <w:tcPr>
                  <w:tcW w:w="1753" w:type="dxa"/>
                  <w:gridSpan w:val="3"/>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Номинальная стоимость кредитных требований,</w:t>
                  </w:r>
                </w:p>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тыс. руб.</w:t>
                  </w:r>
                </w:p>
              </w:tc>
              <w:tc>
                <w:tcPr>
                  <w:tcW w:w="6234" w:type="dxa"/>
                  <w:gridSpan w:val="7"/>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Конверсионный коэффициент</w:t>
                  </w:r>
                </w:p>
              </w:tc>
              <w:tc>
                <w:tcPr>
                  <w:tcW w:w="3108" w:type="dxa"/>
                  <w:gridSpan w:val="4"/>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ВКТД,</w:t>
                  </w:r>
                </w:p>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тыс. руб.</w:t>
                  </w:r>
                </w:p>
              </w:tc>
            </w:tr>
            <w:tr w:rsidR="00AF4993" w:rsidRPr="00712F18" w:rsidTr="00AF4993">
              <w:tc>
                <w:tcPr>
                  <w:tcW w:w="489"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балансовым активам</w:t>
                  </w:r>
                </w:p>
              </w:tc>
              <w:tc>
                <w:tcPr>
                  <w:tcW w:w="652"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условным обязательствам кредитного характера</w:t>
                  </w:r>
                </w:p>
              </w:tc>
              <w:tc>
                <w:tcPr>
                  <w:tcW w:w="612"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внебиржевым производным финансовым инструментам</w:t>
                  </w:r>
                </w:p>
              </w:tc>
              <w:tc>
                <w:tcPr>
                  <w:tcW w:w="1982" w:type="dxa"/>
                  <w:gridSpan w:val="2"/>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балансовым активам</w:t>
                  </w:r>
                </w:p>
              </w:tc>
              <w:tc>
                <w:tcPr>
                  <w:tcW w:w="1984" w:type="dxa"/>
                  <w:gridSpan w:val="2"/>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условным обязательствам кредитного характера</w:t>
                  </w:r>
                </w:p>
              </w:tc>
              <w:tc>
                <w:tcPr>
                  <w:tcW w:w="1985" w:type="dxa"/>
                  <w:gridSpan w:val="2"/>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внебиржевым производным финансовым инструментам</w:t>
                  </w:r>
                </w:p>
              </w:tc>
              <w:tc>
                <w:tcPr>
                  <w:tcW w:w="283"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метод расчета</w:t>
                  </w:r>
                </w:p>
              </w:tc>
              <w:tc>
                <w:tcPr>
                  <w:tcW w:w="334"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всего</w:t>
                  </w:r>
                </w:p>
              </w:tc>
              <w:tc>
                <w:tcPr>
                  <w:tcW w:w="2774" w:type="dxa"/>
                  <w:gridSpan w:val="3"/>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 том числе</w:t>
                  </w:r>
                  <w:r w:rsidRPr="00712F18">
                    <w:rPr>
                      <w:rFonts w:cs="Arial"/>
                      <w:strike/>
                      <w:color w:val="FF0000"/>
                      <w:szCs w:val="20"/>
                    </w:rPr>
                    <w:t>:</w:t>
                  </w:r>
                </w:p>
              </w:tc>
            </w:tr>
            <w:tr w:rsidR="000E2CDF" w:rsidRPr="00712F18" w:rsidTr="00AF4993">
              <w:tc>
                <w:tcPr>
                  <w:tcW w:w="489"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both"/>
                    <w:rPr>
                      <w:rFonts w:cs="Arial"/>
                      <w:szCs w:val="20"/>
                    </w:rPr>
                  </w:pPr>
                </w:p>
              </w:tc>
              <w:tc>
                <w:tcPr>
                  <w:tcW w:w="652"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both"/>
                    <w:rPr>
                      <w:rFonts w:cs="Arial"/>
                      <w:szCs w:val="20"/>
                    </w:rPr>
                  </w:pPr>
                </w:p>
              </w:tc>
              <w:tc>
                <w:tcPr>
                  <w:tcW w:w="612"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both"/>
                    <w:rPr>
                      <w:rFonts w:cs="Arial"/>
                      <w:szCs w:val="20"/>
                    </w:rPr>
                  </w:pPr>
                </w:p>
              </w:tc>
              <w:tc>
                <w:tcPr>
                  <w:tcW w:w="989"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простое среднее значение,</w:t>
                  </w:r>
                </w:p>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99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взвешенное по ВКТД среднее значение,</w:t>
                  </w:r>
                </w:p>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простое среднее значение,</w:t>
                  </w:r>
                </w:p>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взвешенное по ВКТД среднее значение,</w:t>
                  </w:r>
                </w:p>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простое среднее значение,</w:t>
                  </w:r>
                </w:p>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99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взвешенное по ВКТД среднее значение,</w:t>
                  </w:r>
                </w:p>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283"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p>
              </w:tc>
              <w:tc>
                <w:tcPr>
                  <w:tcW w:w="334"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балансовым активам</w:t>
                  </w:r>
                </w:p>
              </w:tc>
              <w:tc>
                <w:tcPr>
                  <w:tcW w:w="979"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условным обязательствам кредитного характера</w:t>
                  </w:r>
                </w:p>
              </w:tc>
              <w:tc>
                <w:tcPr>
                  <w:tcW w:w="1184"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внебиржевым производным финансовым инструментам</w:t>
                  </w:r>
                </w:p>
              </w:tc>
            </w:tr>
            <w:tr w:rsidR="000E2CDF" w:rsidRPr="00712F18" w:rsidTr="00AF4993">
              <w:tc>
                <w:tcPr>
                  <w:tcW w:w="489"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14</w:t>
                  </w:r>
                </w:p>
              </w:tc>
              <w:tc>
                <w:tcPr>
                  <w:tcW w:w="65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15</w:t>
                  </w:r>
                </w:p>
              </w:tc>
              <w:tc>
                <w:tcPr>
                  <w:tcW w:w="61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16</w:t>
                  </w:r>
                </w:p>
              </w:tc>
              <w:tc>
                <w:tcPr>
                  <w:tcW w:w="989"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17</w:t>
                  </w:r>
                </w:p>
              </w:tc>
              <w:tc>
                <w:tcPr>
                  <w:tcW w:w="99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18</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19</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20</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21</w:t>
                  </w:r>
                </w:p>
              </w:tc>
              <w:tc>
                <w:tcPr>
                  <w:tcW w:w="99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22</w:t>
                  </w:r>
                </w:p>
              </w:tc>
              <w:tc>
                <w:tcPr>
                  <w:tcW w:w="28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23</w:t>
                  </w:r>
                </w:p>
              </w:tc>
              <w:tc>
                <w:tcPr>
                  <w:tcW w:w="334"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24</w:t>
                  </w:r>
                </w:p>
              </w:tc>
              <w:tc>
                <w:tcPr>
                  <w:tcW w:w="611"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25</w:t>
                  </w:r>
                </w:p>
              </w:tc>
              <w:tc>
                <w:tcPr>
                  <w:tcW w:w="979"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26</w:t>
                  </w:r>
                </w:p>
              </w:tc>
              <w:tc>
                <w:tcPr>
                  <w:tcW w:w="1184"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27</w:t>
                  </w:r>
                </w:p>
              </w:tc>
            </w:tr>
          </w:tbl>
          <w:p w:rsidR="0062424B" w:rsidRDefault="0062424B" w:rsidP="002A06EB">
            <w:pPr>
              <w:spacing w:after="1" w:line="200" w:lineRule="atLeast"/>
              <w:jc w:val="both"/>
              <w:rPr>
                <w:rFonts w:cs="Arial"/>
              </w:rPr>
            </w:pPr>
          </w:p>
        </w:tc>
        <w:tc>
          <w:tcPr>
            <w:tcW w:w="11339" w:type="dxa"/>
          </w:tcPr>
          <w:p w:rsidR="00831775" w:rsidRDefault="00831775" w:rsidP="0083177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
              <w:gridCol w:w="709"/>
              <w:gridCol w:w="851"/>
              <w:gridCol w:w="937"/>
              <w:gridCol w:w="905"/>
              <w:gridCol w:w="993"/>
              <w:gridCol w:w="992"/>
              <w:gridCol w:w="850"/>
              <w:gridCol w:w="851"/>
              <w:gridCol w:w="283"/>
              <w:gridCol w:w="426"/>
              <w:gridCol w:w="567"/>
              <w:gridCol w:w="992"/>
              <w:gridCol w:w="1225"/>
            </w:tblGrid>
            <w:tr w:rsidR="00831775" w:rsidRPr="00712F18" w:rsidTr="00AF4993">
              <w:tc>
                <w:tcPr>
                  <w:tcW w:w="2042" w:type="dxa"/>
                  <w:gridSpan w:val="3"/>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Номинальная стоимость кредитных требований, тыс. руб.</w:t>
                  </w:r>
                </w:p>
              </w:tc>
              <w:tc>
                <w:tcPr>
                  <w:tcW w:w="5811" w:type="dxa"/>
                  <w:gridSpan w:val="7"/>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Конверсионный коэффициент</w:t>
                  </w:r>
                </w:p>
              </w:tc>
              <w:tc>
                <w:tcPr>
                  <w:tcW w:w="3210" w:type="dxa"/>
                  <w:gridSpan w:val="4"/>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ВКТД, тыс. руб.</w:t>
                  </w:r>
                </w:p>
              </w:tc>
            </w:tr>
            <w:tr w:rsidR="00AF4993" w:rsidRPr="00712F18" w:rsidTr="00AF4993">
              <w:tc>
                <w:tcPr>
                  <w:tcW w:w="482"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балансовым активам</w:t>
                  </w:r>
                </w:p>
              </w:tc>
              <w:tc>
                <w:tcPr>
                  <w:tcW w:w="709"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условным обязательствам кредитного характера</w:t>
                  </w:r>
                </w:p>
              </w:tc>
              <w:tc>
                <w:tcPr>
                  <w:tcW w:w="851"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внебиржевым производным финансовым инструментам</w:t>
                  </w:r>
                </w:p>
              </w:tc>
              <w:tc>
                <w:tcPr>
                  <w:tcW w:w="1842" w:type="dxa"/>
                  <w:gridSpan w:val="2"/>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балансовым активам</w:t>
                  </w:r>
                </w:p>
              </w:tc>
              <w:tc>
                <w:tcPr>
                  <w:tcW w:w="1985" w:type="dxa"/>
                  <w:gridSpan w:val="2"/>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условным обязательствам кредитного характера</w:t>
                  </w:r>
                </w:p>
              </w:tc>
              <w:tc>
                <w:tcPr>
                  <w:tcW w:w="1701" w:type="dxa"/>
                  <w:gridSpan w:val="2"/>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внебиржевым производным финансовым инструментам</w:t>
                  </w:r>
                </w:p>
              </w:tc>
              <w:tc>
                <w:tcPr>
                  <w:tcW w:w="283"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метод расчета</w:t>
                  </w:r>
                </w:p>
              </w:tc>
              <w:tc>
                <w:tcPr>
                  <w:tcW w:w="426" w:type="dxa"/>
                  <w:vMerge w:val="restart"/>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всего</w:t>
                  </w:r>
                </w:p>
              </w:tc>
              <w:tc>
                <w:tcPr>
                  <w:tcW w:w="2784" w:type="dxa"/>
                  <w:gridSpan w:val="3"/>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 том числе</w:t>
                  </w:r>
                </w:p>
              </w:tc>
            </w:tr>
            <w:tr w:rsidR="00AF4993" w:rsidRPr="00712F18" w:rsidTr="00AF4993">
              <w:tc>
                <w:tcPr>
                  <w:tcW w:w="482"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both"/>
                    <w:rPr>
                      <w:rFonts w:cs="Arial"/>
                      <w:szCs w:val="20"/>
                    </w:rPr>
                  </w:pPr>
                </w:p>
              </w:tc>
              <w:tc>
                <w:tcPr>
                  <w:tcW w:w="851"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both"/>
                    <w:rPr>
                      <w:rFonts w:cs="Arial"/>
                      <w:szCs w:val="20"/>
                    </w:rPr>
                  </w:pPr>
                </w:p>
              </w:tc>
              <w:tc>
                <w:tcPr>
                  <w:tcW w:w="937"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простое среднее значение, в процентах</w:t>
                  </w:r>
                </w:p>
              </w:tc>
              <w:tc>
                <w:tcPr>
                  <w:tcW w:w="905"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взвешенное по ВКТД среднее значение, в процентах</w:t>
                  </w:r>
                </w:p>
              </w:tc>
              <w:tc>
                <w:tcPr>
                  <w:tcW w:w="99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простое среднее значение, в процентах</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взвешенное по ВКТД среднее значение, в процентах</w:t>
                  </w:r>
                </w:p>
              </w:tc>
              <w:tc>
                <w:tcPr>
                  <w:tcW w:w="850"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простое среднее значение, в процентах</w:t>
                  </w:r>
                </w:p>
              </w:tc>
              <w:tc>
                <w:tcPr>
                  <w:tcW w:w="851"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взвешенное по ВКТД среднее значение, в процентах</w:t>
                  </w:r>
                </w:p>
              </w:tc>
              <w:tc>
                <w:tcPr>
                  <w:tcW w:w="283"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балансовым активам</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условным обязательствам кредитного характера</w:t>
                  </w:r>
                </w:p>
              </w:tc>
              <w:tc>
                <w:tcPr>
                  <w:tcW w:w="1225"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по внебиржевым производным финансовым инструментам</w:t>
                  </w:r>
                </w:p>
              </w:tc>
            </w:tr>
            <w:tr w:rsidR="00AF4993" w:rsidRPr="00712F18" w:rsidTr="00AF4993">
              <w:tc>
                <w:tcPr>
                  <w:tcW w:w="48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14</w:t>
                  </w:r>
                </w:p>
              </w:tc>
              <w:tc>
                <w:tcPr>
                  <w:tcW w:w="709"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16</w:t>
                  </w:r>
                </w:p>
              </w:tc>
              <w:tc>
                <w:tcPr>
                  <w:tcW w:w="937"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17</w:t>
                  </w:r>
                </w:p>
              </w:tc>
              <w:tc>
                <w:tcPr>
                  <w:tcW w:w="905"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18</w:t>
                  </w:r>
                </w:p>
              </w:tc>
              <w:tc>
                <w:tcPr>
                  <w:tcW w:w="99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19</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20</w:t>
                  </w:r>
                </w:p>
              </w:tc>
              <w:tc>
                <w:tcPr>
                  <w:tcW w:w="850"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21</w:t>
                  </w:r>
                </w:p>
              </w:tc>
              <w:tc>
                <w:tcPr>
                  <w:tcW w:w="851"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22</w:t>
                  </w:r>
                </w:p>
              </w:tc>
              <w:tc>
                <w:tcPr>
                  <w:tcW w:w="28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23</w:t>
                  </w:r>
                </w:p>
              </w:tc>
              <w:tc>
                <w:tcPr>
                  <w:tcW w:w="426"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24</w:t>
                  </w:r>
                </w:p>
              </w:tc>
              <w:tc>
                <w:tcPr>
                  <w:tcW w:w="567"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25</w:t>
                  </w: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26</w:t>
                  </w:r>
                </w:p>
              </w:tc>
              <w:tc>
                <w:tcPr>
                  <w:tcW w:w="1225"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jc w:val="center"/>
                    <w:rPr>
                      <w:rFonts w:cs="Arial"/>
                      <w:szCs w:val="20"/>
                    </w:rPr>
                  </w:pPr>
                  <w:r w:rsidRPr="00712F18">
                    <w:rPr>
                      <w:rFonts w:cs="Arial"/>
                      <w:szCs w:val="20"/>
                    </w:rPr>
                    <w:t>27</w:t>
                  </w:r>
                </w:p>
              </w:tc>
            </w:tr>
            <w:tr w:rsidR="00AF4993" w:rsidRPr="00712F18" w:rsidTr="00AF4993">
              <w:tc>
                <w:tcPr>
                  <w:tcW w:w="48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37"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05"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1225"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r>
            <w:tr w:rsidR="00AF4993" w:rsidRPr="00712F18" w:rsidTr="00AF4993">
              <w:tc>
                <w:tcPr>
                  <w:tcW w:w="48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37"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05"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c>
                <w:tcPr>
                  <w:tcW w:w="1225" w:type="dxa"/>
                  <w:tcBorders>
                    <w:top w:val="single" w:sz="4" w:space="0" w:color="auto"/>
                    <w:left w:val="single" w:sz="4" w:space="0" w:color="auto"/>
                    <w:bottom w:val="single" w:sz="4" w:space="0" w:color="auto"/>
                    <w:right w:val="single" w:sz="4" w:space="0" w:color="auto"/>
                  </w:tcBorders>
                </w:tcPr>
                <w:p w:rsidR="00831775" w:rsidRPr="00712F18" w:rsidRDefault="00831775" w:rsidP="00831775">
                  <w:pPr>
                    <w:autoSpaceDE w:val="0"/>
                    <w:autoSpaceDN w:val="0"/>
                    <w:adjustRightInd w:val="0"/>
                    <w:spacing w:after="1" w:line="200" w:lineRule="atLeast"/>
                    <w:rPr>
                      <w:rFonts w:cs="Arial"/>
                      <w:szCs w:val="20"/>
                    </w:rPr>
                  </w:pPr>
                </w:p>
              </w:tc>
            </w:tr>
          </w:tbl>
          <w:p w:rsidR="0062424B" w:rsidRDefault="0062424B" w:rsidP="002A06EB">
            <w:pPr>
              <w:spacing w:after="1" w:line="200" w:lineRule="atLeast"/>
              <w:jc w:val="both"/>
              <w:rPr>
                <w:rFonts w:cs="Arial"/>
              </w:rPr>
            </w:pPr>
          </w:p>
        </w:tc>
      </w:tr>
      <w:tr w:rsidR="0062424B" w:rsidTr="0062424B">
        <w:tc>
          <w:tcPr>
            <w:tcW w:w="11339" w:type="dxa"/>
          </w:tcPr>
          <w:p w:rsidR="00AF4993" w:rsidRDefault="00AF4993" w:rsidP="00AF499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
              <w:gridCol w:w="1134"/>
              <w:gridCol w:w="935"/>
              <w:gridCol w:w="1143"/>
              <w:gridCol w:w="1103"/>
              <w:gridCol w:w="1143"/>
              <w:gridCol w:w="779"/>
              <w:gridCol w:w="1345"/>
              <w:gridCol w:w="744"/>
              <w:gridCol w:w="940"/>
              <w:gridCol w:w="671"/>
              <w:gridCol w:w="687"/>
              <w:gridCol w:w="15"/>
            </w:tblGrid>
            <w:tr w:rsidR="00AF4993" w:rsidRPr="00712F18" w:rsidTr="00712F18">
              <w:tc>
                <w:tcPr>
                  <w:tcW w:w="11113" w:type="dxa"/>
                  <w:gridSpan w:val="13"/>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 xml:space="preserve">ВД до признания </w:t>
                  </w:r>
                  <w:proofErr w:type="spellStart"/>
                  <w:r w:rsidRPr="00712F18">
                    <w:rPr>
                      <w:rFonts w:cs="Arial"/>
                      <w:szCs w:val="20"/>
                    </w:rPr>
                    <w:t>нефондированного</w:t>
                  </w:r>
                  <w:proofErr w:type="spellEnd"/>
                  <w:r w:rsidRPr="00712F18">
                    <w:rPr>
                      <w:rFonts w:cs="Arial"/>
                      <w:szCs w:val="20"/>
                    </w:rPr>
                    <w:t xml:space="preserve"> обеспечения</w:t>
                  </w:r>
                </w:p>
              </w:tc>
            </w:tr>
            <w:tr w:rsidR="00AF4993" w:rsidRPr="00712F18" w:rsidTr="00712F18">
              <w:trPr>
                <w:gridAfter w:val="1"/>
                <w:wAfter w:w="15" w:type="dxa"/>
              </w:trPr>
              <w:tc>
                <w:tcPr>
                  <w:tcW w:w="474"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метод расчета ВД</w:t>
                  </w:r>
                </w:p>
              </w:tc>
              <w:tc>
                <w:tcPr>
                  <w:tcW w:w="1134"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значение ВД, присвоенное разряду рейтинговой шкалы ВД,</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93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простое среднее значение индивидуальной ВД,</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1143"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взвешенное по ВКТД среднее значение индивидуальной ВД,</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1103"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взвешенное по УПД x ВКТД среднее значение индивидуальной ВД,</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1143"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среднеквадратическое отклонение индивидуальной ВД,</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779"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соотнесенный разряд рейтинговой шкалы рейтингового агентства</w:t>
                  </w:r>
                </w:p>
              </w:tc>
              <w:tc>
                <w:tcPr>
                  <w:tcW w:w="134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значение ВД, присвоенное рейтинговым агентством для соответствующего разряда,</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744"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оценка ожидаемых потерь,</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940"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значение УПД, используемое для расчета ВД,</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671"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величина надбавки к ВД,</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c>
                <w:tcPr>
                  <w:tcW w:w="687"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значение ВД с учетом надбавки к ВД,</w:t>
                  </w:r>
                </w:p>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 процентах</w:t>
                  </w:r>
                </w:p>
              </w:tc>
            </w:tr>
            <w:tr w:rsidR="00AF4993" w:rsidRPr="00712F18" w:rsidTr="00712F18">
              <w:trPr>
                <w:gridAfter w:val="1"/>
                <w:wAfter w:w="15" w:type="dxa"/>
              </w:trPr>
              <w:tc>
                <w:tcPr>
                  <w:tcW w:w="474"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28</w:t>
                  </w:r>
                </w:p>
              </w:tc>
              <w:tc>
                <w:tcPr>
                  <w:tcW w:w="1134"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29</w:t>
                  </w:r>
                </w:p>
              </w:tc>
              <w:tc>
                <w:tcPr>
                  <w:tcW w:w="93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30</w:t>
                  </w:r>
                </w:p>
              </w:tc>
              <w:tc>
                <w:tcPr>
                  <w:tcW w:w="1143"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31</w:t>
                  </w:r>
                </w:p>
              </w:tc>
              <w:tc>
                <w:tcPr>
                  <w:tcW w:w="1103"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32</w:t>
                  </w:r>
                </w:p>
              </w:tc>
              <w:tc>
                <w:tcPr>
                  <w:tcW w:w="1143"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33</w:t>
                  </w:r>
                </w:p>
              </w:tc>
              <w:tc>
                <w:tcPr>
                  <w:tcW w:w="779"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34</w:t>
                  </w:r>
                </w:p>
              </w:tc>
              <w:tc>
                <w:tcPr>
                  <w:tcW w:w="134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35</w:t>
                  </w:r>
                </w:p>
              </w:tc>
              <w:tc>
                <w:tcPr>
                  <w:tcW w:w="744"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36</w:t>
                  </w:r>
                </w:p>
              </w:tc>
              <w:tc>
                <w:tcPr>
                  <w:tcW w:w="940"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37</w:t>
                  </w:r>
                </w:p>
              </w:tc>
              <w:tc>
                <w:tcPr>
                  <w:tcW w:w="671"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38</w:t>
                  </w:r>
                </w:p>
              </w:tc>
              <w:tc>
                <w:tcPr>
                  <w:tcW w:w="687"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39</w:t>
                  </w:r>
                </w:p>
              </w:tc>
            </w:tr>
          </w:tbl>
          <w:p w:rsidR="0062424B" w:rsidRDefault="0062424B" w:rsidP="002A06EB">
            <w:pPr>
              <w:spacing w:after="1" w:line="200" w:lineRule="atLeast"/>
              <w:jc w:val="both"/>
              <w:rPr>
                <w:rFonts w:cs="Arial"/>
              </w:rPr>
            </w:pPr>
          </w:p>
        </w:tc>
        <w:tc>
          <w:tcPr>
            <w:tcW w:w="11339" w:type="dxa"/>
          </w:tcPr>
          <w:p w:rsidR="00AF4993" w:rsidRDefault="00AF4993" w:rsidP="00AF499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
              <w:gridCol w:w="1096"/>
              <w:gridCol w:w="926"/>
              <w:gridCol w:w="1048"/>
              <w:gridCol w:w="1366"/>
              <w:gridCol w:w="1058"/>
              <w:gridCol w:w="955"/>
              <w:gridCol w:w="1348"/>
              <w:gridCol w:w="708"/>
              <w:gridCol w:w="747"/>
              <w:gridCol w:w="617"/>
              <w:gridCol w:w="765"/>
            </w:tblGrid>
            <w:tr w:rsidR="00AF4993" w:rsidRPr="00712F18" w:rsidTr="00712F18">
              <w:tc>
                <w:tcPr>
                  <w:tcW w:w="11116" w:type="dxa"/>
                  <w:gridSpan w:val="12"/>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 xml:space="preserve">ВД до признания </w:t>
                  </w:r>
                  <w:proofErr w:type="spellStart"/>
                  <w:r w:rsidRPr="00712F18">
                    <w:rPr>
                      <w:rFonts w:cs="Arial"/>
                      <w:szCs w:val="20"/>
                    </w:rPr>
                    <w:t>нефондированного</w:t>
                  </w:r>
                  <w:proofErr w:type="spellEnd"/>
                  <w:r w:rsidRPr="00712F18">
                    <w:rPr>
                      <w:rFonts w:cs="Arial"/>
                      <w:szCs w:val="20"/>
                    </w:rPr>
                    <w:t xml:space="preserve"> обеспечения</w:t>
                  </w:r>
                </w:p>
              </w:tc>
            </w:tr>
            <w:tr w:rsidR="00AF4993" w:rsidRPr="00712F18" w:rsidTr="00712F18">
              <w:tc>
                <w:tcPr>
                  <w:tcW w:w="482"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метод расчета ВД</w:t>
                  </w:r>
                </w:p>
              </w:tc>
              <w:tc>
                <w:tcPr>
                  <w:tcW w:w="1096"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значение ВД, присвоенное разряду рейтинговой шкалы ВД, в процентах</w:t>
                  </w:r>
                </w:p>
              </w:tc>
              <w:tc>
                <w:tcPr>
                  <w:tcW w:w="926"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простое среднее значение индивидуальной ВД, в процентах</w:t>
                  </w:r>
                </w:p>
              </w:tc>
              <w:tc>
                <w:tcPr>
                  <w:tcW w:w="104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взвешенное по ВКТД среднее значение индивидуальной ВД, в процентах</w:t>
                  </w:r>
                </w:p>
              </w:tc>
              <w:tc>
                <w:tcPr>
                  <w:tcW w:w="1366"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 xml:space="preserve">взвешенное по </w:t>
                  </w:r>
                  <w:r w:rsidRPr="00712F18">
                    <w:rPr>
                      <w:rFonts w:cs="Arial"/>
                      <w:noProof/>
                      <w:position w:val="-5"/>
                      <w:szCs w:val="20"/>
                    </w:rPr>
                    <w:drawing>
                      <wp:inline distT="0" distB="0" distL="0" distR="0" wp14:anchorId="257015AC" wp14:editId="57FC1DA8">
                        <wp:extent cx="715617" cy="15657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606" cy="159196"/>
                                </a:xfrm>
                                <a:prstGeom prst="rect">
                                  <a:avLst/>
                                </a:prstGeom>
                                <a:noFill/>
                                <a:ln>
                                  <a:noFill/>
                                </a:ln>
                              </pic:spPr>
                            </pic:pic>
                          </a:graphicData>
                        </a:graphic>
                      </wp:inline>
                    </w:drawing>
                  </w:r>
                  <w:r w:rsidRPr="00712F18">
                    <w:rPr>
                      <w:rFonts w:cs="Arial"/>
                      <w:szCs w:val="20"/>
                    </w:rPr>
                    <w:t xml:space="preserve"> среднее значение индивидуальной ВД, в процентах</w:t>
                  </w:r>
                </w:p>
              </w:tc>
              <w:tc>
                <w:tcPr>
                  <w:tcW w:w="105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среднеквадратическое отклонение индивидуальной ВД, в процентах</w:t>
                  </w:r>
                </w:p>
              </w:tc>
              <w:tc>
                <w:tcPr>
                  <w:tcW w:w="95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соотнесенный разряд рейтинговой шкалы рейтингового агентства</w:t>
                  </w:r>
                </w:p>
              </w:tc>
              <w:tc>
                <w:tcPr>
                  <w:tcW w:w="134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значение ВД, присвоенное рейтинговым агентством для соответствующего разряда, в процентах</w:t>
                  </w:r>
                </w:p>
              </w:tc>
              <w:tc>
                <w:tcPr>
                  <w:tcW w:w="70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оценка ожидаемых потерь, в процентах</w:t>
                  </w:r>
                </w:p>
              </w:tc>
              <w:tc>
                <w:tcPr>
                  <w:tcW w:w="747"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значение УПД, используемое для расчета ВД, в процентах</w:t>
                  </w:r>
                </w:p>
              </w:tc>
              <w:tc>
                <w:tcPr>
                  <w:tcW w:w="617"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величина надбавки к ВД, в процентах</w:t>
                  </w:r>
                </w:p>
              </w:tc>
              <w:tc>
                <w:tcPr>
                  <w:tcW w:w="76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значение ВД с учетом надбавки к ВД, в процентах</w:t>
                  </w:r>
                </w:p>
              </w:tc>
            </w:tr>
            <w:tr w:rsidR="00AF4993" w:rsidRPr="00712F18" w:rsidTr="00712F18">
              <w:tc>
                <w:tcPr>
                  <w:tcW w:w="482"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28</w:t>
                  </w:r>
                </w:p>
              </w:tc>
              <w:tc>
                <w:tcPr>
                  <w:tcW w:w="1096"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29</w:t>
                  </w:r>
                </w:p>
              </w:tc>
              <w:tc>
                <w:tcPr>
                  <w:tcW w:w="926"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30</w:t>
                  </w:r>
                </w:p>
              </w:tc>
              <w:tc>
                <w:tcPr>
                  <w:tcW w:w="104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31</w:t>
                  </w:r>
                </w:p>
              </w:tc>
              <w:tc>
                <w:tcPr>
                  <w:tcW w:w="1366"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32</w:t>
                  </w:r>
                </w:p>
              </w:tc>
              <w:tc>
                <w:tcPr>
                  <w:tcW w:w="105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33</w:t>
                  </w:r>
                </w:p>
              </w:tc>
              <w:tc>
                <w:tcPr>
                  <w:tcW w:w="95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34</w:t>
                  </w:r>
                </w:p>
              </w:tc>
              <w:tc>
                <w:tcPr>
                  <w:tcW w:w="134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35</w:t>
                  </w:r>
                </w:p>
              </w:tc>
              <w:tc>
                <w:tcPr>
                  <w:tcW w:w="70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36</w:t>
                  </w:r>
                </w:p>
              </w:tc>
              <w:tc>
                <w:tcPr>
                  <w:tcW w:w="747"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37</w:t>
                  </w:r>
                </w:p>
              </w:tc>
              <w:tc>
                <w:tcPr>
                  <w:tcW w:w="617"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38</w:t>
                  </w:r>
                </w:p>
              </w:tc>
              <w:tc>
                <w:tcPr>
                  <w:tcW w:w="76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jc w:val="center"/>
                    <w:rPr>
                      <w:rFonts w:cs="Arial"/>
                      <w:szCs w:val="20"/>
                    </w:rPr>
                  </w:pPr>
                  <w:r w:rsidRPr="00712F18">
                    <w:rPr>
                      <w:rFonts w:cs="Arial"/>
                      <w:szCs w:val="20"/>
                    </w:rPr>
                    <w:t>39</w:t>
                  </w:r>
                </w:p>
              </w:tc>
            </w:tr>
            <w:tr w:rsidR="00AF4993" w:rsidRPr="00712F18" w:rsidTr="00712F18">
              <w:tc>
                <w:tcPr>
                  <w:tcW w:w="482"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1096"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926"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104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1366"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105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95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134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747"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617"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c>
                <w:tcPr>
                  <w:tcW w:w="765" w:type="dxa"/>
                  <w:tcBorders>
                    <w:top w:val="single" w:sz="4" w:space="0" w:color="auto"/>
                    <w:left w:val="single" w:sz="4" w:space="0" w:color="auto"/>
                    <w:bottom w:val="single" w:sz="4" w:space="0" w:color="auto"/>
                    <w:right w:val="single" w:sz="4" w:space="0" w:color="auto"/>
                  </w:tcBorders>
                </w:tcPr>
                <w:p w:rsidR="00AF4993" w:rsidRPr="00712F18" w:rsidRDefault="00AF4993" w:rsidP="00AF4993">
                  <w:pPr>
                    <w:autoSpaceDE w:val="0"/>
                    <w:autoSpaceDN w:val="0"/>
                    <w:adjustRightInd w:val="0"/>
                    <w:spacing w:after="1" w:line="200" w:lineRule="atLeast"/>
                    <w:rPr>
                      <w:rFonts w:cs="Arial"/>
                      <w:szCs w:val="20"/>
                    </w:rPr>
                  </w:pPr>
                </w:p>
              </w:tc>
            </w:tr>
          </w:tbl>
          <w:p w:rsidR="0062424B" w:rsidRDefault="0062424B" w:rsidP="002A06EB">
            <w:pPr>
              <w:spacing w:after="1" w:line="200" w:lineRule="atLeast"/>
              <w:jc w:val="both"/>
              <w:rPr>
                <w:rFonts w:cs="Arial"/>
              </w:rPr>
            </w:pPr>
          </w:p>
        </w:tc>
      </w:tr>
      <w:tr w:rsidR="0062424B" w:rsidTr="0062424B">
        <w:tc>
          <w:tcPr>
            <w:tcW w:w="11339" w:type="dxa"/>
          </w:tcPr>
          <w:p w:rsidR="00AF4993" w:rsidRDefault="00AF4993" w:rsidP="00AF499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
              <w:gridCol w:w="850"/>
              <w:gridCol w:w="1276"/>
              <w:gridCol w:w="1276"/>
              <w:gridCol w:w="1335"/>
              <w:gridCol w:w="791"/>
              <w:gridCol w:w="709"/>
              <w:gridCol w:w="1417"/>
              <w:gridCol w:w="1276"/>
              <w:gridCol w:w="1284"/>
            </w:tblGrid>
            <w:tr w:rsidR="00AF4993" w:rsidTr="00712F18">
              <w:tc>
                <w:tcPr>
                  <w:tcW w:w="11114" w:type="dxa"/>
                  <w:gridSpan w:val="10"/>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lastRenderedPageBreak/>
                    <w:t xml:space="preserve">Кредитные требования, для которых произведена корректировка ВД </w:t>
                  </w:r>
                  <w:r w:rsidRPr="00AF4993">
                    <w:rPr>
                      <w:rFonts w:cs="Arial"/>
                      <w:strike/>
                      <w:color w:val="FF0000"/>
                      <w:szCs w:val="20"/>
                    </w:rPr>
                    <w:t>по предупреждающим сигналам или</w:t>
                  </w:r>
                  <w:r>
                    <w:rPr>
                      <w:rFonts w:cs="Arial"/>
                      <w:szCs w:val="20"/>
                    </w:rPr>
                    <w:t xml:space="preserve"> экспертным путем</w:t>
                  </w:r>
                </w:p>
              </w:tc>
            </w:tr>
            <w:tr w:rsidR="00AF4993" w:rsidTr="00AF4993">
              <w:tc>
                <w:tcPr>
                  <w:tcW w:w="5637" w:type="dxa"/>
                  <w:gridSpan w:val="5"/>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кредитные требования, для которых корректировка ВД привела к ухудшению рейтинга</w:t>
                  </w:r>
                </w:p>
              </w:tc>
              <w:tc>
                <w:tcPr>
                  <w:tcW w:w="5477" w:type="dxa"/>
                  <w:gridSpan w:val="5"/>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кредитные требования, для которых корректировка ВД привела к улучшению рейтинга</w:t>
                  </w:r>
                </w:p>
              </w:tc>
            </w:tr>
            <w:tr w:rsidR="00AF4993" w:rsidTr="00AF4993">
              <w:tc>
                <w:tcPr>
                  <w:tcW w:w="900"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количество заемщиков,</w:t>
                  </w:r>
                </w:p>
                <w:p w:rsidR="00AF4993" w:rsidRPr="00AF4993" w:rsidRDefault="00AF4993" w:rsidP="00AF4993">
                  <w:pPr>
                    <w:autoSpaceDE w:val="0"/>
                    <w:autoSpaceDN w:val="0"/>
                    <w:adjustRightInd w:val="0"/>
                    <w:spacing w:after="1" w:line="200" w:lineRule="atLeast"/>
                    <w:jc w:val="center"/>
                    <w:rPr>
                      <w:rFonts w:cs="Arial"/>
                      <w:strike/>
                      <w:szCs w:val="20"/>
                    </w:rPr>
                  </w:pPr>
                  <w:r w:rsidRPr="00AF4993">
                    <w:rPr>
                      <w:rFonts w:cs="Arial"/>
                      <w:strike/>
                      <w:color w:val="FF0000"/>
                      <w:szCs w:val="20"/>
                    </w:rPr>
                    <w:t>шт.</w:t>
                  </w:r>
                </w:p>
              </w:tc>
              <w:tc>
                <w:tcPr>
                  <w:tcW w:w="850"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ВКТД,</w:t>
                  </w:r>
                </w:p>
                <w:p w:rsidR="00AF4993" w:rsidRDefault="00AF4993" w:rsidP="00AF4993">
                  <w:pPr>
                    <w:autoSpaceDE w:val="0"/>
                    <w:autoSpaceDN w:val="0"/>
                    <w:adjustRightInd w:val="0"/>
                    <w:spacing w:after="1" w:line="200" w:lineRule="atLeast"/>
                    <w:jc w:val="center"/>
                    <w:rPr>
                      <w:rFonts w:cs="Arial"/>
                      <w:szCs w:val="20"/>
                    </w:rPr>
                  </w:pPr>
                  <w:r>
                    <w:rPr>
                      <w:rFonts w:cs="Arial"/>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среднее количество разрядов, на которое рейтинг был скорректирован,</w:t>
                  </w:r>
                </w:p>
                <w:p w:rsidR="00AF4993" w:rsidRPr="00AF4993" w:rsidRDefault="00AF4993" w:rsidP="00AF4993">
                  <w:pPr>
                    <w:autoSpaceDE w:val="0"/>
                    <w:autoSpaceDN w:val="0"/>
                    <w:adjustRightInd w:val="0"/>
                    <w:spacing w:after="1" w:line="200" w:lineRule="atLeast"/>
                    <w:jc w:val="center"/>
                    <w:rPr>
                      <w:rFonts w:cs="Arial"/>
                      <w:strike/>
                      <w:szCs w:val="20"/>
                    </w:rPr>
                  </w:pPr>
                  <w:r w:rsidRPr="00AF4993">
                    <w:rPr>
                      <w:rFonts w:cs="Arial"/>
                      <w:strike/>
                      <w:color w:val="FF0000"/>
                      <w:szCs w:val="20"/>
                    </w:rPr>
                    <w:t>шт.</w:t>
                  </w:r>
                </w:p>
              </w:tc>
              <w:tc>
                <w:tcPr>
                  <w:tcW w:w="1276"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до корректировки,</w:t>
                  </w:r>
                </w:p>
                <w:p w:rsidR="00AF4993" w:rsidRDefault="00AF4993" w:rsidP="00AF4993">
                  <w:pPr>
                    <w:autoSpaceDE w:val="0"/>
                    <w:autoSpaceDN w:val="0"/>
                    <w:adjustRightInd w:val="0"/>
                    <w:spacing w:after="1" w:line="200" w:lineRule="atLeast"/>
                    <w:jc w:val="center"/>
                    <w:rPr>
                      <w:rFonts w:cs="Arial"/>
                      <w:szCs w:val="20"/>
                    </w:rPr>
                  </w:pPr>
                  <w:r>
                    <w:rPr>
                      <w:rFonts w:cs="Arial"/>
                      <w:szCs w:val="20"/>
                    </w:rPr>
                    <w:t>в процентах</w:t>
                  </w:r>
                </w:p>
              </w:tc>
              <w:tc>
                <w:tcPr>
                  <w:tcW w:w="1335"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после корректировки,</w:t>
                  </w:r>
                </w:p>
                <w:p w:rsidR="00AF4993" w:rsidRDefault="00AF4993" w:rsidP="00AF4993">
                  <w:pPr>
                    <w:autoSpaceDE w:val="0"/>
                    <w:autoSpaceDN w:val="0"/>
                    <w:adjustRightInd w:val="0"/>
                    <w:spacing w:after="1" w:line="200" w:lineRule="atLeast"/>
                    <w:jc w:val="center"/>
                    <w:rPr>
                      <w:rFonts w:cs="Arial"/>
                      <w:szCs w:val="20"/>
                    </w:rPr>
                  </w:pPr>
                  <w:r>
                    <w:rPr>
                      <w:rFonts w:cs="Arial"/>
                      <w:szCs w:val="20"/>
                    </w:rPr>
                    <w:t>в процентах</w:t>
                  </w:r>
                </w:p>
              </w:tc>
              <w:tc>
                <w:tcPr>
                  <w:tcW w:w="791"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количество заемщиков,</w:t>
                  </w:r>
                </w:p>
                <w:p w:rsidR="00AF4993" w:rsidRPr="00D06850" w:rsidRDefault="00AF4993" w:rsidP="00AF4993">
                  <w:pPr>
                    <w:autoSpaceDE w:val="0"/>
                    <w:autoSpaceDN w:val="0"/>
                    <w:adjustRightInd w:val="0"/>
                    <w:spacing w:after="1" w:line="200" w:lineRule="atLeast"/>
                    <w:jc w:val="center"/>
                    <w:rPr>
                      <w:rFonts w:cs="Arial"/>
                      <w:strike/>
                      <w:szCs w:val="20"/>
                    </w:rPr>
                  </w:pPr>
                  <w:r w:rsidRPr="00D06850">
                    <w:rPr>
                      <w:rFonts w:cs="Arial"/>
                      <w:strike/>
                      <w:color w:val="FF0000"/>
                      <w:szCs w:val="20"/>
                    </w:rPr>
                    <w:t>шт.</w:t>
                  </w:r>
                </w:p>
              </w:tc>
              <w:tc>
                <w:tcPr>
                  <w:tcW w:w="709"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ВКТД,</w:t>
                  </w:r>
                </w:p>
                <w:p w:rsidR="00AF4993" w:rsidRDefault="00AF4993" w:rsidP="00AF4993">
                  <w:pPr>
                    <w:autoSpaceDE w:val="0"/>
                    <w:autoSpaceDN w:val="0"/>
                    <w:adjustRightInd w:val="0"/>
                    <w:spacing w:after="1" w:line="200" w:lineRule="atLeast"/>
                    <w:jc w:val="center"/>
                    <w:rPr>
                      <w:rFonts w:cs="Arial"/>
                      <w:szCs w:val="20"/>
                    </w:rPr>
                  </w:pPr>
                  <w:r>
                    <w:rPr>
                      <w:rFonts w:cs="Arial"/>
                      <w:szCs w:val="20"/>
                    </w:rPr>
                    <w:t>тыс. руб.</w:t>
                  </w:r>
                </w:p>
              </w:tc>
              <w:tc>
                <w:tcPr>
                  <w:tcW w:w="1417"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среднее количество разрядов, на которое рейтинг был скорректирован,</w:t>
                  </w:r>
                </w:p>
                <w:p w:rsidR="00AF4993" w:rsidRPr="00D06850" w:rsidRDefault="00AF4993" w:rsidP="00AF4993">
                  <w:pPr>
                    <w:autoSpaceDE w:val="0"/>
                    <w:autoSpaceDN w:val="0"/>
                    <w:adjustRightInd w:val="0"/>
                    <w:spacing w:after="1" w:line="200" w:lineRule="atLeast"/>
                    <w:jc w:val="center"/>
                    <w:rPr>
                      <w:rFonts w:cs="Arial"/>
                      <w:strike/>
                      <w:szCs w:val="20"/>
                    </w:rPr>
                  </w:pPr>
                  <w:r w:rsidRPr="00D06850">
                    <w:rPr>
                      <w:rFonts w:cs="Arial"/>
                      <w:strike/>
                      <w:color w:val="FF0000"/>
                      <w:szCs w:val="20"/>
                    </w:rPr>
                    <w:t>шт.</w:t>
                  </w:r>
                </w:p>
              </w:tc>
              <w:tc>
                <w:tcPr>
                  <w:tcW w:w="1276"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до корректировки,</w:t>
                  </w:r>
                </w:p>
                <w:p w:rsidR="00AF4993" w:rsidRDefault="00AF4993" w:rsidP="00AF4993">
                  <w:pPr>
                    <w:autoSpaceDE w:val="0"/>
                    <w:autoSpaceDN w:val="0"/>
                    <w:adjustRightInd w:val="0"/>
                    <w:spacing w:after="1" w:line="200" w:lineRule="atLeast"/>
                    <w:jc w:val="center"/>
                    <w:rPr>
                      <w:rFonts w:cs="Arial"/>
                      <w:szCs w:val="20"/>
                    </w:rPr>
                  </w:pPr>
                  <w:r>
                    <w:rPr>
                      <w:rFonts w:cs="Arial"/>
                      <w:szCs w:val="20"/>
                    </w:rPr>
                    <w:t>в процентах</w:t>
                  </w:r>
                </w:p>
              </w:tc>
              <w:tc>
                <w:tcPr>
                  <w:tcW w:w="1284"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после корректировки,</w:t>
                  </w:r>
                </w:p>
                <w:p w:rsidR="00AF4993" w:rsidRDefault="00AF4993" w:rsidP="00AF4993">
                  <w:pPr>
                    <w:autoSpaceDE w:val="0"/>
                    <w:autoSpaceDN w:val="0"/>
                    <w:adjustRightInd w:val="0"/>
                    <w:spacing w:after="1" w:line="200" w:lineRule="atLeast"/>
                    <w:jc w:val="center"/>
                    <w:rPr>
                      <w:rFonts w:cs="Arial"/>
                      <w:szCs w:val="20"/>
                    </w:rPr>
                  </w:pPr>
                  <w:r>
                    <w:rPr>
                      <w:rFonts w:cs="Arial"/>
                      <w:szCs w:val="20"/>
                    </w:rPr>
                    <w:t>в процентах</w:t>
                  </w:r>
                </w:p>
              </w:tc>
            </w:tr>
            <w:tr w:rsidR="00AF4993" w:rsidTr="00AF4993">
              <w:tc>
                <w:tcPr>
                  <w:tcW w:w="900"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40</w:t>
                  </w:r>
                </w:p>
              </w:tc>
              <w:tc>
                <w:tcPr>
                  <w:tcW w:w="850"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41</w:t>
                  </w:r>
                </w:p>
              </w:tc>
              <w:tc>
                <w:tcPr>
                  <w:tcW w:w="1276"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42</w:t>
                  </w:r>
                </w:p>
              </w:tc>
              <w:tc>
                <w:tcPr>
                  <w:tcW w:w="1276"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43</w:t>
                  </w:r>
                </w:p>
              </w:tc>
              <w:tc>
                <w:tcPr>
                  <w:tcW w:w="1335"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44</w:t>
                  </w:r>
                </w:p>
              </w:tc>
              <w:tc>
                <w:tcPr>
                  <w:tcW w:w="791"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45</w:t>
                  </w:r>
                </w:p>
              </w:tc>
              <w:tc>
                <w:tcPr>
                  <w:tcW w:w="709"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46</w:t>
                  </w:r>
                </w:p>
              </w:tc>
              <w:tc>
                <w:tcPr>
                  <w:tcW w:w="1417"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47</w:t>
                  </w:r>
                </w:p>
              </w:tc>
              <w:tc>
                <w:tcPr>
                  <w:tcW w:w="1276"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48</w:t>
                  </w:r>
                </w:p>
              </w:tc>
              <w:tc>
                <w:tcPr>
                  <w:tcW w:w="1284"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49</w:t>
                  </w:r>
                </w:p>
              </w:tc>
            </w:tr>
          </w:tbl>
          <w:p w:rsidR="0062424B" w:rsidRDefault="0062424B" w:rsidP="002A06EB">
            <w:pPr>
              <w:spacing w:after="1" w:line="200" w:lineRule="atLeast"/>
              <w:jc w:val="both"/>
              <w:rPr>
                <w:rFonts w:cs="Arial"/>
              </w:rPr>
            </w:pPr>
          </w:p>
        </w:tc>
        <w:tc>
          <w:tcPr>
            <w:tcW w:w="11339" w:type="dxa"/>
          </w:tcPr>
          <w:p w:rsidR="00AF4993" w:rsidRDefault="00AF4993" w:rsidP="00AF499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81"/>
              <w:gridCol w:w="670"/>
              <w:gridCol w:w="1427"/>
              <w:gridCol w:w="1315"/>
              <w:gridCol w:w="1309"/>
              <w:gridCol w:w="775"/>
              <w:gridCol w:w="711"/>
              <w:gridCol w:w="1197"/>
              <w:gridCol w:w="1389"/>
              <w:gridCol w:w="1422"/>
            </w:tblGrid>
            <w:tr w:rsidR="00AF4993" w:rsidTr="00712F18">
              <w:tc>
                <w:tcPr>
                  <w:tcW w:w="11096" w:type="dxa"/>
                  <w:gridSpan w:val="10"/>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lastRenderedPageBreak/>
                    <w:t>Кредитные требования, для которых произведена корректировка ВД экспертным путем</w:t>
                  </w:r>
                </w:p>
                <w:p w:rsidR="00AF4993" w:rsidRDefault="00AF4993" w:rsidP="00AF4993">
                  <w:pPr>
                    <w:autoSpaceDE w:val="0"/>
                    <w:autoSpaceDN w:val="0"/>
                    <w:adjustRightInd w:val="0"/>
                    <w:spacing w:after="1" w:line="200" w:lineRule="atLeast"/>
                    <w:jc w:val="center"/>
                    <w:rPr>
                      <w:rFonts w:cs="Arial"/>
                      <w:szCs w:val="20"/>
                    </w:rPr>
                  </w:pPr>
                </w:p>
              </w:tc>
            </w:tr>
            <w:tr w:rsidR="00AF4993" w:rsidTr="00712F18">
              <w:tc>
                <w:tcPr>
                  <w:tcW w:w="5602" w:type="dxa"/>
                  <w:gridSpan w:val="5"/>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кредитные требования, для которых корректировка ВД привела к ухудшению рейтинга</w:t>
                  </w:r>
                </w:p>
              </w:tc>
              <w:tc>
                <w:tcPr>
                  <w:tcW w:w="5493" w:type="dxa"/>
                  <w:gridSpan w:val="5"/>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кредитные требования, для которых корректировка ВД привела к улучшению рейтинга</w:t>
                  </w:r>
                </w:p>
              </w:tc>
            </w:tr>
            <w:tr w:rsidR="00AF4993" w:rsidTr="00712F18">
              <w:tc>
                <w:tcPr>
                  <w:tcW w:w="881"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 xml:space="preserve">количество заемщиков, </w:t>
                  </w:r>
                  <w:r w:rsidRPr="00AF4993">
                    <w:rPr>
                      <w:rFonts w:cs="Arial"/>
                      <w:szCs w:val="20"/>
                      <w:shd w:val="clear" w:color="auto" w:fill="C0C0C0"/>
                    </w:rPr>
                    <w:t>единиц</w:t>
                  </w:r>
                </w:p>
              </w:tc>
              <w:tc>
                <w:tcPr>
                  <w:tcW w:w="670"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ВКТД, тыс. руб.</w:t>
                  </w:r>
                </w:p>
              </w:tc>
              <w:tc>
                <w:tcPr>
                  <w:tcW w:w="1427"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 xml:space="preserve">среднее количество разрядов, на которое рейтинг был скорректирован, </w:t>
                  </w:r>
                  <w:r w:rsidRPr="00AF4993">
                    <w:rPr>
                      <w:rFonts w:cs="Arial"/>
                      <w:szCs w:val="20"/>
                      <w:shd w:val="clear" w:color="auto" w:fill="C0C0C0"/>
                    </w:rPr>
                    <w:t>штук</w:t>
                  </w:r>
                </w:p>
              </w:tc>
              <w:tc>
                <w:tcPr>
                  <w:tcW w:w="1315"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до корректировки, в процентах</w:t>
                  </w:r>
                </w:p>
              </w:tc>
              <w:tc>
                <w:tcPr>
                  <w:tcW w:w="1308"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после корректировки, в процентах</w:t>
                  </w:r>
                </w:p>
              </w:tc>
              <w:tc>
                <w:tcPr>
                  <w:tcW w:w="775"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 xml:space="preserve">количество заемщиков, </w:t>
                  </w:r>
                  <w:r w:rsidRPr="00D06850">
                    <w:rPr>
                      <w:rFonts w:cs="Arial"/>
                      <w:szCs w:val="20"/>
                      <w:shd w:val="clear" w:color="auto" w:fill="C0C0C0"/>
                    </w:rPr>
                    <w:t>единиц</w:t>
                  </w:r>
                </w:p>
              </w:tc>
              <w:tc>
                <w:tcPr>
                  <w:tcW w:w="711"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ВКТД, тыс. руб.</w:t>
                  </w:r>
                </w:p>
              </w:tc>
              <w:tc>
                <w:tcPr>
                  <w:tcW w:w="1197"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 xml:space="preserve">среднее количество разрядов, на которое рейтинг был скорректирован, </w:t>
                  </w:r>
                  <w:r w:rsidRPr="00D06850">
                    <w:rPr>
                      <w:rFonts w:cs="Arial"/>
                      <w:szCs w:val="20"/>
                      <w:shd w:val="clear" w:color="auto" w:fill="C0C0C0"/>
                    </w:rPr>
                    <w:t>штук</w:t>
                  </w:r>
                </w:p>
              </w:tc>
              <w:tc>
                <w:tcPr>
                  <w:tcW w:w="1389"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до корректировки, в процентах</w:t>
                  </w:r>
                </w:p>
              </w:tc>
              <w:tc>
                <w:tcPr>
                  <w:tcW w:w="1419"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после корректировки, в процентах</w:t>
                  </w:r>
                </w:p>
              </w:tc>
            </w:tr>
            <w:tr w:rsidR="00AF4993" w:rsidTr="00712F18">
              <w:tc>
                <w:tcPr>
                  <w:tcW w:w="881"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40</w:t>
                  </w:r>
                </w:p>
              </w:tc>
              <w:tc>
                <w:tcPr>
                  <w:tcW w:w="670"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41</w:t>
                  </w:r>
                </w:p>
              </w:tc>
              <w:tc>
                <w:tcPr>
                  <w:tcW w:w="1427"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42</w:t>
                  </w:r>
                </w:p>
              </w:tc>
              <w:tc>
                <w:tcPr>
                  <w:tcW w:w="1315"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43</w:t>
                  </w:r>
                </w:p>
              </w:tc>
              <w:tc>
                <w:tcPr>
                  <w:tcW w:w="1308"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44</w:t>
                  </w:r>
                </w:p>
              </w:tc>
              <w:tc>
                <w:tcPr>
                  <w:tcW w:w="775"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45</w:t>
                  </w:r>
                </w:p>
              </w:tc>
              <w:tc>
                <w:tcPr>
                  <w:tcW w:w="711"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46</w:t>
                  </w:r>
                </w:p>
              </w:tc>
              <w:tc>
                <w:tcPr>
                  <w:tcW w:w="1197"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47</w:t>
                  </w:r>
                </w:p>
              </w:tc>
              <w:tc>
                <w:tcPr>
                  <w:tcW w:w="1389"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48</w:t>
                  </w:r>
                </w:p>
              </w:tc>
              <w:tc>
                <w:tcPr>
                  <w:tcW w:w="1419"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jc w:val="center"/>
                    <w:rPr>
                      <w:rFonts w:cs="Arial"/>
                      <w:szCs w:val="20"/>
                    </w:rPr>
                  </w:pPr>
                  <w:r>
                    <w:rPr>
                      <w:rFonts w:cs="Arial"/>
                      <w:szCs w:val="20"/>
                    </w:rPr>
                    <w:t>49</w:t>
                  </w:r>
                </w:p>
              </w:tc>
            </w:tr>
            <w:tr w:rsidR="00AF4993" w:rsidTr="00712F18">
              <w:tc>
                <w:tcPr>
                  <w:tcW w:w="881"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c>
                <w:tcPr>
                  <w:tcW w:w="670"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c>
                <w:tcPr>
                  <w:tcW w:w="1427"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c>
                <w:tcPr>
                  <w:tcW w:w="1315"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c>
                <w:tcPr>
                  <w:tcW w:w="1308"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c>
                <w:tcPr>
                  <w:tcW w:w="775"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c>
                <w:tcPr>
                  <w:tcW w:w="711"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c>
                <w:tcPr>
                  <w:tcW w:w="1197"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c>
                <w:tcPr>
                  <w:tcW w:w="1389"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c>
                <w:tcPr>
                  <w:tcW w:w="1419" w:type="dxa"/>
                  <w:tcBorders>
                    <w:top w:val="single" w:sz="4" w:space="0" w:color="auto"/>
                    <w:left w:val="single" w:sz="4" w:space="0" w:color="auto"/>
                    <w:bottom w:val="single" w:sz="4" w:space="0" w:color="auto"/>
                    <w:right w:val="single" w:sz="4" w:space="0" w:color="auto"/>
                  </w:tcBorders>
                </w:tcPr>
                <w:p w:rsidR="00AF4993" w:rsidRDefault="00AF4993" w:rsidP="00AF4993">
                  <w:pPr>
                    <w:autoSpaceDE w:val="0"/>
                    <w:autoSpaceDN w:val="0"/>
                    <w:adjustRightInd w:val="0"/>
                    <w:spacing w:after="1" w:line="200" w:lineRule="atLeast"/>
                    <w:rPr>
                      <w:rFonts w:cs="Arial"/>
                      <w:szCs w:val="20"/>
                    </w:rPr>
                  </w:pPr>
                </w:p>
              </w:tc>
            </w:tr>
          </w:tbl>
          <w:p w:rsidR="0062424B" w:rsidRDefault="0062424B" w:rsidP="002A06EB">
            <w:pPr>
              <w:spacing w:after="1" w:line="200" w:lineRule="atLeast"/>
              <w:jc w:val="both"/>
              <w:rPr>
                <w:rFonts w:cs="Arial"/>
              </w:rPr>
            </w:pPr>
          </w:p>
        </w:tc>
      </w:tr>
      <w:tr w:rsidR="00D06850" w:rsidTr="0062424B">
        <w:tc>
          <w:tcPr>
            <w:tcW w:w="11339" w:type="dxa"/>
          </w:tcPr>
          <w:p w:rsidR="00D06850" w:rsidRDefault="00D06850" w:rsidP="00D0685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9"/>
              <w:gridCol w:w="532"/>
              <w:gridCol w:w="653"/>
              <w:gridCol w:w="980"/>
              <w:gridCol w:w="1010"/>
              <w:gridCol w:w="869"/>
              <w:gridCol w:w="775"/>
              <w:gridCol w:w="898"/>
              <w:gridCol w:w="892"/>
              <w:gridCol w:w="817"/>
              <w:gridCol w:w="817"/>
              <w:gridCol w:w="939"/>
              <w:gridCol w:w="980"/>
            </w:tblGrid>
            <w:tr w:rsidR="00D06850" w:rsidTr="00712F18">
              <w:tc>
                <w:tcPr>
                  <w:tcW w:w="7548" w:type="dxa"/>
                  <w:gridSpan w:val="9"/>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Кредитные требования, для которых было признано </w:t>
                  </w:r>
                  <w:proofErr w:type="spellStart"/>
                  <w:r>
                    <w:rPr>
                      <w:rFonts w:cs="Arial"/>
                      <w:szCs w:val="20"/>
                    </w:rPr>
                    <w:t>нефондированное</w:t>
                  </w:r>
                  <w:proofErr w:type="spellEnd"/>
                  <w:r>
                    <w:rPr>
                      <w:rFonts w:cs="Arial"/>
                      <w:szCs w:val="20"/>
                    </w:rPr>
                    <w:t xml:space="preserve"> обеспечение для корректировки ВД</w:t>
                  </w:r>
                </w:p>
              </w:tc>
              <w:tc>
                <w:tcPr>
                  <w:tcW w:w="2573"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Значение ВД, используемое для расчета величины кредитного риска</w:t>
                  </w:r>
                </w:p>
              </w:tc>
              <w:tc>
                <w:tcPr>
                  <w:tcW w:w="980"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Средневзвешенное по УПД x ВКТД среднее значение </w:t>
                  </w:r>
                  <w:proofErr w:type="spellStart"/>
                  <w:r>
                    <w:rPr>
                      <w:rFonts w:cs="Arial"/>
                      <w:szCs w:val="20"/>
                    </w:rPr>
                    <w:t>ВД</w:t>
                  </w:r>
                  <w:r>
                    <w:rPr>
                      <w:rFonts w:cs="Arial"/>
                      <w:szCs w:val="20"/>
                      <w:vertAlign w:val="subscript"/>
                    </w:rPr>
                    <w:t>нп</w:t>
                  </w:r>
                  <w:proofErr w:type="spellEnd"/>
                  <w:r w:rsidRPr="00D06850">
                    <w:rPr>
                      <w:rFonts w:cs="Arial"/>
                      <w:strike/>
                      <w:color w:val="FF0000"/>
                      <w:szCs w:val="20"/>
                    </w:rPr>
                    <w:t>,</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r>
            <w:tr w:rsidR="00D06850" w:rsidTr="00712F18">
              <w:tc>
                <w:tcPr>
                  <w:tcW w:w="93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количество кредитных требований,</w:t>
                  </w:r>
                </w:p>
                <w:p w:rsidR="00D06850" w:rsidRPr="00D06850" w:rsidRDefault="00D06850" w:rsidP="00D06850">
                  <w:pPr>
                    <w:autoSpaceDE w:val="0"/>
                    <w:autoSpaceDN w:val="0"/>
                    <w:adjustRightInd w:val="0"/>
                    <w:spacing w:after="1" w:line="200" w:lineRule="atLeast"/>
                    <w:jc w:val="center"/>
                    <w:rPr>
                      <w:rFonts w:cs="Arial"/>
                      <w:strike/>
                      <w:szCs w:val="20"/>
                    </w:rPr>
                  </w:pPr>
                  <w:r w:rsidRPr="00D06850">
                    <w:rPr>
                      <w:rFonts w:cs="Arial"/>
                      <w:strike/>
                      <w:color w:val="FF0000"/>
                      <w:szCs w:val="20"/>
                    </w:rPr>
                    <w:t>шт.</w:t>
                  </w:r>
                </w:p>
              </w:tc>
              <w:tc>
                <w:tcPr>
                  <w:tcW w:w="4044" w:type="dxa"/>
                  <w:gridSpan w:val="5"/>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ВКТД по кредитным требованиям, для которых было признано </w:t>
                  </w:r>
                  <w:proofErr w:type="spellStart"/>
                  <w:r>
                    <w:rPr>
                      <w:rFonts w:cs="Arial"/>
                      <w:szCs w:val="20"/>
                    </w:rPr>
                    <w:t>нефондированное</w:t>
                  </w:r>
                  <w:proofErr w:type="spellEnd"/>
                  <w:r>
                    <w:rPr>
                      <w:rFonts w:cs="Arial"/>
                      <w:szCs w:val="20"/>
                    </w:rPr>
                    <w:t xml:space="preserve"> обеспечение</w:t>
                  </w:r>
                </w:p>
              </w:tc>
              <w:tc>
                <w:tcPr>
                  <w:tcW w:w="2563"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скорректированное ВД по кредитным требованиям, для которых было признано </w:t>
                  </w:r>
                  <w:proofErr w:type="spellStart"/>
                  <w:r>
                    <w:rPr>
                      <w:rFonts w:cs="Arial"/>
                      <w:szCs w:val="20"/>
                    </w:rPr>
                    <w:t>нефондированное</w:t>
                  </w:r>
                  <w:proofErr w:type="spellEnd"/>
                  <w:r>
                    <w:rPr>
                      <w:rFonts w:cs="Arial"/>
                      <w:szCs w:val="20"/>
                    </w:rPr>
                    <w:t xml:space="preserve"> обеспечение</w:t>
                  </w:r>
                </w:p>
              </w:tc>
              <w:tc>
                <w:tcPr>
                  <w:tcW w:w="817"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простое среднее значение ВД,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817"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93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взвешенное по УПД x ВКТД среднее значение ВД,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980"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712F18">
              <w:tc>
                <w:tcPr>
                  <w:tcW w:w="93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32"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всего,</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653"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 от ВКТД по строке</w:t>
                  </w:r>
                </w:p>
              </w:tc>
              <w:tc>
                <w:tcPr>
                  <w:tcW w:w="2858"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в том числе ВКТД в разрезе типов признанного </w:t>
                  </w:r>
                  <w:proofErr w:type="spellStart"/>
                  <w:r>
                    <w:rPr>
                      <w:rFonts w:cs="Arial"/>
                      <w:szCs w:val="20"/>
                    </w:rPr>
                    <w:t>нефондированного</w:t>
                  </w:r>
                  <w:proofErr w:type="spellEnd"/>
                  <w:r>
                    <w:rPr>
                      <w:rFonts w:cs="Arial"/>
                      <w:szCs w:val="20"/>
                    </w:rPr>
                    <w:t xml:space="preserve"> обеспечения</w:t>
                  </w:r>
                </w:p>
              </w:tc>
              <w:tc>
                <w:tcPr>
                  <w:tcW w:w="775"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простое среднее значение ВД,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898"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88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взвешенное по УПД x ВКТД среднее значение ВД,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81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81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93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980"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712F18">
              <w:tc>
                <w:tcPr>
                  <w:tcW w:w="93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32"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653"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98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гарантии (банковские гарантии), тыс. руб.</w:t>
                  </w:r>
                </w:p>
              </w:tc>
              <w:tc>
                <w:tcPr>
                  <w:tcW w:w="101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поручительства,</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86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резервные аккредитивы,</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775"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898"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88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81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81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93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980"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712F18">
              <w:tc>
                <w:tcPr>
                  <w:tcW w:w="93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50</w:t>
                  </w:r>
                </w:p>
              </w:tc>
              <w:tc>
                <w:tcPr>
                  <w:tcW w:w="53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51</w:t>
                  </w:r>
                </w:p>
              </w:tc>
              <w:tc>
                <w:tcPr>
                  <w:tcW w:w="653"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52</w:t>
                  </w:r>
                </w:p>
              </w:tc>
              <w:tc>
                <w:tcPr>
                  <w:tcW w:w="98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53</w:t>
                  </w:r>
                </w:p>
              </w:tc>
              <w:tc>
                <w:tcPr>
                  <w:tcW w:w="101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54</w:t>
                  </w:r>
                </w:p>
              </w:tc>
              <w:tc>
                <w:tcPr>
                  <w:tcW w:w="86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55</w:t>
                  </w:r>
                </w:p>
              </w:tc>
              <w:tc>
                <w:tcPr>
                  <w:tcW w:w="77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56</w:t>
                  </w:r>
                </w:p>
              </w:tc>
              <w:tc>
                <w:tcPr>
                  <w:tcW w:w="89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57</w:t>
                  </w:r>
                </w:p>
              </w:tc>
              <w:tc>
                <w:tcPr>
                  <w:tcW w:w="88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58</w:t>
                  </w:r>
                </w:p>
              </w:tc>
              <w:tc>
                <w:tcPr>
                  <w:tcW w:w="81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59</w:t>
                  </w:r>
                </w:p>
              </w:tc>
              <w:tc>
                <w:tcPr>
                  <w:tcW w:w="81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60</w:t>
                  </w:r>
                </w:p>
              </w:tc>
              <w:tc>
                <w:tcPr>
                  <w:tcW w:w="93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61</w:t>
                  </w:r>
                </w:p>
              </w:tc>
              <w:tc>
                <w:tcPr>
                  <w:tcW w:w="98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62</w:t>
                  </w:r>
                </w:p>
              </w:tc>
            </w:tr>
          </w:tbl>
          <w:p w:rsidR="00D06850" w:rsidRDefault="00D06850" w:rsidP="002A06EB">
            <w:pPr>
              <w:spacing w:after="1" w:line="200" w:lineRule="atLeast"/>
              <w:jc w:val="both"/>
              <w:rPr>
                <w:rFonts w:cs="Arial"/>
              </w:rPr>
            </w:pPr>
          </w:p>
        </w:tc>
        <w:tc>
          <w:tcPr>
            <w:tcW w:w="11339" w:type="dxa"/>
          </w:tcPr>
          <w:p w:rsidR="00D06850" w:rsidRDefault="00D06850" w:rsidP="00D0685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6"/>
              <w:gridCol w:w="544"/>
              <w:gridCol w:w="639"/>
              <w:gridCol w:w="1175"/>
              <w:gridCol w:w="709"/>
              <w:gridCol w:w="850"/>
              <w:gridCol w:w="709"/>
              <w:gridCol w:w="850"/>
              <w:gridCol w:w="1276"/>
              <w:gridCol w:w="709"/>
              <w:gridCol w:w="709"/>
              <w:gridCol w:w="1134"/>
              <w:gridCol w:w="1141"/>
            </w:tblGrid>
            <w:tr w:rsidR="00D06850" w:rsidTr="00D06850">
              <w:tc>
                <w:tcPr>
                  <w:tcW w:w="7428" w:type="dxa"/>
                  <w:gridSpan w:val="9"/>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Кредитные требования, для которых было признано </w:t>
                  </w:r>
                  <w:proofErr w:type="spellStart"/>
                  <w:r>
                    <w:rPr>
                      <w:rFonts w:cs="Arial"/>
                      <w:szCs w:val="20"/>
                    </w:rPr>
                    <w:t>нефондированное</w:t>
                  </w:r>
                  <w:proofErr w:type="spellEnd"/>
                  <w:r>
                    <w:rPr>
                      <w:rFonts w:cs="Arial"/>
                      <w:szCs w:val="20"/>
                    </w:rPr>
                    <w:t xml:space="preserve"> обеспечение для корректировки ВД</w:t>
                  </w:r>
                </w:p>
              </w:tc>
              <w:tc>
                <w:tcPr>
                  <w:tcW w:w="2552"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Значение ВД, используемое для расчета величины кредитного риска</w:t>
                  </w:r>
                </w:p>
              </w:tc>
              <w:tc>
                <w:tcPr>
                  <w:tcW w:w="1141"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Средневзвешенное по </w:t>
                  </w:r>
                  <w:r>
                    <w:rPr>
                      <w:rFonts w:cs="Arial"/>
                      <w:noProof/>
                      <w:position w:val="-5"/>
                      <w:szCs w:val="20"/>
                    </w:rPr>
                    <w:drawing>
                      <wp:inline distT="0" distB="0" distL="0" distR="0" wp14:anchorId="114D37EE" wp14:editId="5A675A49">
                        <wp:extent cx="636104" cy="13917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576" cy="140592"/>
                                </a:xfrm>
                                <a:prstGeom prst="rect">
                                  <a:avLst/>
                                </a:prstGeom>
                                <a:noFill/>
                                <a:ln>
                                  <a:noFill/>
                                </a:ln>
                              </pic:spPr>
                            </pic:pic>
                          </a:graphicData>
                        </a:graphic>
                      </wp:inline>
                    </w:drawing>
                  </w:r>
                  <w:r>
                    <w:rPr>
                      <w:rFonts w:cs="Arial"/>
                      <w:szCs w:val="20"/>
                    </w:rPr>
                    <w:t xml:space="preserve"> среднее значение </w:t>
                  </w:r>
                  <w:proofErr w:type="spellStart"/>
                  <w:r>
                    <w:rPr>
                      <w:rFonts w:cs="Arial"/>
                      <w:szCs w:val="20"/>
                    </w:rPr>
                    <w:t>ВД</w:t>
                  </w:r>
                  <w:r>
                    <w:rPr>
                      <w:rFonts w:cs="Arial"/>
                      <w:szCs w:val="20"/>
                      <w:vertAlign w:val="subscript"/>
                    </w:rPr>
                    <w:t>нп</w:t>
                  </w:r>
                  <w:proofErr w:type="spellEnd"/>
                  <w:r>
                    <w:rPr>
                      <w:rFonts w:cs="Arial"/>
                      <w:szCs w:val="20"/>
                    </w:rPr>
                    <w:t xml:space="preserve"> в процентах</w:t>
                  </w:r>
                </w:p>
              </w:tc>
            </w:tr>
            <w:tr w:rsidR="00D06850" w:rsidTr="00D06850">
              <w:tc>
                <w:tcPr>
                  <w:tcW w:w="676"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D06850">
                    <w:rPr>
                      <w:rFonts w:cs="Arial"/>
                      <w:szCs w:val="20"/>
                      <w:shd w:val="clear" w:color="auto" w:fill="C0C0C0"/>
                    </w:rPr>
                    <w:t>штук</w:t>
                  </w:r>
                </w:p>
              </w:tc>
              <w:tc>
                <w:tcPr>
                  <w:tcW w:w="3917" w:type="dxa"/>
                  <w:gridSpan w:val="5"/>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ВКТД по кредитным требованиям, для которых было признано </w:t>
                  </w:r>
                  <w:proofErr w:type="spellStart"/>
                  <w:r>
                    <w:rPr>
                      <w:rFonts w:cs="Arial"/>
                      <w:szCs w:val="20"/>
                    </w:rPr>
                    <w:t>нефондированное</w:t>
                  </w:r>
                  <w:proofErr w:type="spellEnd"/>
                  <w:r>
                    <w:rPr>
                      <w:rFonts w:cs="Arial"/>
                      <w:szCs w:val="20"/>
                    </w:rPr>
                    <w:t xml:space="preserve"> обеспечение</w:t>
                  </w:r>
                </w:p>
              </w:tc>
              <w:tc>
                <w:tcPr>
                  <w:tcW w:w="2835"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скорректированное </w:t>
                  </w:r>
                  <w:r w:rsidRPr="00D06850">
                    <w:rPr>
                      <w:rFonts w:cs="Arial"/>
                      <w:szCs w:val="20"/>
                      <w:shd w:val="clear" w:color="auto" w:fill="C0C0C0"/>
                    </w:rPr>
                    <w:t>значение</w:t>
                  </w:r>
                  <w:r>
                    <w:rPr>
                      <w:rFonts w:cs="Arial"/>
                      <w:szCs w:val="20"/>
                    </w:rPr>
                    <w:t xml:space="preserve"> ВД по кредитным требованиям, для которых было признано </w:t>
                  </w:r>
                  <w:proofErr w:type="spellStart"/>
                  <w:r>
                    <w:rPr>
                      <w:rFonts w:cs="Arial"/>
                      <w:szCs w:val="20"/>
                    </w:rPr>
                    <w:t>нефондированное</w:t>
                  </w:r>
                  <w:proofErr w:type="spellEnd"/>
                  <w:r>
                    <w:rPr>
                      <w:rFonts w:cs="Arial"/>
                      <w:szCs w:val="20"/>
                    </w:rPr>
                    <w:t xml:space="preserve"> обеспечение</w:t>
                  </w:r>
                </w:p>
              </w:tc>
              <w:tc>
                <w:tcPr>
                  <w:tcW w:w="70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простое среднее значение ВД, в процентах</w:t>
                  </w:r>
                </w:p>
              </w:tc>
              <w:tc>
                <w:tcPr>
                  <w:tcW w:w="70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в процентах</w:t>
                  </w:r>
                </w:p>
              </w:tc>
              <w:tc>
                <w:tcPr>
                  <w:tcW w:w="1134"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взвешенное по </w:t>
                  </w:r>
                  <w:r>
                    <w:rPr>
                      <w:rFonts w:cs="Arial"/>
                      <w:noProof/>
                      <w:position w:val="-5"/>
                      <w:szCs w:val="20"/>
                    </w:rPr>
                    <w:drawing>
                      <wp:inline distT="0" distB="0" distL="0" distR="0" wp14:anchorId="49FF9589" wp14:editId="6D187BA3">
                        <wp:extent cx="581463" cy="127221"/>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319" cy="129596"/>
                                </a:xfrm>
                                <a:prstGeom prst="rect">
                                  <a:avLst/>
                                </a:prstGeom>
                                <a:noFill/>
                                <a:ln>
                                  <a:noFill/>
                                </a:ln>
                              </pic:spPr>
                            </pic:pic>
                          </a:graphicData>
                        </a:graphic>
                      </wp:inline>
                    </w:drawing>
                  </w:r>
                  <w:r>
                    <w:rPr>
                      <w:rFonts w:cs="Arial"/>
                      <w:szCs w:val="20"/>
                    </w:rPr>
                    <w:t xml:space="preserve"> среднее значение ВД, в процентах</w:t>
                  </w:r>
                </w:p>
              </w:tc>
              <w:tc>
                <w:tcPr>
                  <w:tcW w:w="114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D06850">
              <w:tc>
                <w:tcPr>
                  <w:tcW w:w="676"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44"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всего, тыс. руб.</w:t>
                  </w:r>
                </w:p>
              </w:tc>
              <w:tc>
                <w:tcPr>
                  <w:tcW w:w="63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 от ВКТД по строке</w:t>
                  </w:r>
                </w:p>
              </w:tc>
              <w:tc>
                <w:tcPr>
                  <w:tcW w:w="2734"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в том числе ВКТД в разрезе типов признанного </w:t>
                  </w:r>
                  <w:proofErr w:type="spellStart"/>
                  <w:r>
                    <w:rPr>
                      <w:rFonts w:cs="Arial"/>
                      <w:szCs w:val="20"/>
                    </w:rPr>
                    <w:t>нефондированного</w:t>
                  </w:r>
                  <w:proofErr w:type="spellEnd"/>
                  <w:r>
                    <w:rPr>
                      <w:rFonts w:cs="Arial"/>
                      <w:szCs w:val="20"/>
                    </w:rPr>
                    <w:t xml:space="preserve"> обеспечения</w:t>
                  </w:r>
                </w:p>
              </w:tc>
              <w:tc>
                <w:tcPr>
                  <w:tcW w:w="70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простое среднее значение ВД, в процентах</w:t>
                  </w:r>
                </w:p>
              </w:tc>
              <w:tc>
                <w:tcPr>
                  <w:tcW w:w="850"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ВД, в процентах</w:t>
                  </w:r>
                </w:p>
              </w:tc>
              <w:tc>
                <w:tcPr>
                  <w:tcW w:w="1276"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взвешенное по </w:t>
                  </w:r>
                  <w:r>
                    <w:rPr>
                      <w:rFonts w:cs="Arial"/>
                      <w:noProof/>
                      <w:position w:val="-5"/>
                      <w:szCs w:val="20"/>
                    </w:rPr>
                    <w:drawing>
                      <wp:inline distT="0" distB="0" distL="0" distR="0" wp14:anchorId="5F4C185F" wp14:editId="054FCD9B">
                        <wp:extent cx="715617" cy="1565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591" cy="157880"/>
                                </a:xfrm>
                                <a:prstGeom prst="rect">
                                  <a:avLst/>
                                </a:prstGeom>
                                <a:noFill/>
                                <a:ln>
                                  <a:noFill/>
                                </a:ln>
                              </pic:spPr>
                            </pic:pic>
                          </a:graphicData>
                        </a:graphic>
                      </wp:inline>
                    </w:drawing>
                  </w:r>
                  <w:r>
                    <w:rPr>
                      <w:rFonts w:cs="Arial"/>
                      <w:szCs w:val="20"/>
                    </w:rPr>
                    <w:t xml:space="preserve"> среднее значение ВД, в процентах</w:t>
                  </w:r>
                </w:p>
              </w:tc>
              <w:tc>
                <w:tcPr>
                  <w:tcW w:w="70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114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D06850">
              <w:tc>
                <w:tcPr>
                  <w:tcW w:w="676"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44"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63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117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гарантии (банковские гарантии), тыс. руб.</w:t>
                  </w:r>
                </w:p>
              </w:tc>
              <w:tc>
                <w:tcPr>
                  <w:tcW w:w="70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поручительства, тыс. руб.</w:t>
                  </w: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резервные аккредитивы, тыс. руб.</w:t>
                  </w:r>
                </w:p>
              </w:tc>
              <w:tc>
                <w:tcPr>
                  <w:tcW w:w="70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850"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114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D06850">
              <w:tc>
                <w:tcPr>
                  <w:tcW w:w="676"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50</w:t>
                  </w:r>
                </w:p>
              </w:tc>
              <w:tc>
                <w:tcPr>
                  <w:tcW w:w="54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51</w:t>
                  </w:r>
                </w:p>
              </w:tc>
              <w:tc>
                <w:tcPr>
                  <w:tcW w:w="63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52</w:t>
                  </w:r>
                </w:p>
              </w:tc>
              <w:tc>
                <w:tcPr>
                  <w:tcW w:w="117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53</w:t>
                  </w:r>
                </w:p>
              </w:tc>
              <w:tc>
                <w:tcPr>
                  <w:tcW w:w="70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54</w:t>
                  </w: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55</w:t>
                  </w:r>
                </w:p>
              </w:tc>
              <w:tc>
                <w:tcPr>
                  <w:tcW w:w="70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56</w:t>
                  </w: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57</w:t>
                  </w:r>
                </w:p>
              </w:tc>
              <w:tc>
                <w:tcPr>
                  <w:tcW w:w="1276"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58</w:t>
                  </w:r>
                </w:p>
              </w:tc>
              <w:tc>
                <w:tcPr>
                  <w:tcW w:w="70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59</w:t>
                  </w:r>
                </w:p>
              </w:tc>
              <w:tc>
                <w:tcPr>
                  <w:tcW w:w="70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60</w:t>
                  </w:r>
                </w:p>
              </w:tc>
              <w:tc>
                <w:tcPr>
                  <w:tcW w:w="113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61</w:t>
                  </w:r>
                </w:p>
              </w:tc>
              <w:tc>
                <w:tcPr>
                  <w:tcW w:w="114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62</w:t>
                  </w:r>
                </w:p>
              </w:tc>
            </w:tr>
            <w:tr w:rsidR="00D06850" w:rsidTr="00D06850">
              <w:tc>
                <w:tcPr>
                  <w:tcW w:w="676"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54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63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117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114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r>
          </w:tbl>
          <w:p w:rsidR="00D06850" w:rsidRDefault="00D06850" w:rsidP="002A06EB">
            <w:pPr>
              <w:spacing w:after="1" w:line="200" w:lineRule="atLeast"/>
              <w:jc w:val="both"/>
              <w:rPr>
                <w:rFonts w:cs="Arial"/>
              </w:rPr>
            </w:pPr>
          </w:p>
        </w:tc>
      </w:tr>
      <w:tr w:rsidR="00D06850" w:rsidTr="0062424B">
        <w:tc>
          <w:tcPr>
            <w:tcW w:w="11339" w:type="dxa"/>
          </w:tcPr>
          <w:p w:rsidR="00D06850" w:rsidRDefault="00D06850" w:rsidP="00D0685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1"/>
              <w:gridCol w:w="567"/>
              <w:gridCol w:w="1134"/>
              <w:gridCol w:w="993"/>
              <w:gridCol w:w="1134"/>
              <w:gridCol w:w="992"/>
              <w:gridCol w:w="850"/>
              <w:gridCol w:w="993"/>
              <w:gridCol w:w="687"/>
              <w:gridCol w:w="730"/>
              <w:gridCol w:w="851"/>
              <w:gridCol w:w="1166"/>
            </w:tblGrid>
            <w:tr w:rsidR="00D06850" w:rsidTr="00D06850">
              <w:tc>
                <w:tcPr>
                  <w:tcW w:w="9121" w:type="dxa"/>
                  <w:gridSpan w:val="10"/>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УПД до признания обеспечения</w:t>
                  </w:r>
                </w:p>
              </w:tc>
              <w:tc>
                <w:tcPr>
                  <w:tcW w:w="2017" w:type="dxa"/>
                  <w:gridSpan w:val="2"/>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Наилучшая оценка ожидаемых потерь для кредитных требований, находящихся в дефолте</w:t>
                  </w:r>
                </w:p>
              </w:tc>
            </w:tr>
            <w:tr w:rsidR="00D06850" w:rsidTr="00D06850">
              <w:tc>
                <w:tcPr>
                  <w:tcW w:w="1041"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нормативное значение УПД, </w:t>
                  </w:r>
                  <w:r>
                    <w:rPr>
                      <w:rFonts w:cs="Arial"/>
                      <w:szCs w:val="20"/>
                    </w:rPr>
                    <w:lastRenderedPageBreak/>
                    <w:t>присваиваемое при применении БПВР,</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8080" w:type="dxa"/>
                  <w:gridSpan w:val="9"/>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УПД, рассчитанное при применении ППВР</w:t>
                  </w:r>
                </w:p>
              </w:tc>
              <w:tc>
                <w:tcPr>
                  <w:tcW w:w="851"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простое среднее </w:t>
                  </w:r>
                  <w:r>
                    <w:rPr>
                      <w:rFonts w:cs="Arial"/>
                      <w:szCs w:val="20"/>
                    </w:rPr>
                    <w:lastRenderedPageBreak/>
                    <w:t>значение,</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1166"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средневзвешенное по ВКТД значение,</w:t>
                  </w:r>
                </w:p>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в процентах</w:t>
                  </w:r>
                </w:p>
              </w:tc>
            </w:tr>
            <w:tr w:rsidR="00D06850" w:rsidTr="00D06850">
              <w:tc>
                <w:tcPr>
                  <w:tcW w:w="104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метод </w:t>
                  </w:r>
                  <w:r>
                    <w:rPr>
                      <w:rFonts w:cs="Arial"/>
                      <w:szCs w:val="20"/>
                    </w:rPr>
                    <w:lastRenderedPageBreak/>
                    <w:t>расчета УПД</w:t>
                  </w:r>
                </w:p>
              </w:tc>
              <w:tc>
                <w:tcPr>
                  <w:tcW w:w="113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значение УПД, </w:t>
                  </w:r>
                  <w:r>
                    <w:rPr>
                      <w:rFonts w:cs="Arial"/>
                      <w:szCs w:val="20"/>
                    </w:rPr>
                    <w:lastRenderedPageBreak/>
                    <w:t>присвоенное разряду рейтинговой шкалы УПД,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993"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простое среднее </w:t>
                  </w:r>
                  <w:r>
                    <w:rPr>
                      <w:rFonts w:cs="Arial"/>
                      <w:szCs w:val="20"/>
                    </w:rPr>
                    <w:lastRenderedPageBreak/>
                    <w:t>значение индивидуального УПД,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113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взвешенное по </w:t>
                  </w:r>
                  <w:r>
                    <w:rPr>
                      <w:rFonts w:cs="Arial"/>
                      <w:szCs w:val="20"/>
                    </w:rPr>
                    <w:lastRenderedPageBreak/>
                    <w:t>ВКТД среднее значение индивидуального УПД,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99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среднеквадратич</w:t>
                  </w:r>
                  <w:r>
                    <w:rPr>
                      <w:rFonts w:cs="Arial"/>
                      <w:szCs w:val="20"/>
                    </w:rPr>
                    <w:lastRenderedPageBreak/>
                    <w:t>ное отклонение УПД,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оценка ожидае</w:t>
                  </w:r>
                  <w:r>
                    <w:rPr>
                      <w:rFonts w:cs="Arial"/>
                      <w:szCs w:val="20"/>
                    </w:rPr>
                    <w:lastRenderedPageBreak/>
                    <w:t>мых потерь,</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993"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значение ВД, </w:t>
                  </w:r>
                  <w:r>
                    <w:rPr>
                      <w:rFonts w:cs="Arial"/>
                      <w:szCs w:val="20"/>
                    </w:rPr>
                    <w:lastRenderedPageBreak/>
                    <w:t>используемое для расчета УПД,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68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величина </w:t>
                  </w:r>
                  <w:r>
                    <w:rPr>
                      <w:rFonts w:cs="Arial"/>
                      <w:szCs w:val="20"/>
                    </w:rPr>
                    <w:lastRenderedPageBreak/>
                    <w:t>надбавки к УПД,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73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значение </w:t>
                  </w:r>
                  <w:r>
                    <w:rPr>
                      <w:rFonts w:cs="Arial"/>
                      <w:szCs w:val="20"/>
                    </w:rPr>
                    <w:lastRenderedPageBreak/>
                    <w:t>УПД с учетом надбавки к УПД,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85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1166"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D06850">
              <w:tc>
                <w:tcPr>
                  <w:tcW w:w="104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63</w:t>
                  </w: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64</w:t>
                  </w:r>
                </w:p>
              </w:tc>
              <w:tc>
                <w:tcPr>
                  <w:tcW w:w="113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65</w:t>
                  </w:r>
                </w:p>
              </w:tc>
              <w:tc>
                <w:tcPr>
                  <w:tcW w:w="993"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66</w:t>
                  </w:r>
                </w:p>
              </w:tc>
              <w:tc>
                <w:tcPr>
                  <w:tcW w:w="113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67</w:t>
                  </w:r>
                </w:p>
              </w:tc>
              <w:tc>
                <w:tcPr>
                  <w:tcW w:w="99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68</w:t>
                  </w: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69</w:t>
                  </w:r>
                </w:p>
              </w:tc>
              <w:tc>
                <w:tcPr>
                  <w:tcW w:w="993"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70</w:t>
                  </w:r>
                </w:p>
              </w:tc>
              <w:tc>
                <w:tcPr>
                  <w:tcW w:w="68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71</w:t>
                  </w:r>
                </w:p>
              </w:tc>
              <w:tc>
                <w:tcPr>
                  <w:tcW w:w="73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72</w:t>
                  </w:r>
                </w:p>
              </w:tc>
              <w:tc>
                <w:tcPr>
                  <w:tcW w:w="8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73</w:t>
                  </w:r>
                </w:p>
              </w:tc>
              <w:tc>
                <w:tcPr>
                  <w:tcW w:w="1166"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74</w:t>
                  </w:r>
                </w:p>
              </w:tc>
            </w:tr>
          </w:tbl>
          <w:p w:rsidR="00D06850" w:rsidRDefault="00D06850" w:rsidP="002A06EB">
            <w:pPr>
              <w:spacing w:after="1" w:line="200" w:lineRule="atLeast"/>
              <w:jc w:val="both"/>
              <w:rPr>
                <w:rFonts w:cs="Arial"/>
              </w:rPr>
            </w:pPr>
          </w:p>
        </w:tc>
        <w:tc>
          <w:tcPr>
            <w:tcW w:w="11339" w:type="dxa"/>
          </w:tcPr>
          <w:p w:rsidR="00D06850" w:rsidRDefault="00D06850" w:rsidP="00D0685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9"/>
              <w:gridCol w:w="678"/>
              <w:gridCol w:w="1000"/>
              <w:gridCol w:w="937"/>
              <w:gridCol w:w="1073"/>
              <w:gridCol w:w="831"/>
              <w:gridCol w:w="824"/>
              <w:gridCol w:w="951"/>
              <w:gridCol w:w="769"/>
              <w:gridCol w:w="900"/>
              <w:gridCol w:w="877"/>
              <w:gridCol w:w="1308"/>
            </w:tblGrid>
            <w:tr w:rsidR="00D06850" w:rsidTr="00712F18">
              <w:tc>
                <w:tcPr>
                  <w:tcW w:w="8922" w:type="dxa"/>
                  <w:gridSpan w:val="10"/>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УПД до признания обеспечения</w:t>
                  </w:r>
                </w:p>
              </w:tc>
              <w:tc>
                <w:tcPr>
                  <w:tcW w:w="2185" w:type="dxa"/>
                  <w:gridSpan w:val="2"/>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Наилучшая оценка ожидаемых потерь для кредитных требований, находящихся в дефолте</w:t>
                  </w:r>
                </w:p>
              </w:tc>
            </w:tr>
            <w:tr w:rsidR="00D06850" w:rsidTr="00712F18">
              <w:tc>
                <w:tcPr>
                  <w:tcW w:w="95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нормативное значение УПД, </w:t>
                  </w:r>
                  <w:r>
                    <w:rPr>
                      <w:rFonts w:cs="Arial"/>
                      <w:szCs w:val="20"/>
                    </w:rPr>
                    <w:lastRenderedPageBreak/>
                    <w:t>присваиваемое при применении БПВР, в процентах</w:t>
                  </w:r>
                </w:p>
              </w:tc>
              <w:tc>
                <w:tcPr>
                  <w:tcW w:w="7963" w:type="dxa"/>
                  <w:gridSpan w:val="9"/>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УПД, рассчитанное при применении ППВР</w:t>
                  </w:r>
                </w:p>
              </w:tc>
              <w:tc>
                <w:tcPr>
                  <w:tcW w:w="877"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простое среднее значени</w:t>
                  </w:r>
                  <w:r>
                    <w:rPr>
                      <w:rFonts w:cs="Arial"/>
                      <w:szCs w:val="20"/>
                    </w:rPr>
                    <w:lastRenderedPageBreak/>
                    <w:t>е, в процентах</w:t>
                  </w:r>
                </w:p>
              </w:tc>
              <w:tc>
                <w:tcPr>
                  <w:tcW w:w="1308"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средневзвешенное по ВКТД </w:t>
                  </w:r>
                  <w:r>
                    <w:rPr>
                      <w:rFonts w:cs="Arial"/>
                      <w:szCs w:val="20"/>
                    </w:rPr>
                    <w:lastRenderedPageBreak/>
                    <w:t>значение, в процентах</w:t>
                  </w:r>
                </w:p>
              </w:tc>
            </w:tr>
            <w:tr w:rsidR="00D06850" w:rsidTr="00712F18">
              <w:tc>
                <w:tcPr>
                  <w:tcW w:w="95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67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метод </w:t>
                  </w:r>
                  <w:r>
                    <w:rPr>
                      <w:rFonts w:cs="Arial"/>
                      <w:szCs w:val="20"/>
                    </w:rPr>
                    <w:lastRenderedPageBreak/>
                    <w:t>расчета УПД</w:t>
                  </w:r>
                </w:p>
              </w:tc>
              <w:tc>
                <w:tcPr>
                  <w:tcW w:w="100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значение УПД, </w:t>
                  </w:r>
                  <w:r>
                    <w:rPr>
                      <w:rFonts w:cs="Arial"/>
                      <w:szCs w:val="20"/>
                    </w:rPr>
                    <w:lastRenderedPageBreak/>
                    <w:t>присвоенное разряду рейтинговой шкалы УПД, в процентах</w:t>
                  </w:r>
                </w:p>
              </w:tc>
              <w:tc>
                <w:tcPr>
                  <w:tcW w:w="93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простое среднее </w:t>
                  </w:r>
                  <w:r>
                    <w:rPr>
                      <w:rFonts w:cs="Arial"/>
                      <w:szCs w:val="20"/>
                    </w:rPr>
                    <w:lastRenderedPageBreak/>
                    <w:t>значение индивидуального УПД, в процентах</w:t>
                  </w:r>
                </w:p>
              </w:tc>
              <w:tc>
                <w:tcPr>
                  <w:tcW w:w="1073"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взвешенное по </w:t>
                  </w:r>
                  <w:r>
                    <w:rPr>
                      <w:rFonts w:cs="Arial"/>
                      <w:szCs w:val="20"/>
                    </w:rPr>
                    <w:lastRenderedPageBreak/>
                    <w:t>ВКТД среднее значение индивидуального УПД, в процентах</w:t>
                  </w:r>
                </w:p>
              </w:tc>
              <w:tc>
                <w:tcPr>
                  <w:tcW w:w="83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среднеквадра</w:t>
                  </w:r>
                  <w:r>
                    <w:rPr>
                      <w:rFonts w:cs="Arial"/>
                      <w:szCs w:val="20"/>
                    </w:rPr>
                    <w:lastRenderedPageBreak/>
                    <w:t>тичное отклонение УПД, в процентах</w:t>
                  </w:r>
                </w:p>
              </w:tc>
              <w:tc>
                <w:tcPr>
                  <w:tcW w:w="82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оценка ожидае</w:t>
                  </w:r>
                  <w:r>
                    <w:rPr>
                      <w:rFonts w:cs="Arial"/>
                      <w:szCs w:val="20"/>
                    </w:rPr>
                    <w:lastRenderedPageBreak/>
                    <w:t>мых потерь, в процентах</w:t>
                  </w:r>
                </w:p>
              </w:tc>
              <w:tc>
                <w:tcPr>
                  <w:tcW w:w="9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значение ВД, </w:t>
                  </w:r>
                  <w:r>
                    <w:rPr>
                      <w:rFonts w:cs="Arial"/>
                      <w:szCs w:val="20"/>
                    </w:rPr>
                    <w:lastRenderedPageBreak/>
                    <w:t>используемое для расчета УПД, в процентах</w:t>
                  </w:r>
                </w:p>
              </w:tc>
              <w:tc>
                <w:tcPr>
                  <w:tcW w:w="76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величина </w:t>
                  </w:r>
                  <w:r>
                    <w:rPr>
                      <w:rFonts w:cs="Arial"/>
                      <w:szCs w:val="20"/>
                    </w:rPr>
                    <w:lastRenderedPageBreak/>
                    <w:t>надбавки к УПД, в процентах</w:t>
                  </w:r>
                </w:p>
              </w:tc>
              <w:tc>
                <w:tcPr>
                  <w:tcW w:w="90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lastRenderedPageBreak/>
                    <w:t xml:space="preserve">значение УПД с </w:t>
                  </w:r>
                  <w:r>
                    <w:rPr>
                      <w:rFonts w:cs="Arial"/>
                      <w:szCs w:val="20"/>
                    </w:rPr>
                    <w:lastRenderedPageBreak/>
                    <w:t>учетом надбавки к УПД, в процентах</w:t>
                  </w:r>
                </w:p>
              </w:tc>
              <w:tc>
                <w:tcPr>
                  <w:tcW w:w="87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1308"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712F18">
              <w:tc>
                <w:tcPr>
                  <w:tcW w:w="95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63</w:t>
                  </w:r>
                </w:p>
              </w:tc>
              <w:tc>
                <w:tcPr>
                  <w:tcW w:w="67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64</w:t>
                  </w:r>
                </w:p>
              </w:tc>
              <w:tc>
                <w:tcPr>
                  <w:tcW w:w="100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65</w:t>
                  </w:r>
                </w:p>
              </w:tc>
              <w:tc>
                <w:tcPr>
                  <w:tcW w:w="93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66</w:t>
                  </w:r>
                </w:p>
              </w:tc>
              <w:tc>
                <w:tcPr>
                  <w:tcW w:w="1073"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67</w:t>
                  </w:r>
                </w:p>
              </w:tc>
              <w:tc>
                <w:tcPr>
                  <w:tcW w:w="83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68</w:t>
                  </w:r>
                </w:p>
              </w:tc>
              <w:tc>
                <w:tcPr>
                  <w:tcW w:w="82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69</w:t>
                  </w:r>
                </w:p>
              </w:tc>
              <w:tc>
                <w:tcPr>
                  <w:tcW w:w="9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70</w:t>
                  </w:r>
                </w:p>
              </w:tc>
              <w:tc>
                <w:tcPr>
                  <w:tcW w:w="76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71</w:t>
                  </w:r>
                </w:p>
              </w:tc>
              <w:tc>
                <w:tcPr>
                  <w:tcW w:w="90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72</w:t>
                  </w:r>
                </w:p>
              </w:tc>
              <w:tc>
                <w:tcPr>
                  <w:tcW w:w="87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73</w:t>
                  </w:r>
                </w:p>
              </w:tc>
              <w:tc>
                <w:tcPr>
                  <w:tcW w:w="130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74</w:t>
                  </w:r>
                </w:p>
              </w:tc>
            </w:tr>
            <w:tr w:rsidR="00D06850" w:rsidTr="00712F18">
              <w:tc>
                <w:tcPr>
                  <w:tcW w:w="95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67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100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93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1073"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3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2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9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76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90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130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r>
          </w:tbl>
          <w:p w:rsidR="00D06850" w:rsidRDefault="00D06850" w:rsidP="002A06EB">
            <w:pPr>
              <w:spacing w:after="1" w:line="200" w:lineRule="atLeast"/>
              <w:jc w:val="both"/>
              <w:rPr>
                <w:rFonts w:cs="Arial"/>
              </w:rPr>
            </w:pPr>
          </w:p>
        </w:tc>
      </w:tr>
      <w:tr w:rsidR="00D06850" w:rsidTr="0062424B">
        <w:tc>
          <w:tcPr>
            <w:tcW w:w="11339" w:type="dxa"/>
          </w:tcPr>
          <w:p w:rsidR="00D06850" w:rsidRDefault="00D06850" w:rsidP="00D0685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653"/>
              <w:gridCol w:w="571"/>
              <w:gridCol w:w="571"/>
              <w:gridCol w:w="489"/>
              <w:gridCol w:w="816"/>
              <w:gridCol w:w="715"/>
              <w:gridCol w:w="721"/>
              <w:gridCol w:w="508"/>
              <w:gridCol w:w="407"/>
              <w:gridCol w:w="712"/>
              <w:gridCol w:w="712"/>
              <w:gridCol w:w="775"/>
              <w:gridCol w:w="817"/>
              <w:gridCol w:w="979"/>
              <w:gridCol w:w="1102"/>
              <w:gridCol w:w="7"/>
            </w:tblGrid>
            <w:tr w:rsidR="00D06850" w:rsidTr="00712F18">
              <w:tc>
                <w:tcPr>
                  <w:tcW w:w="11121" w:type="dxa"/>
                  <w:gridSpan w:val="17"/>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Кредитные требования, для которых было признано обеспечение для корректировки УПД</w:t>
                  </w:r>
                </w:p>
              </w:tc>
            </w:tr>
            <w:tr w:rsidR="00D06850" w:rsidTr="00712F18">
              <w:tc>
                <w:tcPr>
                  <w:tcW w:w="571"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количество кредитных требований,</w:t>
                  </w:r>
                </w:p>
                <w:p w:rsidR="00D06850" w:rsidRPr="00D06850" w:rsidRDefault="00D06850" w:rsidP="00D06850">
                  <w:pPr>
                    <w:autoSpaceDE w:val="0"/>
                    <w:autoSpaceDN w:val="0"/>
                    <w:adjustRightInd w:val="0"/>
                    <w:spacing w:after="1" w:line="200" w:lineRule="atLeast"/>
                    <w:jc w:val="center"/>
                    <w:rPr>
                      <w:rFonts w:cs="Arial"/>
                      <w:strike/>
                      <w:szCs w:val="20"/>
                    </w:rPr>
                  </w:pPr>
                  <w:r w:rsidRPr="00D06850">
                    <w:rPr>
                      <w:rFonts w:cs="Arial"/>
                      <w:strike/>
                      <w:color w:val="FF0000"/>
                      <w:szCs w:val="20"/>
                    </w:rPr>
                    <w:t>шт.</w:t>
                  </w:r>
                </w:p>
              </w:tc>
              <w:tc>
                <w:tcPr>
                  <w:tcW w:w="653"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ВКТД,</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571"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ВКТД в процентах от ВКТД по строке</w:t>
                  </w:r>
                </w:p>
              </w:tc>
              <w:tc>
                <w:tcPr>
                  <w:tcW w:w="3312" w:type="dxa"/>
                  <w:gridSpan w:val="5"/>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при признании </w:t>
                  </w:r>
                  <w:proofErr w:type="spellStart"/>
                  <w:r>
                    <w:rPr>
                      <w:rFonts w:cs="Arial"/>
                      <w:szCs w:val="20"/>
                    </w:rPr>
                    <w:t>нефондированного</w:t>
                  </w:r>
                  <w:proofErr w:type="spellEnd"/>
                  <w:r>
                    <w:rPr>
                      <w:rFonts w:cs="Arial"/>
                      <w:szCs w:val="20"/>
                    </w:rPr>
                    <w:t xml:space="preserve"> обеспечения</w:t>
                  </w:r>
                </w:p>
              </w:tc>
              <w:tc>
                <w:tcPr>
                  <w:tcW w:w="3931" w:type="dxa"/>
                  <w:gridSpan w:val="6"/>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при признании фондированного обеспечения</w:t>
                  </w:r>
                </w:p>
              </w:tc>
              <w:tc>
                <w:tcPr>
                  <w:tcW w:w="2082"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скорректированное УПД по кредитным требованиям, для которых было признано обеспечение</w:t>
                  </w:r>
                </w:p>
              </w:tc>
            </w:tr>
            <w:tr w:rsidR="00D06850" w:rsidTr="00712F18">
              <w:trPr>
                <w:gridAfter w:val="1"/>
                <w:wAfter w:w="5" w:type="dxa"/>
              </w:trPr>
              <w:tc>
                <w:tcPr>
                  <w:tcW w:w="57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653"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7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71"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количество кредитных требований,</w:t>
                  </w:r>
                </w:p>
                <w:p w:rsidR="00D06850" w:rsidRPr="00B176B2" w:rsidRDefault="00D06850" w:rsidP="00D06850">
                  <w:pPr>
                    <w:autoSpaceDE w:val="0"/>
                    <w:autoSpaceDN w:val="0"/>
                    <w:adjustRightInd w:val="0"/>
                    <w:spacing w:after="1" w:line="200" w:lineRule="atLeast"/>
                    <w:jc w:val="center"/>
                    <w:rPr>
                      <w:rFonts w:cs="Arial"/>
                      <w:strike/>
                      <w:szCs w:val="20"/>
                    </w:rPr>
                  </w:pPr>
                  <w:r w:rsidRPr="00B176B2">
                    <w:rPr>
                      <w:rFonts w:cs="Arial"/>
                      <w:strike/>
                      <w:color w:val="FF0000"/>
                      <w:szCs w:val="20"/>
                    </w:rPr>
                    <w:t>шт.</w:t>
                  </w:r>
                </w:p>
              </w:tc>
              <w:tc>
                <w:tcPr>
                  <w:tcW w:w="48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ВКТД,</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2250"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в том числе ВКТД в разрезе типов признанного </w:t>
                  </w:r>
                  <w:proofErr w:type="spellStart"/>
                  <w:r>
                    <w:rPr>
                      <w:rFonts w:cs="Arial"/>
                      <w:szCs w:val="20"/>
                    </w:rPr>
                    <w:t>нефондированного</w:t>
                  </w:r>
                  <w:proofErr w:type="spellEnd"/>
                  <w:r>
                    <w:rPr>
                      <w:rFonts w:cs="Arial"/>
                      <w:szCs w:val="20"/>
                    </w:rPr>
                    <w:t xml:space="preserve"> обеспечения</w:t>
                  </w:r>
                </w:p>
              </w:tc>
              <w:tc>
                <w:tcPr>
                  <w:tcW w:w="508"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количество кредитных требований,</w:t>
                  </w:r>
                </w:p>
                <w:p w:rsidR="00D06850" w:rsidRPr="00B176B2" w:rsidRDefault="00D06850" w:rsidP="00D06850">
                  <w:pPr>
                    <w:autoSpaceDE w:val="0"/>
                    <w:autoSpaceDN w:val="0"/>
                    <w:adjustRightInd w:val="0"/>
                    <w:spacing w:after="1" w:line="200" w:lineRule="atLeast"/>
                    <w:jc w:val="center"/>
                    <w:rPr>
                      <w:rFonts w:cs="Arial"/>
                      <w:strike/>
                      <w:szCs w:val="20"/>
                    </w:rPr>
                  </w:pPr>
                  <w:r w:rsidRPr="00B176B2">
                    <w:rPr>
                      <w:rFonts w:cs="Arial"/>
                      <w:strike/>
                      <w:color w:val="FF0000"/>
                      <w:szCs w:val="20"/>
                    </w:rPr>
                    <w:t>шт.</w:t>
                  </w:r>
                </w:p>
              </w:tc>
              <w:tc>
                <w:tcPr>
                  <w:tcW w:w="407"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ВКТД,</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3015" w:type="dxa"/>
                  <w:gridSpan w:val="4"/>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 том числе ВКТД в разрезе типов признанного фондированного обеспечения</w:t>
                  </w:r>
                </w:p>
              </w:tc>
              <w:tc>
                <w:tcPr>
                  <w:tcW w:w="97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простое среднее значение УПД,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c>
                <w:tcPr>
                  <w:tcW w:w="1102"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w:t>
                  </w:r>
                </w:p>
                <w:p w:rsidR="00D06850" w:rsidRDefault="00D06850" w:rsidP="00D06850">
                  <w:pPr>
                    <w:autoSpaceDE w:val="0"/>
                    <w:autoSpaceDN w:val="0"/>
                    <w:adjustRightInd w:val="0"/>
                    <w:spacing w:after="1" w:line="200" w:lineRule="atLeast"/>
                    <w:jc w:val="center"/>
                    <w:rPr>
                      <w:rFonts w:cs="Arial"/>
                      <w:szCs w:val="20"/>
                    </w:rPr>
                  </w:pPr>
                  <w:r>
                    <w:rPr>
                      <w:rFonts w:cs="Arial"/>
                      <w:szCs w:val="20"/>
                    </w:rPr>
                    <w:t>в процентах</w:t>
                  </w:r>
                </w:p>
              </w:tc>
            </w:tr>
            <w:tr w:rsidR="00D06850" w:rsidTr="00712F18">
              <w:trPr>
                <w:gridAfter w:val="1"/>
                <w:wAfter w:w="7" w:type="dxa"/>
              </w:trPr>
              <w:tc>
                <w:tcPr>
                  <w:tcW w:w="57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653"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7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71"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48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816"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гарантии (банковские гарантии), тыс. руб.</w:t>
                  </w:r>
                </w:p>
              </w:tc>
              <w:tc>
                <w:tcPr>
                  <w:tcW w:w="71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поручительства,</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71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резервные аккредитивы,</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508"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40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71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финансовое обеспечение,</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71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недвижимое имущество,</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77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дебиторская задолженность,</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81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другие материальные активы,</w:t>
                  </w:r>
                </w:p>
                <w:p w:rsidR="00D06850" w:rsidRDefault="00D06850" w:rsidP="00D06850">
                  <w:pPr>
                    <w:autoSpaceDE w:val="0"/>
                    <w:autoSpaceDN w:val="0"/>
                    <w:adjustRightInd w:val="0"/>
                    <w:spacing w:after="1" w:line="200" w:lineRule="atLeast"/>
                    <w:jc w:val="center"/>
                    <w:rPr>
                      <w:rFonts w:cs="Arial"/>
                      <w:szCs w:val="20"/>
                    </w:rPr>
                  </w:pPr>
                  <w:r>
                    <w:rPr>
                      <w:rFonts w:cs="Arial"/>
                      <w:szCs w:val="20"/>
                    </w:rPr>
                    <w:t>тыс. руб.</w:t>
                  </w:r>
                </w:p>
              </w:tc>
              <w:tc>
                <w:tcPr>
                  <w:tcW w:w="97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1102"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712F18">
              <w:trPr>
                <w:gridAfter w:val="1"/>
                <w:wAfter w:w="7" w:type="dxa"/>
              </w:trPr>
              <w:tc>
                <w:tcPr>
                  <w:tcW w:w="57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75</w:t>
                  </w:r>
                </w:p>
              </w:tc>
              <w:tc>
                <w:tcPr>
                  <w:tcW w:w="653"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76</w:t>
                  </w:r>
                </w:p>
              </w:tc>
              <w:tc>
                <w:tcPr>
                  <w:tcW w:w="57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77</w:t>
                  </w:r>
                </w:p>
              </w:tc>
              <w:tc>
                <w:tcPr>
                  <w:tcW w:w="57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78</w:t>
                  </w:r>
                </w:p>
              </w:tc>
              <w:tc>
                <w:tcPr>
                  <w:tcW w:w="48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79</w:t>
                  </w:r>
                </w:p>
              </w:tc>
              <w:tc>
                <w:tcPr>
                  <w:tcW w:w="816"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80</w:t>
                  </w:r>
                </w:p>
              </w:tc>
              <w:tc>
                <w:tcPr>
                  <w:tcW w:w="71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81</w:t>
                  </w:r>
                </w:p>
              </w:tc>
              <w:tc>
                <w:tcPr>
                  <w:tcW w:w="71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82</w:t>
                  </w:r>
                </w:p>
              </w:tc>
              <w:tc>
                <w:tcPr>
                  <w:tcW w:w="508"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83</w:t>
                  </w:r>
                </w:p>
              </w:tc>
              <w:tc>
                <w:tcPr>
                  <w:tcW w:w="40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84</w:t>
                  </w:r>
                </w:p>
              </w:tc>
              <w:tc>
                <w:tcPr>
                  <w:tcW w:w="71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85</w:t>
                  </w:r>
                </w:p>
              </w:tc>
              <w:tc>
                <w:tcPr>
                  <w:tcW w:w="71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86</w:t>
                  </w:r>
                </w:p>
              </w:tc>
              <w:tc>
                <w:tcPr>
                  <w:tcW w:w="77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87</w:t>
                  </w:r>
                </w:p>
              </w:tc>
              <w:tc>
                <w:tcPr>
                  <w:tcW w:w="81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88</w:t>
                  </w:r>
                </w:p>
              </w:tc>
              <w:tc>
                <w:tcPr>
                  <w:tcW w:w="97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89</w:t>
                  </w:r>
                </w:p>
              </w:tc>
              <w:tc>
                <w:tcPr>
                  <w:tcW w:w="110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90</w:t>
                  </w:r>
                </w:p>
              </w:tc>
            </w:tr>
          </w:tbl>
          <w:p w:rsidR="00D06850" w:rsidRDefault="00D06850" w:rsidP="002A06EB">
            <w:pPr>
              <w:spacing w:after="1" w:line="200" w:lineRule="atLeast"/>
              <w:jc w:val="both"/>
              <w:rPr>
                <w:rFonts w:cs="Arial"/>
              </w:rPr>
            </w:pPr>
          </w:p>
        </w:tc>
        <w:tc>
          <w:tcPr>
            <w:tcW w:w="11339" w:type="dxa"/>
          </w:tcPr>
          <w:p w:rsidR="00D06850" w:rsidRDefault="00D06850" w:rsidP="00D06850">
            <w:pPr>
              <w:autoSpaceDE w:val="0"/>
              <w:autoSpaceDN w:val="0"/>
              <w:adjustRightInd w:val="0"/>
              <w:spacing w:after="1" w:line="200" w:lineRule="atLeast"/>
              <w:jc w:val="both"/>
              <w:rPr>
                <w:rFonts w:cs="Arial"/>
                <w:szCs w:val="20"/>
              </w:rPr>
            </w:pPr>
          </w:p>
          <w:tbl>
            <w:tblPr>
              <w:tblW w:w="11111" w:type="dxa"/>
              <w:tblLayout w:type="fixed"/>
              <w:tblCellMar>
                <w:top w:w="102" w:type="dxa"/>
                <w:left w:w="62" w:type="dxa"/>
                <w:bottom w:w="102" w:type="dxa"/>
                <w:right w:w="62" w:type="dxa"/>
              </w:tblCellMar>
              <w:tblLook w:val="0000" w:firstRow="0" w:lastRow="0" w:firstColumn="0" w:lastColumn="0" w:noHBand="0" w:noVBand="0"/>
            </w:tblPr>
            <w:tblGrid>
              <w:gridCol w:w="567"/>
              <w:gridCol w:w="539"/>
              <w:gridCol w:w="510"/>
              <w:gridCol w:w="567"/>
              <w:gridCol w:w="426"/>
              <w:gridCol w:w="992"/>
              <w:gridCol w:w="567"/>
              <w:gridCol w:w="850"/>
              <w:gridCol w:w="567"/>
              <w:gridCol w:w="567"/>
              <w:gridCol w:w="851"/>
              <w:gridCol w:w="850"/>
              <w:gridCol w:w="851"/>
              <w:gridCol w:w="895"/>
              <w:gridCol w:w="704"/>
              <w:gridCol w:w="799"/>
              <w:gridCol w:w="9"/>
            </w:tblGrid>
            <w:tr w:rsidR="00D06850" w:rsidTr="00712F18">
              <w:tc>
                <w:tcPr>
                  <w:tcW w:w="11111" w:type="dxa"/>
                  <w:gridSpan w:val="17"/>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Кредитные требования, для которых было признано обеспечение для корректировки УПД</w:t>
                  </w:r>
                </w:p>
              </w:tc>
            </w:tr>
            <w:tr w:rsidR="00D06850" w:rsidTr="00D06850">
              <w:tc>
                <w:tcPr>
                  <w:tcW w:w="567"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D06850">
                    <w:rPr>
                      <w:rFonts w:cs="Arial"/>
                      <w:szCs w:val="20"/>
                      <w:shd w:val="clear" w:color="auto" w:fill="C0C0C0"/>
                    </w:rPr>
                    <w:t>штук</w:t>
                  </w:r>
                </w:p>
              </w:tc>
              <w:tc>
                <w:tcPr>
                  <w:tcW w:w="53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ВКТД, тыс. руб.</w:t>
                  </w:r>
                </w:p>
              </w:tc>
              <w:tc>
                <w:tcPr>
                  <w:tcW w:w="510"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ВКТД в процентах от ВКТД по строке</w:t>
                  </w:r>
                </w:p>
              </w:tc>
              <w:tc>
                <w:tcPr>
                  <w:tcW w:w="3402" w:type="dxa"/>
                  <w:gridSpan w:val="5"/>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при признании </w:t>
                  </w:r>
                  <w:proofErr w:type="spellStart"/>
                  <w:r>
                    <w:rPr>
                      <w:rFonts w:cs="Arial"/>
                      <w:szCs w:val="20"/>
                    </w:rPr>
                    <w:t>нефондированного</w:t>
                  </w:r>
                  <w:proofErr w:type="spellEnd"/>
                  <w:r>
                    <w:rPr>
                      <w:rFonts w:cs="Arial"/>
                      <w:szCs w:val="20"/>
                    </w:rPr>
                    <w:t xml:space="preserve"> обеспечения</w:t>
                  </w:r>
                </w:p>
              </w:tc>
              <w:tc>
                <w:tcPr>
                  <w:tcW w:w="4581" w:type="dxa"/>
                  <w:gridSpan w:val="6"/>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при признании фондированного обеспечения</w:t>
                  </w:r>
                </w:p>
              </w:tc>
              <w:tc>
                <w:tcPr>
                  <w:tcW w:w="1512"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скорректированное УПД по кредитным требованиям, для которых было признано обеспечение</w:t>
                  </w:r>
                </w:p>
              </w:tc>
            </w:tr>
            <w:tr w:rsidR="00D06850" w:rsidTr="00D06850">
              <w:trPr>
                <w:gridAfter w:val="1"/>
                <w:wAfter w:w="9" w:type="dxa"/>
              </w:trPr>
              <w:tc>
                <w:tcPr>
                  <w:tcW w:w="56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3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10"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B176B2">
                    <w:rPr>
                      <w:rFonts w:cs="Arial"/>
                      <w:szCs w:val="20"/>
                      <w:shd w:val="clear" w:color="auto" w:fill="C0C0C0"/>
                    </w:rPr>
                    <w:t>штук</w:t>
                  </w:r>
                </w:p>
              </w:tc>
              <w:tc>
                <w:tcPr>
                  <w:tcW w:w="426"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ВКТД, тыс. руб.</w:t>
                  </w:r>
                </w:p>
              </w:tc>
              <w:tc>
                <w:tcPr>
                  <w:tcW w:w="2409" w:type="dxa"/>
                  <w:gridSpan w:val="3"/>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в том числе ВКТД в разрезе типов признанного </w:t>
                  </w:r>
                  <w:proofErr w:type="spellStart"/>
                  <w:r>
                    <w:rPr>
                      <w:rFonts w:cs="Arial"/>
                      <w:szCs w:val="20"/>
                    </w:rPr>
                    <w:t>нефондированного</w:t>
                  </w:r>
                  <w:proofErr w:type="spellEnd"/>
                  <w:r>
                    <w:rPr>
                      <w:rFonts w:cs="Arial"/>
                      <w:szCs w:val="20"/>
                    </w:rPr>
                    <w:t xml:space="preserve"> обеспечения</w:t>
                  </w:r>
                </w:p>
              </w:tc>
              <w:tc>
                <w:tcPr>
                  <w:tcW w:w="567"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B176B2">
                    <w:rPr>
                      <w:rFonts w:cs="Arial"/>
                      <w:szCs w:val="20"/>
                      <w:shd w:val="clear" w:color="auto" w:fill="C0C0C0"/>
                    </w:rPr>
                    <w:t>штук</w:t>
                  </w:r>
                </w:p>
              </w:tc>
              <w:tc>
                <w:tcPr>
                  <w:tcW w:w="567"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ВКТД, тыс. руб.</w:t>
                  </w:r>
                </w:p>
              </w:tc>
              <w:tc>
                <w:tcPr>
                  <w:tcW w:w="3447" w:type="dxa"/>
                  <w:gridSpan w:val="4"/>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 том числе ВКТД в разрезе типов признанного фондированного обеспечения</w:t>
                  </w:r>
                </w:p>
              </w:tc>
              <w:tc>
                <w:tcPr>
                  <w:tcW w:w="704"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простое среднее значение УПД, в процентах</w:t>
                  </w:r>
                </w:p>
              </w:tc>
              <w:tc>
                <w:tcPr>
                  <w:tcW w:w="799" w:type="dxa"/>
                  <w:vMerge w:val="restart"/>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 в процентах</w:t>
                  </w:r>
                </w:p>
              </w:tc>
            </w:tr>
            <w:tr w:rsidR="00D06850" w:rsidTr="00D06850">
              <w:trPr>
                <w:gridAfter w:val="1"/>
                <w:wAfter w:w="9" w:type="dxa"/>
              </w:trPr>
              <w:tc>
                <w:tcPr>
                  <w:tcW w:w="56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3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10"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гарантии (банковские гарантии), тыс. руб.</w:t>
                  </w: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поручительства, тыс. руб.</w:t>
                  </w: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резервные аккредитивы, тыс. руб.</w:t>
                  </w:r>
                </w:p>
              </w:tc>
              <w:tc>
                <w:tcPr>
                  <w:tcW w:w="56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финансовое обеспечение, тыс. руб.</w:t>
                  </w: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недвижимое имущество, тыс. руб.</w:t>
                  </w:r>
                </w:p>
              </w:tc>
              <w:tc>
                <w:tcPr>
                  <w:tcW w:w="8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дебиторская задолженность, тыс. руб.</w:t>
                  </w:r>
                </w:p>
              </w:tc>
              <w:tc>
                <w:tcPr>
                  <w:tcW w:w="89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другие материальные активы, тыс. руб.</w:t>
                  </w:r>
                </w:p>
              </w:tc>
              <w:tc>
                <w:tcPr>
                  <w:tcW w:w="704"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c>
                <w:tcPr>
                  <w:tcW w:w="799" w:type="dxa"/>
                  <w:vMerge/>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p>
              </w:tc>
            </w:tr>
            <w:tr w:rsidR="00D06850" w:rsidTr="00D06850">
              <w:trPr>
                <w:gridAfter w:val="1"/>
                <w:wAfter w:w="9" w:type="dxa"/>
              </w:trPr>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75</w:t>
                  </w:r>
                </w:p>
              </w:tc>
              <w:tc>
                <w:tcPr>
                  <w:tcW w:w="53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76</w:t>
                  </w:r>
                </w:p>
              </w:tc>
              <w:tc>
                <w:tcPr>
                  <w:tcW w:w="51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77</w:t>
                  </w: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78</w:t>
                  </w:r>
                </w:p>
              </w:tc>
              <w:tc>
                <w:tcPr>
                  <w:tcW w:w="426"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79</w:t>
                  </w:r>
                </w:p>
              </w:tc>
              <w:tc>
                <w:tcPr>
                  <w:tcW w:w="99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80</w:t>
                  </w: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81</w:t>
                  </w: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82</w:t>
                  </w: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83</w:t>
                  </w: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84</w:t>
                  </w:r>
                </w:p>
              </w:tc>
              <w:tc>
                <w:tcPr>
                  <w:tcW w:w="8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85</w:t>
                  </w: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86</w:t>
                  </w:r>
                </w:p>
              </w:tc>
              <w:tc>
                <w:tcPr>
                  <w:tcW w:w="8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87</w:t>
                  </w:r>
                </w:p>
              </w:tc>
              <w:tc>
                <w:tcPr>
                  <w:tcW w:w="89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88</w:t>
                  </w:r>
                </w:p>
              </w:tc>
              <w:tc>
                <w:tcPr>
                  <w:tcW w:w="70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89</w:t>
                  </w:r>
                </w:p>
              </w:tc>
              <w:tc>
                <w:tcPr>
                  <w:tcW w:w="79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jc w:val="center"/>
                    <w:rPr>
                      <w:rFonts w:cs="Arial"/>
                      <w:szCs w:val="20"/>
                    </w:rPr>
                  </w:pPr>
                  <w:r>
                    <w:rPr>
                      <w:rFonts w:cs="Arial"/>
                      <w:szCs w:val="20"/>
                    </w:rPr>
                    <w:t>90</w:t>
                  </w:r>
                </w:p>
              </w:tc>
            </w:tr>
            <w:tr w:rsidR="00D06850" w:rsidTr="00D06850">
              <w:trPr>
                <w:gridAfter w:val="1"/>
                <w:wAfter w:w="9" w:type="dxa"/>
              </w:trPr>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51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895"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704"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c>
                <w:tcPr>
                  <w:tcW w:w="799" w:type="dxa"/>
                  <w:tcBorders>
                    <w:top w:val="single" w:sz="4" w:space="0" w:color="auto"/>
                    <w:left w:val="single" w:sz="4" w:space="0" w:color="auto"/>
                    <w:bottom w:val="single" w:sz="4" w:space="0" w:color="auto"/>
                    <w:right w:val="single" w:sz="4" w:space="0" w:color="auto"/>
                  </w:tcBorders>
                </w:tcPr>
                <w:p w:rsidR="00D06850" w:rsidRDefault="00D06850" w:rsidP="00D06850">
                  <w:pPr>
                    <w:autoSpaceDE w:val="0"/>
                    <w:autoSpaceDN w:val="0"/>
                    <w:adjustRightInd w:val="0"/>
                    <w:spacing w:after="1" w:line="200" w:lineRule="atLeast"/>
                    <w:rPr>
                      <w:rFonts w:cs="Arial"/>
                      <w:szCs w:val="20"/>
                    </w:rPr>
                  </w:pPr>
                </w:p>
              </w:tc>
            </w:tr>
          </w:tbl>
          <w:p w:rsidR="00D06850" w:rsidRDefault="00D06850" w:rsidP="002A06EB">
            <w:pPr>
              <w:spacing w:after="1" w:line="200" w:lineRule="atLeast"/>
              <w:jc w:val="both"/>
              <w:rPr>
                <w:rFonts w:cs="Arial"/>
              </w:rPr>
            </w:pPr>
          </w:p>
        </w:tc>
      </w:tr>
      <w:tr w:rsidR="00D06850" w:rsidTr="0062424B">
        <w:tc>
          <w:tcPr>
            <w:tcW w:w="11339" w:type="dxa"/>
          </w:tcPr>
          <w:p w:rsidR="00712F18" w:rsidRDefault="00712F18" w:rsidP="00712F18">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3"/>
              <w:gridCol w:w="992"/>
              <w:gridCol w:w="1134"/>
              <w:gridCol w:w="1344"/>
              <w:gridCol w:w="1185"/>
              <w:gridCol w:w="1299"/>
              <w:gridCol w:w="989"/>
              <w:gridCol w:w="1137"/>
              <w:gridCol w:w="709"/>
              <w:gridCol w:w="1146"/>
            </w:tblGrid>
            <w:tr w:rsidR="00712F18" w:rsidTr="00712F18">
              <w:tc>
                <w:tcPr>
                  <w:tcW w:w="2175"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Значение УПД, используемое для расчета величины кредитного риска</w:t>
                  </w:r>
                </w:p>
              </w:tc>
              <w:tc>
                <w:tcPr>
                  <w:tcW w:w="4962" w:type="dxa"/>
                  <w:gridSpan w:val="4"/>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Приобретенная дебиторская задолженность</w:t>
                  </w:r>
                </w:p>
              </w:tc>
              <w:tc>
                <w:tcPr>
                  <w:tcW w:w="2126"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Показатель корреляции (R)</w:t>
                  </w:r>
                </w:p>
              </w:tc>
              <w:tc>
                <w:tcPr>
                  <w:tcW w:w="1855"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Срок до погашения кредитного требования (M)</w:t>
                  </w:r>
                </w:p>
              </w:tc>
            </w:tr>
            <w:tr w:rsidR="00712F18" w:rsidTr="00712F18">
              <w:tc>
                <w:tcPr>
                  <w:tcW w:w="1183"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простое среднее значения УПД,</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процентах</w:t>
                  </w:r>
                </w:p>
              </w:tc>
              <w:tc>
                <w:tcPr>
                  <w:tcW w:w="992"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средневзвешенное по ВКТД значение УПД,</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процентах</w:t>
                  </w:r>
                </w:p>
              </w:tc>
              <w:tc>
                <w:tcPr>
                  <w:tcW w:w="2478"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коэффициент риска дефолта по приобретенной дебиторской задолженности (</w:t>
                  </w:r>
                  <w:proofErr w:type="spellStart"/>
                  <w:r>
                    <w:rPr>
                      <w:rFonts w:cs="Arial"/>
                      <w:szCs w:val="20"/>
                    </w:rPr>
                    <w:t>Kрд</w:t>
                  </w:r>
                  <w:proofErr w:type="spellEnd"/>
                  <w:r>
                    <w:rPr>
                      <w:rFonts w:cs="Arial"/>
                      <w:szCs w:val="20"/>
                    </w:rPr>
                    <w:t>)</w:t>
                  </w:r>
                </w:p>
              </w:tc>
              <w:tc>
                <w:tcPr>
                  <w:tcW w:w="2484"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коэффициент риска разводнения кредитных требований (</w:t>
                  </w:r>
                  <w:proofErr w:type="spellStart"/>
                  <w:r>
                    <w:rPr>
                      <w:rFonts w:cs="Arial"/>
                      <w:szCs w:val="20"/>
                    </w:rPr>
                    <w:t>Kрр</w:t>
                  </w:r>
                  <w:proofErr w:type="spellEnd"/>
                  <w:r>
                    <w:rPr>
                      <w:rFonts w:cs="Arial"/>
                      <w:szCs w:val="20"/>
                    </w:rPr>
                    <w:t>)</w:t>
                  </w:r>
                </w:p>
              </w:tc>
              <w:tc>
                <w:tcPr>
                  <w:tcW w:w="989"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простое среднее значение до корректировки ВД,</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процентах</w:t>
                  </w:r>
                </w:p>
              </w:tc>
              <w:tc>
                <w:tcPr>
                  <w:tcW w:w="1137"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простое среднее значение после корректировки ВД,</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процентах</w:t>
                  </w:r>
                </w:p>
              </w:tc>
              <w:tc>
                <w:tcPr>
                  <w:tcW w:w="709"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простое среднее значение,</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годах</w:t>
                  </w:r>
                </w:p>
              </w:tc>
              <w:tc>
                <w:tcPr>
                  <w:tcW w:w="1146"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годах</w:t>
                  </w:r>
                </w:p>
              </w:tc>
            </w:tr>
            <w:tr w:rsidR="00712F18" w:rsidTr="00712F18">
              <w:tc>
                <w:tcPr>
                  <w:tcW w:w="1183"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простое среднее значение </w:t>
                  </w:r>
                  <w:proofErr w:type="spellStart"/>
                  <w:r>
                    <w:rPr>
                      <w:rFonts w:cs="Arial"/>
                      <w:szCs w:val="20"/>
                    </w:rPr>
                    <w:t>Kрд</w:t>
                  </w:r>
                  <w:proofErr w:type="spellEnd"/>
                  <w:r>
                    <w:rPr>
                      <w:rFonts w:cs="Arial"/>
                      <w:szCs w:val="20"/>
                    </w:rPr>
                    <w:t>,</w:t>
                  </w:r>
                </w:p>
                <w:p w:rsidR="00712F18" w:rsidRDefault="00712F18" w:rsidP="00712F18">
                  <w:pPr>
                    <w:autoSpaceDE w:val="0"/>
                    <w:autoSpaceDN w:val="0"/>
                    <w:adjustRightInd w:val="0"/>
                    <w:spacing w:after="1" w:line="200" w:lineRule="atLeast"/>
                    <w:jc w:val="center"/>
                    <w:rPr>
                      <w:rFonts w:cs="Arial"/>
                      <w:szCs w:val="20"/>
                    </w:rPr>
                  </w:pPr>
                  <w:r>
                    <w:rPr>
                      <w:rFonts w:cs="Arial"/>
                      <w:szCs w:val="20"/>
                    </w:rPr>
                    <w:lastRenderedPageBreak/>
                    <w:t>в процентах</w:t>
                  </w:r>
                </w:p>
              </w:tc>
              <w:tc>
                <w:tcPr>
                  <w:tcW w:w="1344"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lastRenderedPageBreak/>
                    <w:t xml:space="preserve">взвешенное по ВКТД среднее значение </w:t>
                  </w:r>
                  <w:proofErr w:type="spellStart"/>
                  <w:r>
                    <w:rPr>
                      <w:rFonts w:cs="Arial"/>
                      <w:szCs w:val="20"/>
                    </w:rPr>
                    <w:t>Kрд</w:t>
                  </w:r>
                  <w:proofErr w:type="spellEnd"/>
                  <w:r>
                    <w:rPr>
                      <w:rFonts w:cs="Arial"/>
                      <w:szCs w:val="20"/>
                    </w:rPr>
                    <w:t>,</w:t>
                  </w:r>
                </w:p>
                <w:p w:rsidR="00712F18" w:rsidRDefault="00712F18" w:rsidP="00712F18">
                  <w:pPr>
                    <w:autoSpaceDE w:val="0"/>
                    <w:autoSpaceDN w:val="0"/>
                    <w:adjustRightInd w:val="0"/>
                    <w:spacing w:after="1" w:line="200" w:lineRule="atLeast"/>
                    <w:jc w:val="center"/>
                    <w:rPr>
                      <w:rFonts w:cs="Arial"/>
                      <w:szCs w:val="20"/>
                    </w:rPr>
                  </w:pPr>
                  <w:r>
                    <w:rPr>
                      <w:rFonts w:cs="Arial"/>
                      <w:szCs w:val="20"/>
                    </w:rPr>
                    <w:lastRenderedPageBreak/>
                    <w:t>в процентах</w:t>
                  </w:r>
                </w:p>
              </w:tc>
              <w:tc>
                <w:tcPr>
                  <w:tcW w:w="118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lastRenderedPageBreak/>
                    <w:t xml:space="preserve">простое среднее значение </w:t>
                  </w:r>
                  <w:proofErr w:type="spellStart"/>
                  <w:r>
                    <w:rPr>
                      <w:rFonts w:cs="Arial"/>
                      <w:szCs w:val="20"/>
                    </w:rPr>
                    <w:t>Kрр</w:t>
                  </w:r>
                  <w:proofErr w:type="spellEnd"/>
                  <w:r>
                    <w:rPr>
                      <w:rFonts w:cs="Arial"/>
                      <w:szCs w:val="20"/>
                    </w:rPr>
                    <w:t>,</w:t>
                  </w:r>
                </w:p>
                <w:p w:rsidR="00712F18" w:rsidRDefault="00712F18" w:rsidP="00712F18">
                  <w:pPr>
                    <w:autoSpaceDE w:val="0"/>
                    <w:autoSpaceDN w:val="0"/>
                    <w:adjustRightInd w:val="0"/>
                    <w:spacing w:after="1" w:line="200" w:lineRule="atLeast"/>
                    <w:jc w:val="center"/>
                    <w:rPr>
                      <w:rFonts w:cs="Arial"/>
                      <w:szCs w:val="20"/>
                    </w:rPr>
                  </w:pPr>
                  <w:r>
                    <w:rPr>
                      <w:rFonts w:cs="Arial"/>
                      <w:szCs w:val="20"/>
                    </w:rPr>
                    <w:lastRenderedPageBreak/>
                    <w:t>в процентах</w:t>
                  </w:r>
                </w:p>
              </w:tc>
              <w:tc>
                <w:tcPr>
                  <w:tcW w:w="129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lastRenderedPageBreak/>
                    <w:t xml:space="preserve">взвешенное по ВКТД среднее значение </w:t>
                  </w:r>
                  <w:proofErr w:type="spellStart"/>
                  <w:r>
                    <w:rPr>
                      <w:rFonts w:cs="Arial"/>
                      <w:szCs w:val="20"/>
                    </w:rPr>
                    <w:t>Kрр</w:t>
                  </w:r>
                  <w:proofErr w:type="spellEnd"/>
                  <w:r>
                    <w:rPr>
                      <w:rFonts w:cs="Arial"/>
                      <w:szCs w:val="20"/>
                    </w:rPr>
                    <w:t>,</w:t>
                  </w:r>
                </w:p>
                <w:p w:rsidR="00712F18" w:rsidRDefault="00712F18" w:rsidP="00712F18">
                  <w:pPr>
                    <w:autoSpaceDE w:val="0"/>
                    <w:autoSpaceDN w:val="0"/>
                    <w:adjustRightInd w:val="0"/>
                    <w:spacing w:after="1" w:line="200" w:lineRule="atLeast"/>
                    <w:jc w:val="center"/>
                    <w:rPr>
                      <w:rFonts w:cs="Arial"/>
                      <w:szCs w:val="20"/>
                    </w:rPr>
                  </w:pPr>
                  <w:r>
                    <w:rPr>
                      <w:rFonts w:cs="Arial"/>
                      <w:szCs w:val="20"/>
                    </w:rPr>
                    <w:lastRenderedPageBreak/>
                    <w:t>в процентах</w:t>
                  </w:r>
                </w:p>
              </w:tc>
              <w:tc>
                <w:tcPr>
                  <w:tcW w:w="989"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p>
              </w:tc>
              <w:tc>
                <w:tcPr>
                  <w:tcW w:w="1137"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p>
              </w:tc>
              <w:tc>
                <w:tcPr>
                  <w:tcW w:w="1146"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p>
              </w:tc>
            </w:tr>
            <w:tr w:rsidR="00712F18" w:rsidTr="00712F18">
              <w:tc>
                <w:tcPr>
                  <w:tcW w:w="1183"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91</w:t>
                  </w:r>
                </w:p>
              </w:tc>
              <w:tc>
                <w:tcPr>
                  <w:tcW w:w="9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92</w:t>
                  </w:r>
                </w:p>
              </w:tc>
              <w:tc>
                <w:tcPr>
                  <w:tcW w:w="1134"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93</w:t>
                  </w:r>
                </w:p>
              </w:tc>
              <w:tc>
                <w:tcPr>
                  <w:tcW w:w="1344"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94</w:t>
                  </w:r>
                </w:p>
              </w:tc>
              <w:tc>
                <w:tcPr>
                  <w:tcW w:w="118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95</w:t>
                  </w:r>
                </w:p>
              </w:tc>
              <w:tc>
                <w:tcPr>
                  <w:tcW w:w="129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96</w:t>
                  </w:r>
                </w:p>
              </w:tc>
              <w:tc>
                <w:tcPr>
                  <w:tcW w:w="98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97</w:t>
                  </w:r>
                </w:p>
              </w:tc>
              <w:tc>
                <w:tcPr>
                  <w:tcW w:w="1137"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98</w:t>
                  </w:r>
                </w:p>
              </w:tc>
              <w:tc>
                <w:tcPr>
                  <w:tcW w:w="70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99</w:t>
                  </w:r>
                </w:p>
              </w:tc>
              <w:tc>
                <w:tcPr>
                  <w:tcW w:w="1146"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100</w:t>
                  </w:r>
                </w:p>
              </w:tc>
            </w:tr>
          </w:tbl>
          <w:p w:rsidR="00D06850" w:rsidRDefault="00D06850" w:rsidP="002A06EB">
            <w:pPr>
              <w:spacing w:after="1" w:line="200" w:lineRule="atLeast"/>
              <w:jc w:val="both"/>
              <w:rPr>
                <w:rFonts w:cs="Arial"/>
              </w:rPr>
            </w:pPr>
          </w:p>
        </w:tc>
        <w:tc>
          <w:tcPr>
            <w:tcW w:w="11339" w:type="dxa"/>
          </w:tcPr>
          <w:p w:rsidR="00712F18" w:rsidRDefault="00712F18" w:rsidP="00712F18">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04"/>
              <w:gridCol w:w="1192"/>
              <w:gridCol w:w="1131"/>
              <w:gridCol w:w="1193"/>
              <w:gridCol w:w="1106"/>
              <w:gridCol w:w="1193"/>
              <w:gridCol w:w="976"/>
              <w:gridCol w:w="1015"/>
              <w:gridCol w:w="1021"/>
              <w:gridCol w:w="1052"/>
            </w:tblGrid>
            <w:tr w:rsidR="00712F18" w:rsidTr="00712F18">
              <w:tc>
                <w:tcPr>
                  <w:tcW w:w="2396"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Значение УПД, используемое для расчета величины кредитного риска</w:t>
                  </w:r>
                </w:p>
              </w:tc>
              <w:tc>
                <w:tcPr>
                  <w:tcW w:w="4623" w:type="dxa"/>
                  <w:gridSpan w:val="4"/>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Приобретенная дебиторская задолженность</w:t>
                  </w:r>
                </w:p>
              </w:tc>
              <w:tc>
                <w:tcPr>
                  <w:tcW w:w="1991"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Показатель корреляции (R)</w:t>
                  </w:r>
                </w:p>
              </w:tc>
              <w:tc>
                <w:tcPr>
                  <w:tcW w:w="2073"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Срок до погашения кредитного требования (M)</w:t>
                  </w:r>
                </w:p>
              </w:tc>
            </w:tr>
            <w:tr w:rsidR="00712F18" w:rsidTr="00712F18">
              <w:tc>
                <w:tcPr>
                  <w:tcW w:w="1204"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простое среднее значения УПД, в процентах</w:t>
                  </w:r>
                </w:p>
              </w:tc>
              <w:tc>
                <w:tcPr>
                  <w:tcW w:w="1192"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средневзвешенное по ВКТД значение УПД, в процентах</w:t>
                  </w:r>
                </w:p>
              </w:tc>
              <w:tc>
                <w:tcPr>
                  <w:tcW w:w="2324"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коэффициент риска дефолта по приобретенной дебиторской задолженности (</w:t>
                  </w:r>
                  <w:r w:rsidR="003F43B2">
                    <w:rPr>
                      <w:rFonts w:cs="Arial"/>
                      <w:szCs w:val="20"/>
                      <w:lang w:val="en-US"/>
                    </w:rPr>
                    <w:t>K</w:t>
                  </w:r>
                  <w:proofErr w:type="spellStart"/>
                  <w:r>
                    <w:rPr>
                      <w:rFonts w:cs="Arial"/>
                      <w:szCs w:val="20"/>
                    </w:rPr>
                    <w:t>рд</w:t>
                  </w:r>
                  <w:proofErr w:type="spellEnd"/>
                  <w:r>
                    <w:rPr>
                      <w:rFonts w:cs="Arial"/>
                      <w:szCs w:val="20"/>
                    </w:rPr>
                    <w:t>)</w:t>
                  </w:r>
                </w:p>
              </w:tc>
              <w:tc>
                <w:tcPr>
                  <w:tcW w:w="2299" w:type="dxa"/>
                  <w:gridSpan w:val="2"/>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коэффициент риска разводнения кредитных требований (</w:t>
                  </w:r>
                  <w:r w:rsidR="003F43B2">
                    <w:rPr>
                      <w:rFonts w:cs="Arial"/>
                      <w:szCs w:val="20"/>
                      <w:lang w:val="en-US"/>
                    </w:rPr>
                    <w:t>K</w:t>
                  </w:r>
                  <w:proofErr w:type="spellStart"/>
                  <w:r>
                    <w:rPr>
                      <w:rFonts w:cs="Arial"/>
                      <w:szCs w:val="20"/>
                    </w:rPr>
                    <w:t>рр</w:t>
                  </w:r>
                  <w:proofErr w:type="spellEnd"/>
                  <w:r>
                    <w:rPr>
                      <w:rFonts w:cs="Arial"/>
                      <w:szCs w:val="20"/>
                    </w:rPr>
                    <w:t>)</w:t>
                  </w:r>
                </w:p>
              </w:tc>
              <w:tc>
                <w:tcPr>
                  <w:tcW w:w="976"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простое среднее значение до корректировки ВД, в процентах</w:t>
                  </w:r>
                </w:p>
              </w:tc>
              <w:tc>
                <w:tcPr>
                  <w:tcW w:w="1014"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простое среднее значение после корректировки ВД, в процентах</w:t>
                  </w:r>
                </w:p>
              </w:tc>
              <w:tc>
                <w:tcPr>
                  <w:tcW w:w="1021"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простое среднее значение, в годах</w:t>
                  </w:r>
                </w:p>
              </w:tc>
              <w:tc>
                <w:tcPr>
                  <w:tcW w:w="1051"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в годах</w:t>
                  </w:r>
                </w:p>
              </w:tc>
            </w:tr>
            <w:tr w:rsidR="00712F18" w:rsidTr="00712F18">
              <w:tc>
                <w:tcPr>
                  <w:tcW w:w="1204"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1192"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113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простое среднее значение </w:t>
                  </w:r>
                  <w:r w:rsidR="003F43B2">
                    <w:rPr>
                      <w:rFonts w:cs="Arial"/>
                      <w:szCs w:val="20"/>
                      <w:lang w:val="en-US"/>
                    </w:rPr>
                    <w:t>K</w:t>
                  </w:r>
                  <w:proofErr w:type="spellStart"/>
                  <w:r>
                    <w:rPr>
                      <w:rFonts w:cs="Arial"/>
                      <w:szCs w:val="20"/>
                    </w:rPr>
                    <w:t>рд</w:t>
                  </w:r>
                  <w:proofErr w:type="spellEnd"/>
                  <w:r>
                    <w:rPr>
                      <w:rFonts w:cs="Arial"/>
                      <w:szCs w:val="20"/>
                    </w:rPr>
                    <w:t>, в процентах</w:t>
                  </w:r>
                </w:p>
              </w:tc>
              <w:tc>
                <w:tcPr>
                  <w:tcW w:w="11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взвешенное по ВКТД среднее значение </w:t>
                  </w:r>
                  <w:r w:rsidR="003F43B2">
                    <w:rPr>
                      <w:rFonts w:cs="Arial"/>
                      <w:szCs w:val="20"/>
                      <w:lang w:val="en-US"/>
                    </w:rPr>
                    <w:lastRenderedPageBreak/>
                    <w:t>K</w:t>
                  </w:r>
                  <w:proofErr w:type="spellStart"/>
                  <w:r>
                    <w:rPr>
                      <w:rFonts w:cs="Arial"/>
                      <w:szCs w:val="20"/>
                    </w:rPr>
                    <w:t>рд</w:t>
                  </w:r>
                  <w:proofErr w:type="spellEnd"/>
                  <w:r>
                    <w:rPr>
                      <w:rFonts w:cs="Arial"/>
                      <w:szCs w:val="20"/>
                    </w:rPr>
                    <w:t>, в процентах</w:t>
                  </w:r>
                </w:p>
              </w:tc>
              <w:tc>
                <w:tcPr>
                  <w:tcW w:w="1106"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lastRenderedPageBreak/>
                    <w:t xml:space="preserve">простое среднее значение </w:t>
                  </w:r>
                  <w:r w:rsidR="003F43B2">
                    <w:rPr>
                      <w:rFonts w:cs="Arial"/>
                      <w:szCs w:val="20"/>
                      <w:lang w:val="en-US"/>
                    </w:rPr>
                    <w:t>K</w:t>
                  </w:r>
                  <w:proofErr w:type="spellStart"/>
                  <w:r>
                    <w:rPr>
                      <w:rFonts w:cs="Arial"/>
                      <w:szCs w:val="20"/>
                    </w:rPr>
                    <w:t>рр</w:t>
                  </w:r>
                  <w:proofErr w:type="spellEnd"/>
                  <w:r>
                    <w:rPr>
                      <w:rFonts w:cs="Arial"/>
                      <w:szCs w:val="20"/>
                    </w:rPr>
                    <w:t>, в процентах</w:t>
                  </w:r>
                </w:p>
              </w:tc>
              <w:tc>
                <w:tcPr>
                  <w:tcW w:w="11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взвешенное по ВКТД среднее значение </w:t>
                  </w:r>
                  <w:r w:rsidR="003F43B2">
                    <w:rPr>
                      <w:rFonts w:cs="Arial"/>
                      <w:szCs w:val="20"/>
                      <w:lang w:val="en-US"/>
                    </w:rPr>
                    <w:lastRenderedPageBreak/>
                    <w:t>K</w:t>
                  </w:r>
                  <w:proofErr w:type="spellStart"/>
                  <w:r>
                    <w:rPr>
                      <w:rFonts w:cs="Arial"/>
                      <w:szCs w:val="20"/>
                    </w:rPr>
                    <w:t>рр</w:t>
                  </w:r>
                  <w:proofErr w:type="spellEnd"/>
                  <w:r>
                    <w:rPr>
                      <w:rFonts w:cs="Arial"/>
                      <w:szCs w:val="20"/>
                    </w:rPr>
                    <w:t>, в процентах</w:t>
                  </w:r>
                </w:p>
              </w:tc>
              <w:tc>
                <w:tcPr>
                  <w:tcW w:w="976"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p>
              </w:tc>
              <w:tc>
                <w:tcPr>
                  <w:tcW w:w="1014"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p>
              </w:tc>
              <w:tc>
                <w:tcPr>
                  <w:tcW w:w="1021"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p>
              </w:tc>
              <w:tc>
                <w:tcPr>
                  <w:tcW w:w="1051"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p>
              </w:tc>
            </w:tr>
            <w:tr w:rsidR="00712F18" w:rsidTr="00712F18">
              <w:tc>
                <w:tcPr>
                  <w:tcW w:w="1204"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91</w:t>
                  </w:r>
                </w:p>
              </w:tc>
              <w:tc>
                <w:tcPr>
                  <w:tcW w:w="11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92</w:t>
                  </w:r>
                </w:p>
              </w:tc>
              <w:tc>
                <w:tcPr>
                  <w:tcW w:w="113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93</w:t>
                  </w:r>
                </w:p>
              </w:tc>
              <w:tc>
                <w:tcPr>
                  <w:tcW w:w="11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94</w:t>
                  </w:r>
                </w:p>
              </w:tc>
              <w:tc>
                <w:tcPr>
                  <w:tcW w:w="1106"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95</w:t>
                  </w:r>
                </w:p>
              </w:tc>
              <w:tc>
                <w:tcPr>
                  <w:tcW w:w="11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96</w:t>
                  </w:r>
                </w:p>
              </w:tc>
              <w:tc>
                <w:tcPr>
                  <w:tcW w:w="976"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97</w:t>
                  </w:r>
                </w:p>
              </w:tc>
              <w:tc>
                <w:tcPr>
                  <w:tcW w:w="1014"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98</w:t>
                  </w:r>
                </w:p>
              </w:tc>
              <w:tc>
                <w:tcPr>
                  <w:tcW w:w="102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99</w:t>
                  </w:r>
                </w:p>
              </w:tc>
              <w:tc>
                <w:tcPr>
                  <w:tcW w:w="105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100</w:t>
                  </w:r>
                </w:p>
              </w:tc>
            </w:tr>
            <w:tr w:rsidR="00712F18" w:rsidTr="00712F18">
              <w:tc>
                <w:tcPr>
                  <w:tcW w:w="1204"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11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113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11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1106"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11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976"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1014"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102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105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r>
          </w:tbl>
          <w:p w:rsidR="00D06850" w:rsidRDefault="00D06850" w:rsidP="002A06EB">
            <w:pPr>
              <w:spacing w:after="1" w:line="200" w:lineRule="atLeast"/>
              <w:jc w:val="both"/>
              <w:rPr>
                <w:rFonts w:cs="Arial"/>
              </w:rPr>
            </w:pPr>
          </w:p>
        </w:tc>
      </w:tr>
      <w:tr w:rsidR="00712F18" w:rsidTr="0062424B">
        <w:tc>
          <w:tcPr>
            <w:tcW w:w="11339" w:type="dxa"/>
          </w:tcPr>
          <w:p w:rsidR="00712F18" w:rsidRDefault="00712F18" w:rsidP="00712F18">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730"/>
              <w:gridCol w:w="788"/>
              <w:gridCol w:w="857"/>
              <w:gridCol w:w="900"/>
              <w:gridCol w:w="980"/>
              <w:gridCol w:w="939"/>
              <w:gridCol w:w="857"/>
              <w:gridCol w:w="1025"/>
              <w:gridCol w:w="715"/>
              <w:gridCol w:w="815"/>
              <w:gridCol w:w="612"/>
              <w:gridCol w:w="861"/>
            </w:tblGrid>
            <w:tr w:rsidR="00712F18" w:rsidTr="00712F18">
              <w:tc>
                <w:tcPr>
                  <w:tcW w:w="1020"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Средневзвешенное по </w:t>
                  </w:r>
                  <w:proofErr w:type="spellStart"/>
                  <w:r>
                    <w:rPr>
                      <w:rFonts w:cs="Arial"/>
                      <w:szCs w:val="20"/>
                    </w:rPr>
                    <w:t>ВД</w:t>
                  </w:r>
                  <w:r>
                    <w:rPr>
                      <w:rFonts w:cs="Arial"/>
                      <w:szCs w:val="20"/>
                      <w:vertAlign w:val="subscript"/>
                    </w:rPr>
                    <w:t>нп</w:t>
                  </w:r>
                  <w:proofErr w:type="spellEnd"/>
                  <w:r>
                    <w:rPr>
                      <w:rFonts w:cs="Arial"/>
                      <w:szCs w:val="20"/>
                    </w:rPr>
                    <w:t xml:space="preserve"> x УПД x ВКТД среднее значение коэффициента корректировки на срок до погашения,</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процентах</w:t>
                  </w:r>
                </w:p>
              </w:tc>
              <w:tc>
                <w:tcPr>
                  <w:tcW w:w="730"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Средневзвешенное по ВКТД значение </w:t>
                  </w:r>
                  <w:r w:rsidRPr="00712F18">
                    <w:rPr>
                      <w:rFonts w:cs="Arial"/>
                      <w:strike/>
                      <w:color w:val="FF0000"/>
                      <w:szCs w:val="20"/>
                    </w:rPr>
                    <w:t>регуляторного коэффициента риска</w:t>
                  </w:r>
                  <w:r>
                    <w:rPr>
                      <w:rFonts w:cs="Arial"/>
                      <w:szCs w:val="20"/>
                    </w:rPr>
                    <w:t>,</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процентах</w:t>
                  </w:r>
                </w:p>
              </w:tc>
              <w:tc>
                <w:tcPr>
                  <w:tcW w:w="2545" w:type="dxa"/>
                  <w:gridSpan w:val="3"/>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Кредитные требования, для которых расчет величины кредитного риска произведен по стандартизированному подходу</w:t>
                  </w:r>
                </w:p>
              </w:tc>
              <w:tc>
                <w:tcPr>
                  <w:tcW w:w="6804" w:type="dxa"/>
                  <w:gridSpan w:val="8"/>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Величина надбавок к величине кредитного риска</w:t>
                  </w:r>
                </w:p>
              </w:tc>
            </w:tr>
            <w:tr w:rsidR="00712F18" w:rsidTr="00712F18">
              <w:tc>
                <w:tcPr>
                  <w:tcW w:w="1020"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730"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788"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количество кредитных требований,</w:t>
                  </w:r>
                </w:p>
                <w:p w:rsidR="00712F18" w:rsidRPr="00712F18" w:rsidRDefault="00712F18" w:rsidP="00712F18">
                  <w:pPr>
                    <w:autoSpaceDE w:val="0"/>
                    <w:autoSpaceDN w:val="0"/>
                    <w:adjustRightInd w:val="0"/>
                    <w:spacing w:after="1" w:line="200" w:lineRule="atLeast"/>
                    <w:jc w:val="center"/>
                    <w:rPr>
                      <w:rFonts w:cs="Arial"/>
                      <w:strike/>
                      <w:szCs w:val="20"/>
                    </w:rPr>
                  </w:pPr>
                  <w:r w:rsidRPr="00712F18">
                    <w:rPr>
                      <w:rFonts w:cs="Arial"/>
                      <w:strike/>
                      <w:color w:val="FF0000"/>
                      <w:szCs w:val="20"/>
                    </w:rPr>
                    <w:t>шт.</w:t>
                  </w:r>
                </w:p>
              </w:tc>
              <w:tc>
                <w:tcPr>
                  <w:tcW w:w="857"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ВКТД,</w:t>
                  </w:r>
                </w:p>
                <w:p w:rsidR="00712F18" w:rsidRDefault="00712F18" w:rsidP="00712F18">
                  <w:pPr>
                    <w:autoSpaceDE w:val="0"/>
                    <w:autoSpaceDN w:val="0"/>
                    <w:adjustRightInd w:val="0"/>
                    <w:spacing w:after="1" w:line="200" w:lineRule="atLeast"/>
                    <w:jc w:val="center"/>
                    <w:rPr>
                      <w:rFonts w:cs="Arial"/>
                      <w:szCs w:val="20"/>
                    </w:rPr>
                  </w:pPr>
                  <w:r>
                    <w:rPr>
                      <w:rFonts w:cs="Arial"/>
                      <w:szCs w:val="20"/>
                    </w:rPr>
                    <w:t>тыс. руб.</w:t>
                  </w:r>
                </w:p>
              </w:tc>
              <w:tc>
                <w:tcPr>
                  <w:tcW w:w="900"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средневзвешенное по ВКТД значение коэффициента риска,</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процентах</w:t>
                  </w:r>
                </w:p>
              </w:tc>
              <w:tc>
                <w:tcPr>
                  <w:tcW w:w="3801" w:type="dxa"/>
                  <w:gridSpan w:val="4"/>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вследствие применения иных надбавок</w:t>
                  </w:r>
                </w:p>
              </w:tc>
              <w:tc>
                <w:tcPr>
                  <w:tcW w:w="3003" w:type="dxa"/>
                  <w:gridSpan w:val="4"/>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вследствие применения </w:t>
                  </w:r>
                  <w:proofErr w:type="spellStart"/>
                  <w:r>
                    <w:rPr>
                      <w:rFonts w:cs="Arial"/>
                      <w:szCs w:val="20"/>
                    </w:rPr>
                    <w:t>макронадбавок</w:t>
                  </w:r>
                  <w:proofErr w:type="spellEnd"/>
                </w:p>
              </w:tc>
            </w:tr>
            <w:tr w:rsidR="00712F18" w:rsidTr="00712F18">
              <w:tc>
                <w:tcPr>
                  <w:tcW w:w="1020"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730"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788"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857"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900"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98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количество кредитных требований, к которым применяются надбавки к величине кредитного риска,</w:t>
                  </w:r>
                </w:p>
                <w:p w:rsidR="00712F18" w:rsidRPr="002E060D" w:rsidRDefault="00712F18" w:rsidP="00712F18">
                  <w:pPr>
                    <w:autoSpaceDE w:val="0"/>
                    <w:autoSpaceDN w:val="0"/>
                    <w:adjustRightInd w:val="0"/>
                    <w:spacing w:after="1" w:line="200" w:lineRule="atLeast"/>
                    <w:jc w:val="center"/>
                    <w:rPr>
                      <w:rFonts w:cs="Arial"/>
                      <w:strike/>
                      <w:szCs w:val="20"/>
                    </w:rPr>
                  </w:pPr>
                  <w:r w:rsidRPr="002E060D">
                    <w:rPr>
                      <w:rFonts w:cs="Arial"/>
                      <w:strike/>
                      <w:color w:val="FF0000"/>
                      <w:szCs w:val="20"/>
                    </w:rPr>
                    <w:t>шт.</w:t>
                  </w:r>
                </w:p>
              </w:tc>
              <w:tc>
                <w:tcPr>
                  <w:tcW w:w="93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ВКТД, к которой применяются надбавки к величине кредитного риска,</w:t>
                  </w:r>
                </w:p>
                <w:p w:rsidR="00712F18" w:rsidRDefault="00712F18" w:rsidP="00712F18">
                  <w:pPr>
                    <w:autoSpaceDE w:val="0"/>
                    <w:autoSpaceDN w:val="0"/>
                    <w:adjustRightInd w:val="0"/>
                    <w:spacing w:after="1" w:line="200" w:lineRule="atLeast"/>
                    <w:jc w:val="center"/>
                    <w:rPr>
                      <w:rFonts w:cs="Arial"/>
                      <w:szCs w:val="20"/>
                    </w:rPr>
                  </w:pPr>
                  <w:r>
                    <w:rPr>
                      <w:rFonts w:cs="Arial"/>
                      <w:szCs w:val="20"/>
                    </w:rPr>
                    <w:t>тыс. руб.</w:t>
                  </w:r>
                </w:p>
              </w:tc>
              <w:tc>
                <w:tcPr>
                  <w:tcW w:w="857"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величина кредитного риска до применения надбавок к величине кредитного риска,</w:t>
                  </w:r>
                </w:p>
                <w:p w:rsidR="00712F18" w:rsidRDefault="00712F18" w:rsidP="00712F18">
                  <w:pPr>
                    <w:autoSpaceDE w:val="0"/>
                    <w:autoSpaceDN w:val="0"/>
                    <w:adjustRightInd w:val="0"/>
                    <w:spacing w:after="1" w:line="200" w:lineRule="atLeast"/>
                    <w:jc w:val="center"/>
                    <w:rPr>
                      <w:rFonts w:cs="Arial"/>
                      <w:szCs w:val="20"/>
                    </w:rPr>
                  </w:pPr>
                  <w:r>
                    <w:rPr>
                      <w:rFonts w:cs="Arial"/>
                      <w:szCs w:val="20"/>
                    </w:rPr>
                    <w:t>тыс. руб.</w:t>
                  </w:r>
                </w:p>
              </w:tc>
              <w:tc>
                <w:tcPr>
                  <w:tcW w:w="102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средневзвешенная по величине кредитного риска величина надбавок к величине кредитного риска,</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процентах</w:t>
                  </w:r>
                </w:p>
              </w:tc>
              <w:tc>
                <w:tcPr>
                  <w:tcW w:w="71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к которым применяются </w:t>
                  </w:r>
                  <w:proofErr w:type="spellStart"/>
                  <w:r>
                    <w:rPr>
                      <w:rFonts w:cs="Arial"/>
                      <w:szCs w:val="20"/>
                    </w:rPr>
                    <w:t>макронадбавки</w:t>
                  </w:r>
                  <w:proofErr w:type="spellEnd"/>
                  <w:r>
                    <w:rPr>
                      <w:rFonts w:cs="Arial"/>
                      <w:szCs w:val="20"/>
                    </w:rPr>
                    <w:t>,</w:t>
                  </w:r>
                </w:p>
                <w:p w:rsidR="00712F18" w:rsidRPr="002E060D" w:rsidRDefault="00712F18" w:rsidP="00712F18">
                  <w:pPr>
                    <w:autoSpaceDE w:val="0"/>
                    <w:autoSpaceDN w:val="0"/>
                    <w:adjustRightInd w:val="0"/>
                    <w:spacing w:after="1" w:line="200" w:lineRule="atLeast"/>
                    <w:jc w:val="center"/>
                    <w:rPr>
                      <w:rFonts w:cs="Arial"/>
                      <w:strike/>
                      <w:szCs w:val="20"/>
                    </w:rPr>
                  </w:pPr>
                  <w:r w:rsidRPr="002E060D">
                    <w:rPr>
                      <w:rFonts w:cs="Arial"/>
                      <w:strike/>
                      <w:color w:val="FF0000"/>
                      <w:szCs w:val="20"/>
                    </w:rPr>
                    <w:t>шт.</w:t>
                  </w:r>
                </w:p>
              </w:tc>
              <w:tc>
                <w:tcPr>
                  <w:tcW w:w="81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ВКТД по кредитным требованиям, к которым применяются </w:t>
                  </w:r>
                  <w:proofErr w:type="spellStart"/>
                  <w:r>
                    <w:rPr>
                      <w:rFonts w:cs="Arial"/>
                      <w:szCs w:val="20"/>
                    </w:rPr>
                    <w:t>макронадбавки</w:t>
                  </w:r>
                  <w:proofErr w:type="spellEnd"/>
                  <w:r>
                    <w:rPr>
                      <w:rFonts w:cs="Arial"/>
                      <w:szCs w:val="20"/>
                    </w:rPr>
                    <w:t>,</w:t>
                  </w:r>
                </w:p>
                <w:p w:rsidR="00712F18" w:rsidRDefault="00712F18" w:rsidP="00712F18">
                  <w:pPr>
                    <w:autoSpaceDE w:val="0"/>
                    <w:autoSpaceDN w:val="0"/>
                    <w:adjustRightInd w:val="0"/>
                    <w:spacing w:after="1" w:line="200" w:lineRule="atLeast"/>
                    <w:jc w:val="center"/>
                    <w:rPr>
                      <w:rFonts w:cs="Arial"/>
                      <w:szCs w:val="20"/>
                    </w:rPr>
                  </w:pPr>
                  <w:r>
                    <w:rPr>
                      <w:rFonts w:cs="Arial"/>
                      <w:szCs w:val="20"/>
                    </w:rPr>
                    <w:t>тыс. руб.</w:t>
                  </w:r>
                </w:p>
              </w:tc>
              <w:tc>
                <w:tcPr>
                  <w:tcW w:w="61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величина кредитного риска до применения </w:t>
                  </w:r>
                  <w:proofErr w:type="spellStart"/>
                  <w:r>
                    <w:rPr>
                      <w:rFonts w:cs="Arial"/>
                      <w:szCs w:val="20"/>
                    </w:rPr>
                    <w:t>макронадбавок</w:t>
                  </w:r>
                  <w:proofErr w:type="spellEnd"/>
                  <w:r>
                    <w:rPr>
                      <w:rFonts w:cs="Arial"/>
                      <w:szCs w:val="20"/>
                    </w:rPr>
                    <w:t>,</w:t>
                  </w:r>
                </w:p>
                <w:p w:rsidR="00712F18" w:rsidRDefault="00712F18" w:rsidP="00712F18">
                  <w:pPr>
                    <w:autoSpaceDE w:val="0"/>
                    <w:autoSpaceDN w:val="0"/>
                    <w:adjustRightInd w:val="0"/>
                    <w:spacing w:after="1" w:line="200" w:lineRule="atLeast"/>
                    <w:jc w:val="center"/>
                    <w:rPr>
                      <w:rFonts w:cs="Arial"/>
                      <w:szCs w:val="20"/>
                    </w:rPr>
                  </w:pPr>
                  <w:r>
                    <w:rPr>
                      <w:rFonts w:cs="Arial"/>
                      <w:szCs w:val="20"/>
                    </w:rPr>
                    <w:t>тыс. руб.</w:t>
                  </w:r>
                </w:p>
              </w:tc>
              <w:tc>
                <w:tcPr>
                  <w:tcW w:w="86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средневзвешенная по величине кредитного риска величина </w:t>
                  </w:r>
                  <w:proofErr w:type="spellStart"/>
                  <w:r>
                    <w:rPr>
                      <w:rFonts w:cs="Arial"/>
                      <w:szCs w:val="20"/>
                    </w:rPr>
                    <w:t>макронадбавок</w:t>
                  </w:r>
                  <w:proofErr w:type="spellEnd"/>
                  <w:r>
                    <w:rPr>
                      <w:rFonts w:cs="Arial"/>
                      <w:szCs w:val="20"/>
                    </w:rPr>
                    <w:t>,</w:t>
                  </w:r>
                </w:p>
                <w:p w:rsidR="00712F18" w:rsidRDefault="00712F18" w:rsidP="00712F18">
                  <w:pPr>
                    <w:autoSpaceDE w:val="0"/>
                    <w:autoSpaceDN w:val="0"/>
                    <w:adjustRightInd w:val="0"/>
                    <w:spacing w:after="1" w:line="200" w:lineRule="atLeast"/>
                    <w:jc w:val="center"/>
                    <w:rPr>
                      <w:rFonts w:cs="Arial"/>
                      <w:szCs w:val="20"/>
                    </w:rPr>
                  </w:pPr>
                  <w:r>
                    <w:rPr>
                      <w:rFonts w:cs="Arial"/>
                      <w:szCs w:val="20"/>
                    </w:rPr>
                    <w:t>в процентах</w:t>
                  </w:r>
                </w:p>
              </w:tc>
            </w:tr>
            <w:tr w:rsidR="00712F18" w:rsidTr="00712F18">
              <w:tc>
                <w:tcPr>
                  <w:tcW w:w="102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101</w:t>
                  </w:r>
                </w:p>
              </w:tc>
              <w:tc>
                <w:tcPr>
                  <w:tcW w:w="73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102</w:t>
                  </w:r>
                </w:p>
              </w:tc>
              <w:tc>
                <w:tcPr>
                  <w:tcW w:w="788"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103</w:t>
                  </w:r>
                </w:p>
              </w:tc>
              <w:tc>
                <w:tcPr>
                  <w:tcW w:w="857"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104</w:t>
                  </w:r>
                </w:p>
              </w:tc>
              <w:tc>
                <w:tcPr>
                  <w:tcW w:w="90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105</w:t>
                  </w:r>
                </w:p>
              </w:tc>
              <w:tc>
                <w:tcPr>
                  <w:tcW w:w="98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106</w:t>
                  </w:r>
                </w:p>
              </w:tc>
              <w:tc>
                <w:tcPr>
                  <w:tcW w:w="93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107</w:t>
                  </w:r>
                </w:p>
              </w:tc>
              <w:tc>
                <w:tcPr>
                  <w:tcW w:w="857"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108</w:t>
                  </w:r>
                </w:p>
              </w:tc>
              <w:tc>
                <w:tcPr>
                  <w:tcW w:w="102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109</w:t>
                  </w:r>
                </w:p>
              </w:tc>
              <w:tc>
                <w:tcPr>
                  <w:tcW w:w="71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110</w:t>
                  </w:r>
                </w:p>
              </w:tc>
              <w:tc>
                <w:tcPr>
                  <w:tcW w:w="81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111</w:t>
                  </w:r>
                </w:p>
              </w:tc>
              <w:tc>
                <w:tcPr>
                  <w:tcW w:w="61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112</w:t>
                  </w:r>
                </w:p>
              </w:tc>
              <w:tc>
                <w:tcPr>
                  <w:tcW w:w="86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113</w:t>
                  </w:r>
                </w:p>
              </w:tc>
            </w:tr>
          </w:tbl>
          <w:p w:rsidR="00712F18" w:rsidRDefault="00712F18" w:rsidP="002A06EB">
            <w:pPr>
              <w:spacing w:after="1" w:line="200" w:lineRule="atLeast"/>
              <w:jc w:val="both"/>
              <w:rPr>
                <w:rFonts w:cs="Arial"/>
              </w:rPr>
            </w:pPr>
          </w:p>
        </w:tc>
        <w:tc>
          <w:tcPr>
            <w:tcW w:w="11339" w:type="dxa"/>
          </w:tcPr>
          <w:p w:rsidR="00712F18" w:rsidRDefault="00712F18" w:rsidP="00712F18">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5"/>
              <w:gridCol w:w="708"/>
              <w:gridCol w:w="709"/>
              <w:gridCol w:w="567"/>
              <w:gridCol w:w="709"/>
              <w:gridCol w:w="992"/>
              <w:gridCol w:w="851"/>
              <w:gridCol w:w="850"/>
              <w:gridCol w:w="1147"/>
              <w:gridCol w:w="789"/>
              <w:gridCol w:w="808"/>
              <w:gridCol w:w="695"/>
              <w:gridCol w:w="810"/>
              <w:gridCol w:w="6"/>
            </w:tblGrid>
            <w:tr w:rsidR="00712F18" w:rsidTr="00712F18">
              <w:tc>
                <w:tcPr>
                  <w:tcW w:w="1475"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Средневзвешенное по </w:t>
                  </w:r>
                  <w:r>
                    <w:rPr>
                      <w:rFonts w:cs="Arial"/>
                      <w:noProof/>
                      <w:position w:val="-8"/>
                      <w:szCs w:val="20"/>
                    </w:rPr>
                    <w:drawing>
                      <wp:inline distT="0" distB="0" distL="0" distR="0" wp14:anchorId="0868C9FD" wp14:editId="3719992C">
                        <wp:extent cx="803082" cy="139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832" cy="144589"/>
                                </a:xfrm>
                                <a:prstGeom prst="rect">
                                  <a:avLst/>
                                </a:prstGeom>
                                <a:noFill/>
                                <a:ln>
                                  <a:noFill/>
                                </a:ln>
                              </pic:spPr>
                            </pic:pic>
                          </a:graphicData>
                        </a:graphic>
                      </wp:inline>
                    </w:drawing>
                  </w:r>
                  <w:r>
                    <w:rPr>
                      <w:rFonts w:cs="Arial"/>
                      <w:szCs w:val="20"/>
                    </w:rPr>
                    <w:t xml:space="preserve"> среднее значение коэффициента корректировки на срок до погашения, в процентах</w:t>
                  </w:r>
                </w:p>
              </w:tc>
              <w:tc>
                <w:tcPr>
                  <w:tcW w:w="708"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Средневзвешенное по ВКТД значение </w:t>
                  </w:r>
                  <w:r w:rsidRPr="00712F18">
                    <w:rPr>
                      <w:rFonts w:cs="Arial"/>
                      <w:szCs w:val="20"/>
                      <w:shd w:val="clear" w:color="auto" w:fill="C0C0C0"/>
                    </w:rPr>
                    <w:t>РКР</w:t>
                  </w:r>
                  <w:r>
                    <w:rPr>
                      <w:rFonts w:cs="Arial"/>
                      <w:szCs w:val="20"/>
                    </w:rPr>
                    <w:t>, в процентах</w:t>
                  </w:r>
                </w:p>
              </w:tc>
              <w:tc>
                <w:tcPr>
                  <w:tcW w:w="1985" w:type="dxa"/>
                  <w:gridSpan w:val="3"/>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Кредитные требования, для которых расчет величины кредитного риска произведен по стандартизированному подходу</w:t>
                  </w:r>
                </w:p>
              </w:tc>
              <w:tc>
                <w:tcPr>
                  <w:tcW w:w="6948" w:type="dxa"/>
                  <w:gridSpan w:val="9"/>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Величина надбавок к величине кредитного риска</w:t>
                  </w:r>
                </w:p>
              </w:tc>
            </w:tr>
            <w:tr w:rsidR="00712F18" w:rsidTr="00712F18">
              <w:trPr>
                <w:gridAfter w:val="1"/>
                <w:wAfter w:w="6" w:type="dxa"/>
              </w:trPr>
              <w:tc>
                <w:tcPr>
                  <w:tcW w:w="1475"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708"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712F18">
                    <w:rPr>
                      <w:rFonts w:cs="Arial"/>
                      <w:szCs w:val="20"/>
                      <w:shd w:val="clear" w:color="auto" w:fill="C0C0C0"/>
                    </w:rPr>
                    <w:t>штук</w:t>
                  </w:r>
                </w:p>
              </w:tc>
              <w:tc>
                <w:tcPr>
                  <w:tcW w:w="567"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ВКТД, тыс. руб.</w:t>
                  </w:r>
                </w:p>
              </w:tc>
              <w:tc>
                <w:tcPr>
                  <w:tcW w:w="709" w:type="dxa"/>
                  <w:vMerge w:val="restart"/>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средневзвешенное по ВКТД значение коэффициента риска, в процентах</w:t>
                  </w:r>
                </w:p>
              </w:tc>
              <w:tc>
                <w:tcPr>
                  <w:tcW w:w="3840" w:type="dxa"/>
                  <w:gridSpan w:val="4"/>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вследствие применения иных надбавок</w:t>
                  </w:r>
                </w:p>
              </w:tc>
              <w:tc>
                <w:tcPr>
                  <w:tcW w:w="3102" w:type="dxa"/>
                  <w:gridSpan w:val="4"/>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вследствие применения </w:t>
                  </w:r>
                  <w:proofErr w:type="spellStart"/>
                  <w:r>
                    <w:rPr>
                      <w:rFonts w:cs="Arial"/>
                      <w:szCs w:val="20"/>
                    </w:rPr>
                    <w:t>макронадбавок</w:t>
                  </w:r>
                  <w:proofErr w:type="spellEnd"/>
                </w:p>
              </w:tc>
            </w:tr>
            <w:tr w:rsidR="00712F18" w:rsidTr="00712F18">
              <w:trPr>
                <w:gridAfter w:val="1"/>
                <w:wAfter w:w="6" w:type="dxa"/>
              </w:trPr>
              <w:tc>
                <w:tcPr>
                  <w:tcW w:w="1475"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708"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к которым применяются надбавки к величине кредитного риска, </w:t>
                  </w:r>
                  <w:r w:rsidRPr="002E060D">
                    <w:rPr>
                      <w:rFonts w:cs="Arial"/>
                      <w:szCs w:val="20"/>
                      <w:shd w:val="clear" w:color="auto" w:fill="C0C0C0"/>
                    </w:rPr>
                    <w:t>штук</w:t>
                  </w:r>
                </w:p>
              </w:tc>
              <w:tc>
                <w:tcPr>
                  <w:tcW w:w="85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ВКТД, к которой применяются надбавки к величине кредитного риска, тыс. руб.</w:t>
                  </w:r>
                </w:p>
              </w:tc>
              <w:tc>
                <w:tcPr>
                  <w:tcW w:w="85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величина кредитного риска до применения надбавок к величине кредитного риска, тыс. руб.</w:t>
                  </w:r>
                </w:p>
              </w:tc>
              <w:tc>
                <w:tcPr>
                  <w:tcW w:w="1147"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средневзвешенная по величине кредитного риска величина надбавок к величине кредитного риска, в процентах</w:t>
                  </w:r>
                </w:p>
              </w:tc>
              <w:tc>
                <w:tcPr>
                  <w:tcW w:w="78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к которым применяются </w:t>
                  </w:r>
                  <w:proofErr w:type="spellStart"/>
                  <w:r>
                    <w:rPr>
                      <w:rFonts w:cs="Arial"/>
                      <w:szCs w:val="20"/>
                    </w:rPr>
                    <w:t>макронадбавки</w:t>
                  </w:r>
                  <w:proofErr w:type="spellEnd"/>
                  <w:r>
                    <w:rPr>
                      <w:rFonts w:cs="Arial"/>
                      <w:szCs w:val="20"/>
                    </w:rPr>
                    <w:t xml:space="preserve">, </w:t>
                  </w:r>
                  <w:r w:rsidRPr="002E060D">
                    <w:rPr>
                      <w:rFonts w:cs="Arial"/>
                      <w:szCs w:val="20"/>
                      <w:shd w:val="clear" w:color="auto" w:fill="C0C0C0"/>
                    </w:rPr>
                    <w:t>штук</w:t>
                  </w:r>
                </w:p>
              </w:tc>
              <w:tc>
                <w:tcPr>
                  <w:tcW w:w="808"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ВКТД по кредитным требованиям, к которым применяются </w:t>
                  </w:r>
                  <w:proofErr w:type="spellStart"/>
                  <w:r>
                    <w:rPr>
                      <w:rFonts w:cs="Arial"/>
                      <w:szCs w:val="20"/>
                    </w:rPr>
                    <w:t>макронадбавки</w:t>
                  </w:r>
                  <w:proofErr w:type="spellEnd"/>
                  <w:r>
                    <w:rPr>
                      <w:rFonts w:cs="Arial"/>
                      <w:szCs w:val="20"/>
                    </w:rPr>
                    <w:t>, тыс. руб.</w:t>
                  </w:r>
                </w:p>
              </w:tc>
              <w:tc>
                <w:tcPr>
                  <w:tcW w:w="69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величина кредитного риска до применения </w:t>
                  </w:r>
                  <w:proofErr w:type="spellStart"/>
                  <w:r>
                    <w:rPr>
                      <w:rFonts w:cs="Arial"/>
                      <w:szCs w:val="20"/>
                    </w:rPr>
                    <w:t>макронадбавок</w:t>
                  </w:r>
                  <w:proofErr w:type="spellEnd"/>
                  <w:r>
                    <w:rPr>
                      <w:rFonts w:cs="Arial"/>
                      <w:szCs w:val="20"/>
                    </w:rPr>
                    <w:t>, тыс. руб.</w:t>
                  </w:r>
                </w:p>
              </w:tc>
              <w:tc>
                <w:tcPr>
                  <w:tcW w:w="81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 xml:space="preserve">средневзвешенная по величине кредитного риска величина </w:t>
                  </w:r>
                  <w:proofErr w:type="spellStart"/>
                  <w:r>
                    <w:rPr>
                      <w:rFonts w:cs="Arial"/>
                      <w:szCs w:val="20"/>
                    </w:rPr>
                    <w:t>макронадбавок</w:t>
                  </w:r>
                  <w:proofErr w:type="spellEnd"/>
                  <w:r>
                    <w:rPr>
                      <w:rFonts w:cs="Arial"/>
                      <w:szCs w:val="20"/>
                    </w:rPr>
                    <w:t>, в процентах</w:t>
                  </w:r>
                </w:p>
              </w:tc>
            </w:tr>
            <w:tr w:rsidR="00712F18" w:rsidTr="00712F18">
              <w:trPr>
                <w:gridAfter w:val="1"/>
                <w:wAfter w:w="6" w:type="dxa"/>
              </w:trPr>
              <w:tc>
                <w:tcPr>
                  <w:tcW w:w="147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101</w:t>
                  </w:r>
                </w:p>
              </w:tc>
              <w:tc>
                <w:tcPr>
                  <w:tcW w:w="708"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102</w:t>
                  </w:r>
                </w:p>
              </w:tc>
              <w:tc>
                <w:tcPr>
                  <w:tcW w:w="70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103</w:t>
                  </w:r>
                </w:p>
              </w:tc>
              <w:tc>
                <w:tcPr>
                  <w:tcW w:w="567"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104</w:t>
                  </w:r>
                </w:p>
              </w:tc>
              <w:tc>
                <w:tcPr>
                  <w:tcW w:w="70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105</w:t>
                  </w:r>
                </w:p>
              </w:tc>
              <w:tc>
                <w:tcPr>
                  <w:tcW w:w="9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106</w:t>
                  </w:r>
                </w:p>
              </w:tc>
              <w:tc>
                <w:tcPr>
                  <w:tcW w:w="85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107</w:t>
                  </w:r>
                </w:p>
              </w:tc>
              <w:tc>
                <w:tcPr>
                  <w:tcW w:w="85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108</w:t>
                  </w:r>
                </w:p>
              </w:tc>
              <w:tc>
                <w:tcPr>
                  <w:tcW w:w="1147"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109</w:t>
                  </w:r>
                </w:p>
              </w:tc>
              <w:tc>
                <w:tcPr>
                  <w:tcW w:w="78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110</w:t>
                  </w:r>
                </w:p>
              </w:tc>
              <w:tc>
                <w:tcPr>
                  <w:tcW w:w="808"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111</w:t>
                  </w:r>
                </w:p>
              </w:tc>
              <w:tc>
                <w:tcPr>
                  <w:tcW w:w="69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112</w:t>
                  </w:r>
                </w:p>
              </w:tc>
              <w:tc>
                <w:tcPr>
                  <w:tcW w:w="81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jc w:val="center"/>
                    <w:rPr>
                      <w:rFonts w:cs="Arial"/>
                      <w:szCs w:val="20"/>
                    </w:rPr>
                  </w:pPr>
                  <w:r>
                    <w:rPr>
                      <w:rFonts w:cs="Arial"/>
                      <w:szCs w:val="20"/>
                    </w:rPr>
                    <w:t>113</w:t>
                  </w:r>
                </w:p>
              </w:tc>
            </w:tr>
            <w:tr w:rsidR="00712F18" w:rsidTr="00712F18">
              <w:trPr>
                <w:gridAfter w:val="1"/>
                <w:wAfter w:w="6" w:type="dxa"/>
              </w:trPr>
              <w:tc>
                <w:tcPr>
                  <w:tcW w:w="147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1147"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789"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808"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712F18" w:rsidRDefault="00712F18" w:rsidP="00712F18">
                  <w:pPr>
                    <w:autoSpaceDE w:val="0"/>
                    <w:autoSpaceDN w:val="0"/>
                    <w:adjustRightInd w:val="0"/>
                    <w:spacing w:after="1" w:line="200" w:lineRule="atLeast"/>
                    <w:rPr>
                      <w:rFonts w:cs="Arial"/>
                      <w:szCs w:val="20"/>
                    </w:rPr>
                  </w:pPr>
                </w:p>
              </w:tc>
            </w:tr>
          </w:tbl>
          <w:p w:rsidR="00712F18" w:rsidRDefault="00712F18" w:rsidP="002A06EB">
            <w:pPr>
              <w:spacing w:after="1" w:line="200" w:lineRule="atLeast"/>
              <w:jc w:val="both"/>
              <w:rPr>
                <w:rFonts w:cs="Arial"/>
              </w:rPr>
            </w:pPr>
          </w:p>
        </w:tc>
      </w:tr>
      <w:tr w:rsidR="00712F18" w:rsidTr="0062424B">
        <w:tc>
          <w:tcPr>
            <w:tcW w:w="11339" w:type="dxa"/>
          </w:tcPr>
          <w:p w:rsidR="002E060D" w:rsidRDefault="002E060D" w:rsidP="002E060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7"/>
              <w:gridCol w:w="419"/>
              <w:gridCol w:w="1022"/>
              <w:gridCol w:w="717"/>
              <w:gridCol w:w="627"/>
              <w:gridCol w:w="941"/>
              <w:gridCol w:w="377"/>
              <w:gridCol w:w="498"/>
              <w:gridCol w:w="817"/>
              <w:gridCol w:w="770"/>
              <w:gridCol w:w="865"/>
              <w:gridCol w:w="1022"/>
              <w:gridCol w:w="899"/>
              <w:gridCol w:w="820"/>
              <w:gridCol w:w="940"/>
            </w:tblGrid>
            <w:tr w:rsidR="002E060D" w:rsidTr="00F31AD6">
              <w:tc>
                <w:tcPr>
                  <w:tcW w:w="4093" w:type="dxa"/>
                  <w:gridSpan w:val="6"/>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c>
                <w:tcPr>
                  <w:tcW w:w="2462" w:type="dxa"/>
                  <w:gridSpan w:val="4"/>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Величина кредитного риска по кредитным требованиям, к которым применяется ПВР, рассчитанная по стандартизированному подходу,</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c>
                <w:tcPr>
                  <w:tcW w:w="865"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 xml:space="preserve">Итоговый результат применения надбавок в соответствии с требованиями Указания Банка России </w:t>
                  </w:r>
                  <w:r>
                    <w:rPr>
                      <w:rFonts w:cs="Arial"/>
                      <w:szCs w:val="20"/>
                    </w:rPr>
                    <w:lastRenderedPageBreak/>
                    <w:t xml:space="preserve">N </w:t>
                  </w:r>
                  <w:r w:rsidRPr="002E060D">
                    <w:rPr>
                      <w:rFonts w:cs="Arial"/>
                      <w:strike/>
                      <w:color w:val="FF0000"/>
                      <w:szCs w:val="20"/>
                    </w:rPr>
                    <w:t>5782-У</w:t>
                  </w:r>
                  <w:r>
                    <w:rPr>
                      <w:rFonts w:cs="Arial"/>
                      <w:szCs w:val="20"/>
                    </w:rPr>
                    <w:t>,</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c>
                <w:tcPr>
                  <w:tcW w:w="1022"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 xml:space="preserve">Величина фактически сформированных резервов на возможные потери по кредитным требованиям, к </w:t>
                  </w:r>
                  <w:r>
                    <w:rPr>
                      <w:rFonts w:cs="Arial"/>
                      <w:szCs w:val="20"/>
                    </w:rPr>
                    <w:lastRenderedPageBreak/>
                    <w:t>которым применяется ПВР,</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c>
                <w:tcPr>
                  <w:tcW w:w="899"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 xml:space="preserve">Величина отношения значения фактически сформированных резервов на возможные </w:t>
                  </w:r>
                  <w:r>
                    <w:rPr>
                      <w:rFonts w:cs="Arial"/>
                      <w:szCs w:val="20"/>
                    </w:rPr>
                    <w:lastRenderedPageBreak/>
                    <w:t>потери к ВКТД,</w:t>
                  </w:r>
                </w:p>
                <w:p w:rsidR="002E060D" w:rsidRDefault="002E060D" w:rsidP="002E060D">
                  <w:pPr>
                    <w:autoSpaceDE w:val="0"/>
                    <w:autoSpaceDN w:val="0"/>
                    <w:adjustRightInd w:val="0"/>
                    <w:spacing w:after="1" w:line="200" w:lineRule="atLeast"/>
                    <w:jc w:val="center"/>
                    <w:rPr>
                      <w:rFonts w:cs="Arial"/>
                      <w:szCs w:val="20"/>
                    </w:rPr>
                  </w:pPr>
                  <w:r>
                    <w:rPr>
                      <w:rFonts w:cs="Arial"/>
                      <w:szCs w:val="20"/>
                    </w:rPr>
                    <w:t>в процентах</w:t>
                  </w:r>
                </w:p>
              </w:tc>
              <w:tc>
                <w:tcPr>
                  <w:tcW w:w="820"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Величина ожидаемых потерь по кредитным требованиям, к которым применяется ПВР,</w:t>
                  </w:r>
                </w:p>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тыс. руб.</w:t>
                  </w:r>
                </w:p>
              </w:tc>
              <w:tc>
                <w:tcPr>
                  <w:tcW w:w="940"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Разница между ожидаемыми потерями и фактически сформированными резервами на возможные потери,</w:t>
                  </w:r>
                </w:p>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тыс. руб.</w:t>
                  </w:r>
                </w:p>
              </w:tc>
            </w:tr>
            <w:tr w:rsidR="002E060D" w:rsidTr="00F31AD6">
              <w:tc>
                <w:tcPr>
                  <w:tcW w:w="367"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всего</w:t>
                  </w:r>
                </w:p>
              </w:tc>
              <w:tc>
                <w:tcPr>
                  <w:tcW w:w="2785" w:type="dxa"/>
                  <w:gridSpan w:val="4"/>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 том числе</w:t>
                  </w:r>
                  <w:r w:rsidRPr="002E060D">
                    <w:rPr>
                      <w:rFonts w:cs="Arial"/>
                      <w:strike/>
                      <w:color w:val="FF0000"/>
                      <w:szCs w:val="20"/>
                    </w:rPr>
                    <w:t>:</w:t>
                  </w:r>
                </w:p>
              </w:tc>
              <w:tc>
                <w:tcPr>
                  <w:tcW w:w="940"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прирост величины кредитного риска вследст</w:t>
                  </w:r>
                  <w:r>
                    <w:rPr>
                      <w:rFonts w:cs="Arial"/>
                      <w:szCs w:val="20"/>
                    </w:rPr>
                    <w:lastRenderedPageBreak/>
                    <w:t xml:space="preserve">вие применения надбавок, отличных от </w:t>
                  </w:r>
                  <w:proofErr w:type="spellStart"/>
                  <w:r>
                    <w:rPr>
                      <w:rFonts w:cs="Arial"/>
                      <w:szCs w:val="20"/>
                    </w:rPr>
                    <w:t>макронадбавок</w:t>
                  </w:r>
                  <w:proofErr w:type="spellEnd"/>
                </w:p>
              </w:tc>
              <w:tc>
                <w:tcPr>
                  <w:tcW w:w="377"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всего</w:t>
                  </w:r>
                </w:p>
              </w:tc>
              <w:tc>
                <w:tcPr>
                  <w:tcW w:w="2084" w:type="dxa"/>
                  <w:gridSpan w:val="3"/>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 том числе</w:t>
                  </w:r>
                  <w:r w:rsidRPr="002E060D">
                    <w:rPr>
                      <w:rFonts w:cs="Arial"/>
                      <w:strike/>
                      <w:color w:val="FF0000"/>
                      <w:szCs w:val="20"/>
                    </w:rPr>
                    <w:t>:</w:t>
                  </w:r>
                </w:p>
              </w:tc>
              <w:tc>
                <w:tcPr>
                  <w:tcW w:w="865"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1022"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899"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820"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940"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r>
            <w:tr w:rsidR="002E060D" w:rsidTr="00F31AD6">
              <w:tc>
                <w:tcPr>
                  <w:tcW w:w="367"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419"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балансов</w:t>
                  </w:r>
                  <w:r>
                    <w:rPr>
                      <w:rFonts w:cs="Arial"/>
                      <w:szCs w:val="20"/>
                    </w:rPr>
                    <w:lastRenderedPageBreak/>
                    <w:t>ым активам</w:t>
                  </w:r>
                </w:p>
              </w:tc>
              <w:tc>
                <w:tcPr>
                  <w:tcW w:w="102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 xml:space="preserve">по условным обязательствам </w:t>
                  </w:r>
                  <w:r>
                    <w:rPr>
                      <w:rFonts w:cs="Arial"/>
                      <w:szCs w:val="20"/>
                    </w:rPr>
                    <w:lastRenderedPageBreak/>
                    <w:t>кредитного характера</w:t>
                  </w:r>
                </w:p>
              </w:tc>
              <w:tc>
                <w:tcPr>
                  <w:tcW w:w="71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по внебиржевым произ</w:t>
                  </w:r>
                  <w:r>
                    <w:rPr>
                      <w:rFonts w:cs="Arial"/>
                      <w:szCs w:val="20"/>
                    </w:rPr>
                    <w:lastRenderedPageBreak/>
                    <w:t>водным финансовым инструментам</w:t>
                  </w:r>
                </w:p>
              </w:tc>
              <w:tc>
                <w:tcPr>
                  <w:tcW w:w="62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 xml:space="preserve">итоговый результат </w:t>
                  </w:r>
                  <w:r>
                    <w:rPr>
                      <w:rFonts w:cs="Arial"/>
                      <w:szCs w:val="20"/>
                    </w:rPr>
                    <w:lastRenderedPageBreak/>
                    <w:t xml:space="preserve">применения </w:t>
                  </w:r>
                  <w:proofErr w:type="spellStart"/>
                  <w:r>
                    <w:rPr>
                      <w:rFonts w:cs="Arial"/>
                      <w:szCs w:val="20"/>
                    </w:rPr>
                    <w:t>макронадбавок</w:t>
                  </w:r>
                  <w:proofErr w:type="spellEnd"/>
                </w:p>
              </w:tc>
              <w:tc>
                <w:tcPr>
                  <w:tcW w:w="940"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377"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 xml:space="preserve">по балансовым </w:t>
                  </w:r>
                  <w:r>
                    <w:rPr>
                      <w:rFonts w:cs="Arial"/>
                      <w:szCs w:val="20"/>
                    </w:rPr>
                    <w:lastRenderedPageBreak/>
                    <w:t>активам</w:t>
                  </w:r>
                </w:p>
              </w:tc>
              <w:tc>
                <w:tcPr>
                  <w:tcW w:w="81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по условным обязательств</w:t>
                  </w:r>
                  <w:r>
                    <w:rPr>
                      <w:rFonts w:cs="Arial"/>
                      <w:szCs w:val="20"/>
                    </w:rPr>
                    <w:lastRenderedPageBreak/>
                    <w:t>ам кредитного характера</w:t>
                  </w:r>
                </w:p>
              </w:tc>
              <w:tc>
                <w:tcPr>
                  <w:tcW w:w="769"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по внебиржевым произв</w:t>
                  </w:r>
                  <w:r>
                    <w:rPr>
                      <w:rFonts w:cs="Arial"/>
                      <w:szCs w:val="20"/>
                    </w:rPr>
                    <w:lastRenderedPageBreak/>
                    <w:t>одным финансовым инструментам</w:t>
                  </w:r>
                </w:p>
              </w:tc>
              <w:tc>
                <w:tcPr>
                  <w:tcW w:w="865"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1022"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899"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820"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940"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r>
            <w:tr w:rsidR="002E060D" w:rsidTr="00F31AD6">
              <w:tc>
                <w:tcPr>
                  <w:tcW w:w="36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114</w:t>
                  </w:r>
                </w:p>
              </w:tc>
              <w:tc>
                <w:tcPr>
                  <w:tcW w:w="419"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115</w:t>
                  </w:r>
                </w:p>
              </w:tc>
              <w:tc>
                <w:tcPr>
                  <w:tcW w:w="102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116</w:t>
                  </w:r>
                </w:p>
              </w:tc>
              <w:tc>
                <w:tcPr>
                  <w:tcW w:w="71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117</w:t>
                  </w:r>
                </w:p>
              </w:tc>
              <w:tc>
                <w:tcPr>
                  <w:tcW w:w="62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118</w:t>
                  </w:r>
                </w:p>
              </w:tc>
              <w:tc>
                <w:tcPr>
                  <w:tcW w:w="94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119</w:t>
                  </w:r>
                </w:p>
              </w:tc>
              <w:tc>
                <w:tcPr>
                  <w:tcW w:w="37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120</w:t>
                  </w:r>
                </w:p>
              </w:tc>
              <w:tc>
                <w:tcPr>
                  <w:tcW w:w="49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121</w:t>
                  </w:r>
                </w:p>
              </w:tc>
              <w:tc>
                <w:tcPr>
                  <w:tcW w:w="81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122</w:t>
                  </w:r>
                </w:p>
              </w:tc>
              <w:tc>
                <w:tcPr>
                  <w:tcW w:w="769"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123</w:t>
                  </w:r>
                </w:p>
              </w:tc>
              <w:tc>
                <w:tcPr>
                  <w:tcW w:w="865"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124</w:t>
                  </w:r>
                </w:p>
              </w:tc>
              <w:tc>
                <w:tcPr>
                  <w:tcW w:w="102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125</w:t>
                  </w:r>
                </w:p>
              </w:tc>
              <w:tc>
                <w:tcPr>
                  <w:tcW w:w="899"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126</w:t>
                  </w:r>
                </w:p>
              </w:tc>
              <w:tc>
                <w:tcPr>
                  <w:tcW w:w="82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127</w:t>
                  </w:r>
                </w:p>
              </w:tc>
              <w:tc>
                <w:tcPr>
                  <w:tcW w:w="94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128</w:t>
                  </w:r>
                </w:p>
              </w:tc>
            </w:tr>
          </w:tbl>
          <w:p w:rsidR="00712F18" w:rsidRDefault="00712F18" w:rsidP="002A06EB">
            <w:pPr>
              <w:spacing w:after="1" w:line="200" w:lineRule="atLeast"/>
              <w:jc w:val="both"/>
              <w:rPr>
                <w:rFonts w:cs="Arial"/>
              </w:rPr>
            </w:pPr>
          </w:p>
        </w:tc>
        <w:tc>
          <w:tcPr>
            <w:tcW w:w="11339" w:type="dxa"/>
          </w:tcPr>
          <w:p w:rsidR="002E060D" w:rsidRDefault="002E060D" w:rsidP="002E060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6"/>
              <w:gridCol w:w="831"/>
              <w:gridCol w:w="930"/>
              <w:gridCol w:w="1174"/>
              <w:gridCol w:w="986"/>
              <w:gridCol w:w="1293"/>
              <w:gridCol w:w="623"/>
              <w:gridCol w:w="930"/>
              <w:gridCol w:w="1176"/>
              <w:gridCol w:w="1061"/>
              <w:gridCol w:w="1478"/>
            </w:tblGrid>
            <w:tr w:rsidR="002E060D" w:rsidTr="00F31AD6">
              <w:tc>
                <w:tcPr>
                  <w:tcW w:w="5830" w:type="dxa"/>
                  <w:gridSpan w:val="6"/>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 тыс. руб.</w:t>
                  </w:r>
                </w:p>
              </w:tc>
              <w:tc>
                <w:tcPr>
                  <w:tcW w:w="3790" w:type="dxa"/>
                  <w:gridSpan w:val="4"/>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Величина кредитного риска по кредитным требованиям, к которым применяется ПВР, рассчитанная по стандартизированному подходу, тыс. руб.</w:t>
                  </w:r>
                </w:p>
              </w:tc>
              <w:tc>
                <w:tcPr>
                  <w:tcW w:w="1478"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 xml:space="preserve">Итоговый результат применения надбавок в соответствии с требованиями Указания Банка России N </w:t>
                  </w:r>
                  <w:r w:rsidRPr="002E060D">
                    <w:rPr>
                      <w:rFonts w:cs="Arial"/>
                      <w:szCs w:val="20"/>
                      <w:shd w:val="clear" w:color="auto" w:fill="C0C0C0"/>
                    </w:rPr>
                    <w:t>6411-У &lt;1&gt; и Указания Банка России N 6037-У &lt;2&gt;</w:t>
                  </w:r>
                  <w:r>
                    <w:rPr>
                      <w:rFonts w:cs="Arial"/>
                      <w:szCs w:val="20"/>
                    </w:rPr>
                    <w:t>, тыс. руб.</w:t>
                  </w:r>
                </w:p>
              </w:tc>
            </w:tr>
            <w:tr w:rsidR="002E060D" w:rsidTr="00F31AD6">
              <w:tc>
                <w:tcPr>
                  <w:tcW w:w="616"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всего</w:t>
                  </w:r>
                </w:p>
              </w:tc>
              <w:tc>
                <w:tcPr>
                  <w:tcW w:w="3921" w:type="dxa"/>
                  <w:gridSpan w:val="4"/>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 том числе</w:t>
                  </w:r>
                </w:p>
              </w:tc>
              <w:tc>
                <w:tcPr>
                  <w:tcW w:w="1292"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 xml:space="preserve">прирост величины кредитного риска вследствие применения надбавок, отличных от </w:t>
                  </w:r>
                  <w:proofErr w:type="spellStart"/>
                  <w:r>
                    <w:rPr>
                      <w:rFonts w:cs="Arial"/>
                      <w:szCs w:val="20"/>
                    </w:rPr>
                    <w:t>макронадбавок</w:t>
                  </w:r>
                  <w:proofErr w:type="spellEnd"/>
                </w:p>
              </w:tc>
              <w:tc>
                <w:tcPr>
                  <w:tcW w:w="623"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всего</w:t>
                  </w:r>
                </w:p>
              </w:tc>
              <w:tc>
                <w:tcPr>
                  <w:tcW w:w="3167" w:type="dxa"/>
                  <w:gridSpan w:val="3"/>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 том числе</w:t>
                  </w:r>
                </w:p>
              </w:tc>
              <w:tc>
                <w:tcPr>
                  <w:tcW w:w="1478"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r>
            <w:tr w:rsidR="002E060D" w:rsidTr="00F31AD6">
              <w:tc>
                <w:tcPr>
                  <w:tcW w:w="616"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83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балансовым активам</w:t>
                  </w:r>
                </w:p>
              </w:tc>
              <w:tc>
                <w:tcPr>
                  <w:tcW w:w="93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 xml:space="preserve">по условным обязательствам кредитного </w:t>
                  </w:r>
                  <w:r>
                    <w:rPr>
                      <w:rFonts w:cs="Arial"/>
                      <w:szCs w:val="20"/>
                    </w:rPr>
                    <w:lastRenderedPageBreak/>
                    <w:t>характера</w:t>
                  </w:r>
                </w:p>
              </w:tc>
              <w:tc>
                <w:tcPr>
                  <w:tcW w:w="117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 xml:space="preserve">по внебиржевым производным финансовым </w:t>
                  </w:r>
                  <w:r>
                    <w:rPr>
                      <w:rFonts w:cs="Arial"/>
                      <w:szCs w:val="20"/>
                    </w:rPr>
                    <w:lastRenderedPageBreak/>
                    <w:t>инструментам</w:t>
                  </w:r>
                </w:p>
              </w:tc>
              <w:tc>
                <w:tcPr>
                  <w:tcW w:w="98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lastRenderedPageBreak/>
                    <w:t xml:space="preserve">итоговый результат применения </w:t>
                  </w:r>
                  <w:proofErr w:type="spellStart"/>
                  <w:r>
                    <w:rPr>
                      <w:rFonts w:cs="Arial"/>
                      <w:szCs w:val="20"/>
                    </w:rPr>
                    <w:t>макронадбавок</w:t>
                  </w:r>
                  <w:proofErr w:type="spellEnd"/>
                </w:p>
              </w:tc>
              <w:tc>
                <w:tcPr>
                  <w:tcW w:w="1292"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623"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93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балансовым активам</w:t>
                  </w:r>
                </w:p>
              </w:tc>
              <w:tc>
                <w:tcPr>
                  <w:tcW w:w="117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условным обязательствам кредитного характера</w:t>
                  </w:r>
                </w:p>
              </w:tc>
              <w:tc>
                <w:tcPr>
                  <w:tcW w:w="106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 xml:space="preserve">по внебиржевым производным финансовым </w:t>
                  </w:r>
                  <w:r>
                    <w:rPr>
                      <w:rFonts w:cs="Arial"/>
                      <w:szCs w:val="20"/>
                    </w:rPr>
                    <w:lastRenderedPageBreak/>
                    <w:t>инструментам</w:t>
                  </w:r>
                </w:p>
              </w:tc>
              <w:tc>
                <w:tcPr>
                  <w:tcW w:w="1478"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r>
            <w:tr w:rsidR="002E060D" w:rsidTr="00F31AD6">
              <w:tc>
                <w:tcPr>
                  <w:tcW w:w="61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114</w:t>
                  </w:r>
                </w:p>
              </w:tc>
              <w:tc>
                <w:tcPr>
                  <w:tcW w:w="83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115</w:t>
                  </w:r>
                </w:p>
              </w:tc>
              <w:tc>
                <w:tcPr>
                  <w:tcW w:w="93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116</w:t>
                  </w:r>
                </w:p>
              </w:tc>
              <w:tc>
                <w:tcPr>
                  <w:tcW w:w="117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117</w:t>
                  </w:r>
                </w:p>
              </w:tc>
              <w:tc>
                <w:tcPr>
                  <w:tcW w:w="98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118</w:t>
                  </w:r>
                </w:p>
              </w:tc>
              <w:tc>
                <w:tcPr>
                  <w:tcW w:w="129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119</w:t>
                  </w:r>
                </w:p>
              </w:tc>
              <w:tc>
                <w:tcPr>
                  <w:tcW w:w="623"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120</w:t>
                  </w:r>
                </w:p>
              </w:tc>
              <w:tc>
                <w:tcPr>
                  <w:tcW w:w="93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121</w:t>
                  </w:r>
                </w:p>
              </w:tc>
              <w:tc>
                <w:tcPr>
                  <w:tcW w:w="117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122</w:t>
                  </w:r>
                </w:p>
              </w:tc>
              <w:tc>
                <w:tcPr>
                  <w:tcW w:w="106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123</w:t>
                  </w:r>
                </w:p>
              </w:tc>
              <w:tc>
                <w:tcPr>
                  <w:tcW w:w="147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124</w:t>
                  </w:r>
                </w:p>
              </w:tc>
            </w:tr>
            <w:tr w:rsidR="002E060D" w:rsidTr="00F31AD6">
              <w:tc>
                <w:tcPr>
                  <w:tcW w:w="61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83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93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17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98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29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623"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93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17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47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r>
          </w:tbl>
          <w:p w:rsidR="002E060D" w:rsidRDefault="002E060D" w:rsidP="002E060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57"/>
              <w:gridCol w:w="2257"/>
              <w:gridCol w:w="2257"/>
              <w:gridCol w:w="2257"/>
            </w:tblGrid>
            <w:tr w:rsidR="002E060D" w:rsidTr="00F31AD6">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Величина фактически сформированных резервов на возможные потери по кредитным требованиям, к которым применяется ПВР, тыс. руб.</w:t>
                  </w:r>
                </w:p>
              </w:tc>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Величина отношения значения фактически сформированных резервов на возможные потери к ВКТД, в процентах</w:t>
                  </w:r>
                </w:p>
              </w:tc>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Величина ожидаемых потерь по кредитным требованиям, к которым применяется ПВР, тыс. руб.</w:t>
                  </w:r>
                </w:p>
              </w:tc>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Разница между ожидаемыми потерями и фактически сформированными резервами на возможные потери, тыс. руб.</w:t>
                  </w:r>
                </w:p>
              </w:tc>
            </w:tr>
            <w:tr w:rsidR="002E060D" w:rsidTr="00F31AD6">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125</w:t>
                  </w:r>
                </w:p>
              </w:tc>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126</w:t>
                  </w:r>
                </w:p>
              </w:tc>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127</w:t>
                  </w:r>
                </w:p>
              </w:tc>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128</w:t>
                  </w:r>
                </w:p>
              </w:tc>
            </w:tr>
            <w:tr w:rsidR="002E060D" w:rsidTr="00F31AD6">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225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r>
                    <w:rPr>
                      <w:rFonts w:cs="Arial"/>
                      <w:szCs w:val="20"/>
                    </w:rPr>
                    <w:t>'</w:t>
                  </w:r>
                </w:p>
              </w:tc>
            </w:tr>
          </w:tbl>
          <w:p w:rsidR="00712F18" w:rsidRDefault="00712F18" w:rsidP="002A06EB">
            <w:pPr>
              <w:spacing w:after="1" w:line="200" w:lineRule="atLeast"/>
              <w:jc w:val="both"/>
              <w:rPr>
                <w:rFonts w:cs="Arial"/>
              </w:rPr>
            </w:pPr>
          </w:p>
        </w:tc>
      </w:tr>
      <w:tr w:rsidR="00712F18" w:rsidTr="0062424B">
        <w:tc>
          <w:tcPr>
            <w:tcW w:w="11339" w:type="dxa"/>
          </w:tcPr>
          <w:p w:rsidR="00712F18" w:rsidRDefault="00712F18" w:rsidP="002A06EB">
            <w:pPr>
              <w:spacing w:after="1" w:line="200" w:lineRule="atLeast"/>
              <w:jc w:val="both"/>
              <w:rPr>
                <w:rFonts w:cs="Arial"/>
              </w:rPr>
            </w:pPr>
          </w:p>
        </w:tc>
        <w:tc>
          <w:tcPr>
            <w:tcW w:w="11339" w:type="dxa"/>
          </w:tcPr>
          <w:p w:rsidR="002E060D" w:rsidRDefault="002E060D" w:rsidP="002E060D">
            <w:pPr>
              <w:autoSpaceDE w:val="0"/>
              <w:autoSpaceDN w:val="0"/>
              <w:adjustRightInd w:val="0"/>
              <w:spacing w:after="1" w:line="200" w:lineRule="atLeast"/>
              <w:ind w:firstLine="539"/>
              <w:jc w:val="both"/>
              <w:rPr>
                <w:rFonts w:cs="Arial"/>
                <w:szCs w:val="20"/>
              </w:rPr>
            </w:pPr>
          </w:p>
          <w:p w:rsidR="002E060D" w:rsidRDefault="002E060D" w:rsidP="002E060D">
            <w:pPr>
              <w:autoSpaceDE w:val="0"/>
              <w:autoSpaceDN w:val="0"/>
              <w:adjustRightInd w:val="0"/>
              <w:spacing w:after="1" w:line="200" w:lineRule="atLeast"/>
              <w:ind w:firstLine="539"/>
              <w:jc w:val="both"/>
              <w:rPr>
                <w:rFonts w:cs="Arial"/>
                <w:szCs w:val="20"/>
              </w:rPr>
            </w:pPr>
            <w:r w:rsidRPr="002E060D">
              <w:rPr>
                <w:rFonts w:cs="Arial"/>
                <w:szCs w:val="20"/>
                <w:shd w:val="clear" w:color="auto" w:fill="C0C0C0"/>
              </w:rPr>
              <w:t>--------------------------------</w:t>
            </w:r>
          </w:p>
          <w:p w:rsidR="002E060D" w:rsidRDefault="002E060D" w:rsidP="002E060D">
            <w:pPr>
              <w:autoSpaceDE w:val="0"/>
              <w:autoSpaceDN w:val="0"/>
              <w:adjustRightInd w:val="0"/>
              <w:spacing w:before="200" w:after="1" w:line="200" w:lineRule="atLeast"/>
              <w:ind w:firstLine="539"/>
              <w:jc w:val="both"/>
              <w:rPr>
                <w:rFonts w:cs="Arial"/>
                <w:szCs w:val="20"/>
              </w:rPr>
            </w:pPr>
            <w:r w:rsidRPr="002E060D">
              <w:rPr>
                <w:rFonts w:cs="Arial"/>
                <w:szCs w:val="20"/>
                <w:shd w:val="clear" w:color="auto" w:fill="C0C0C0"/>
              </w:rPr>
              <w:t>&lt;1&gt; Указание Банка России от 17 апреля 2023 года N 6411-У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 (зарегистрировано Минюстом России 23 мая 2023 года, регистрационный N 73398) (далее - Указание Банка России N 6411-У).</w:t>
            </w:r>
          </w:p>
          <w:p w:rsidR="00712F18" w:rsidRPr="002E060D" w:rsidRDefault="002E060D" w:rsidP="002E060D">
            <w:pPr>
              <w:autoSpaceDE w:val="0"/>
              <w:autoSpaceDN w:val="0"/>
              <w:adjustRightInd w:val="0"/>
              <w:spacing w:before="200" w:after="1" w:line="200" w:lineRule="atLeast"/>
              <w:ind w:firstLine="539"/>
              <w:jc w:val="both"/>
              <w:rPr>
                <w:rFonts w:cs="Arial"/>
                <w:szCs w:val="20"/>
              </w:rPr>
            </w:pPr>
            <w:r w:rsidRPr="002E060D">
              <w:rPr>
                <w:rFonts w:cs="Arial"/>
                <w:szCs w:val="20"/>
                <w:shd w:val="clear" w:color="auto" w:fill="C0C0C0"/>
              </w:rPr>
              <w:t xml:space="preserve">&lt;2&gt; Указание Банка России от 24 декабря 2021 года N 6037-У "О видах кредитов (займов), в отношении которых могут быть установлены </w:t>
            </w:r>
            <w:proofErr w:type="spellStart"/>
            <w:r w:rsidRPr="002E060D">
              <w:rPr>
                <w:rFonts w:cs="Arial"/>
                <w:szCs w:val="20"/>
                <w:shd w:val="clear" w:color="auto" w:fill="C0C0C0"/>
              </w:rPr>
              <w:t>макропруденциальные</w:t>
            </w:r>
            <w:proofErr w:type="spellEnd"/>
            <w:r w:rsidRPr="002E060D">
              <w:rPr>
                <w:rFonts w:cs="Arial"/>
                <w:szCs w:val="20"/>
                <w:shd w:val="clear" w:color="auto" w:fill="C0C0C0"/>
              </w:rPr>
              <w:t xml:space="preserve"> лимиты, о характеристиках указанных кредитов (займов), о порядке установления и применения </w:t>
            </w:r>
            <w:proofErr w:type="spellStart"/>
            <w:r w:rsidRPr="002E060D">
              <w:rPr>
                <w:rFonts w:cs="Arial"/>
                <w:szCs w:val="20"/>
                <w:shd w:val="clear" w:color="auto" w:fill="C0C0C0"/>
              </w:rPr>
              <w:t>макропруденциальных</w:t>
            </w:r>
            <w:proofErr w:type="spellEnd"/>
            <w:r w:rsidRPr="002E060D">
              <w:rPr>
                <w:rFonts w:cs="Arial"/>
                <w:szCs w:val="20"/>
                <w:shd w:val="clear" w:color="auto" w:fill="C0C0C0"/>
              </w:rPr>
              <w:t xml:space="preserve">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45.6 Федерального закона от 10 июля 2020 года N 86-ФЗ "О Центральном банке Российской Федерации (Банке России)" (зарегистрировано Минюстом России 26 января 2022 года, регистрационный N 67013) с изменением, внесенным Указанием Банка России от 17 апреля 2023 года N 6413-У (зарегистрировано Минюстом России 23 мая 2023 года, регистрационный N 73400) (далее - Указание Банка России N 6037-У).</w:t>
            </w:r>
          </w:p>
        </w:tc>
      </w:tr>
      <w:tr w:rsidR="00712F18" w:rsidTr="0062424B">
        <w:tc>
          <w:tcPr>
            <w:tcW w:w="11339" w:type="dxa"/>
          </w:tcPr>
          <w:p w:rsidR="002E060D" w:rsidRDefault="002E060D" w:rsidP="002E060D">
            <w:pPr>
              <w:autoSpaceDE w:val="0"/>
              <w:autoSpaceDN w:val="0"/>
              <w:adjustRightInd w:val="0"/>
              <w:spacing w:after="1" w:line="200" w:lineRule="atLeast"/>
              <w:jc w:val="both"/>
              <w:rPr>
                <w:rFonts w:cs="Arial"/>
                <w:szCs w:val="20"/>
              </w:rPr>
            </w:pPr>
          </w:p>
          <w:p w:rsidR="002E060D" w:rsidRPr="002A06EB" w:rsidRDefault="002E060D" w:rsidP="002E060D">
            <w:pPr>
              <w:spacing w:after="1" w:line="200" w:lineRule="atLeast"/>
              <w:jc w:val="both"/>
              <w:rPr>
                <w:rFonts w:ascii="Courier New" w:hAnsi="Courier New" w:cs="Courier New"/>
              </w:rPr>
            </w:pPr>
            <w:r w:rsidRPr="002A06EB">
              <w:rPr>
                <w:rFonts w:ascii="Courier New" w:hAnsi="Courier New" w:cs="Courier New"/>
              </w:rPr>
              <w:t>Раздел   2.   Распределение  кредитных  требований  по  сегментам,  классам</w:t>
            </w:r>
          </w:p>
          <w:p w:rsidR="002E060D" w:rsidRPr="002A06EB" w:rsidRDefault="002E060D" w:rsidP="002E060D">
            <w:pPr>
              <w:spacing w:after="1" w:line="200" w:lineRule="atLeast"/>
              <w:jc w:val="both"/>
              <w:rPr>
                <w:rFonts w:ascii="Courier New" w:hAnsi="Courier New" w:cs="Courier New"/>
              </w:rPr>
            </w:pPr>
            <w:r w:rsidRPr="002A06EB">
              <w:rPr>
                <w:rFonts w:ascii="Courier New" w:hAnsi="Courier New" w:cs="Courier New"/>
              </w:rPr>
              <w:t>(подклассам),  счетам  бухгалтерского учета и применяемым подходам к оценке</w:t>
            </w:r>
          </w:p>
          <w:p w:rsidR="002E060D" w:rsidRPr="002A06EB" w:rsidRDefault="002E060D" w:rsidP="002E060D">
            <w:pPr>
              <w:spacing w:after="1" w:line="200" w:lineRule="atLeast"/>
              <w:jc w:val="both"/>
              <w:rPr>
                <w:rFonts w:ascii="Courier New" w:hAnsi="Courier New" w:cs="Courier New"/>
              </w:rPr>
            </w:pPr>
            <w:r w:rsidRPr="002A06EB">
              <w:rPr>
                <w:rFonts w:ascii="Courier New" w:hAnsi="Courier New" w:cs="Courier New"/>
              </w:rPr>
              <w:t>риска</w:t>
            </w:r>
          </w:p>
          <w:p w:rsidR="002E060D" w:rsidRPr="002A06EB" w:rsidRDefault="002E060D" w:rsidP="002E060D">
            <w:pPr>
              <w:spacing w:after="1" w:line="200" w:lineRule="atLeast"/>
              <w:jc w:val="both"/>
              <w:rPr>
                <w:rFonts w:ascii="Courier New" w:hAnsi="Courier New" w:cs="Courier New"/>
              </w:rPr>
            </w:pPr>
          </w:p>
          <w:p w:rsidR="002E060D" w:rsidRPr="002A06EB" w:rsidRDefault="002E060D" w:rsidP="002E060D">
            <w:pPr>
              <w:spacing w:after="1" w:line="200" w:lineRule="atLeast"/>
              <w:jc w:val="both"/>
              <w:rPr>
                <w:rFonts w:ascii="Courier New" w:hAnsi="Courier New" w:cs="Courier New"/>
              </w:rPr>
            </w:pPr>
            <w:r w:rsidRPr="002A06EB">
              <w:rPr>
                <w:rFonts w:ascii="Courier New" w:hAnsi="Courier New" w:cs="Courier New"/>
              </w:rPr>
              <w:t>Подраздел  2.1.  Распределение  кредитных  требований по сегментам, классам</w:t>
            </w:r>
          </w:p>
          <w:p w:rsidR="00712F18" w:rsidRPr="002E060D" w:rsidRDefault="002E060D" w:rsidP="002A06EB">
            <w:pPr>
              <w:spacing w:after="1" w:line="200" w:lineRule="atLeast"/>
              <w:jc w:val="both"/>
              <w:rPr>
                <w:rFonts w:ascii="Courier New" w:hAnsi="Courier New" w:cs="Courier New"/>
              </w:rPr>
            </w:pPr>
            <w:r w:rsidRPr="002A06EB">
              <w:rPr>
                <w:rFonts w:ascii="Courier New" w:hAnsi="Courier New" w:cs="Courier New"/>
              </w:rPr>
              <w:t>(подклассам), счетам бухгалтерского учета</w:t>
            </w:r>
          </w:p>
        </w:tc>
        <w:tc>
          <w:tcPr>
            <w:tcW w:w="11339" w:type="dxa"/>
          </w:tcPr>
          <w:p w:rsidR="002E060D" w:rsidRDefault="002E060D" w:rsidP="002E060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70"/>
              <w:gridCol w:w="525"/>
              <w:gridCol w:w="7365"/>
            </w:tblGrid>
            <w:tr w:rsidR="002E060D" w:rsidTr="00F31AD6">
              <w:tc>
                <w:tcPr>
                  <w:tcW w:w="1170" w:type="dxa"/>
                </w:tcPr>
                <w:p w:rsidR="002E060D" w:rsidRDefault="002E060D" w:rsidP="002E060D">
                  <w:pPr>
                    <w:autoSpaceDE w:val="0"/>
                    <w:autoSpaceDN w:val="0"/>
                    <w:adjustRightInd w:val="0"/>
                    <w:spacing w:after="1" w:line="200" w:lineRule="atLeast"/>
                    <w:outlineLvl w:val="1"/>
                    <w:rPr>
                      <w:rFonts w:cs="Arial"/>
                      <w:szCs w:val="20"/>
                    </w:rPr>
                  </w:pPr>
                  <w:r>
                    <w:rPr>
                      <w:rFonts w:cs="Arial"/>
                      <w:szCs w:val="20"/>
                    </w:rPr>
                    <w:t>Раздел 2.</w:t>
                  </w:r>
                </w:p>
              </w:tc>
              <w:tc>
                <w:tcPr>
                  <w:tcW w:w="7890" w:type="dxa"/>
                  <w:gridSpan w:val="2"/>
                </w:tcPr>
                <w:p w:rsidR="002E060D" w:rsidRDefault="002E060D" w:rsidP="002E060D">
                  <w:pPr>
                    <w:autoSpaceDE w:val="0"/>
                    <w:autoSpaceDN w:val="0"/>
                    <w:adjustRightInd w:val="0"/>
                    <w:spacing w:after="1" w:line="200" w:lineRule="atLeast"/>
                    <w:jc w:val="both"/>
                    <w:rPr>
                      <w:rFonts w:cs="Arial"/>
                      <w:szCs w:val="20"/>
                    </w:rPr>
                  </w:pPr>
                  <w:r>
                    <w:rPr>
                      <w:rFonts w:cs="Arial"/>
                      <w:szCs w:val="20"/>
                    </w:rPr>
                    <w:t>Распределение кредитных требований по сегментам, классам (подклассам), счетам бухгалтерского учета и применяемым подходам к оценке риска</w:t>
                  </w:r>
                </w:p>
              </w:tc>
            </w:tr>
            <w:tr w:rsidR="002E060D" w:rsidTr="00F31AD6">
              <w:tc>
                <w:tcPr>
                  <w:tcW w:w="1695" w:type="dxa"/>
                  <w:gridSpan w:val="2"/>
                </w:tcPr>
                <w:p w:rsidR="002E060D" w:rsidRDefault="002E060D" w:rsidP="002E060D">
                  <w:pPr>
                    <w:autoSpaceDE w:val="0"/>
                    <w:autoSpaceDN w:val="0"/>
                    <w:adjustRightInd w:val="0"/>
                    <w:spacing w:after="1" w:line="200" w:lineRule="atLeast"/>
                    <w:outlineLvl w:val="2"/>
                    <w:rPr>
                      <w:rFonts w:cs="Arial"/>
                      <w:szCs w:val="20"/>
                    </w:rPr>
                  </w:pPr>
                  <w:r>
                    <w:rPr>
                      <w:rFonts w:cs="Arial"/>
                      <w:szCs w:val="20"/>
                    </w:rPr>
                    <w:t>Подраздел 2.1.</w:t>
                  </w:r>
                </w:p>
              </w:tc>
              <w:tc>
                <w:tcPr>
                  <w:tcW w:w="7365" w:type="dxa"/>
                </w:tcPr>
                <w:p w:rsidR="002E060D" w:rsidRDefault="002E060D" w:rsidP="002E060D">
                  <w:pPr>
                    <w:autoSpaceDE w:val="0"/>
                    <w:autoSpaceDN w:val="0"/>
                    <w:adjustRightInd w:val="0"/>
                    <w:spacing w:after="1" w:line="200" w:lineRule="atLeast"/>
                    <w:jc w:val="both"/>
                    <w:rPr>
                      <w:rFonts w:cs="Arial"/>
                      <w:szCs w:val="20"/>
                    </w:rPr>
                  </w:pPr>
                  <w:r>
                    <w:rPr>
                      <w:rFonts w:cs="Arial"/>
                      <w:szCs w:val="20"/>
                    </w:rPr>
                    <w:t>Распределение кредитных требований по сегментам, классам (подклассам), счетам бухгалтерского учета</w:t>
                  </w:r>
                </w:p>
              </w:tc>
            </w:tr>
          </w:tbl>
          <w:p w:rsidR="00712F18" w:rsidRDefault="00712F18" w:rsidP="002A06EB">
            <w:pPr>
              <w:spacing w:after="1" w:line="200" w:lineRule="atLeast"/>
              <w:jc w:val="both"/>
              <w:rPr>
                <w:rFonts w:cs="Arial"/>
              </w:rPr>
            </w:pPr>
          </w:p>
        </w:tc>
      </w:tr>
      <w:tr w:rsidR="002E060D" w:rsidTr="0062424B">
        <w:tc>
          <w:tcPr>
            <w:tcW w:w="11339" w:type="dxa"/>
          </w:tcPr>
          <w:p w:rsidR="002E060D" w:rsidRDefault="002E060D" w:rsidP="002E060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467"/>
              <w:gridCol w:w="1367"/>
              <w:gridCol w:w="1417"/>
              <w:gridCol w:w="1701"/>
              <w:gridCol w:w="1701"/>
            </w:tblGrid>
            <w:tr w:rsidR="002E060D" w:rsidTr="002E060D">
              <w:tc>
                <w:tcPr>
                  <w:tcW w:w="1417"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Код сегмента кредитных требований</w:t>
                  </w:r>
                </w:p>
              </w:tc>
              <w:tc>
                <w:tcPr>
                  <w:tcW w:w="1467"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Код регуляторного сегмента</w:t>
                  </w:r>
                </w:p>
              </w:tc>
              <w:tc>
                <w:tcPr>
                  <w:tcW w:w="1367"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Номер счета второго порядка</w:t>
                  </w:r>
                </w:p>
              </w:tc>
              <w:tc>
                <w:tcPr>
                  <w:tcW w:w="4819" w:type="dxa"/>
                  <w:gridSpan w:val="3"/>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Номинальная стоимость кредитных требований, к которым применяется ПВР,</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r>
            <w:tr w:rsidR="002E060D" w:rsidTr="002E060D">
              <w:tc>
                <w:tcPr>
                  <w:tcW w:w="1417"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1467"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1367"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балансовым активам</w:t>
                  </w:r>
                </w:p>
              </w:tc>
              <w:tc>
                <w:tcPr>
                  <w:tcW w:w="170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условным обязательствам кредитного характера</w:t>
                  </w:r>
                </w:p>
              </w:tc>
              <w:tc>
                <w:tcPr>
                  <w:tcW w:w="170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внебиржевым производным финансовым инструментам</w:t>
                  </w:r>
                </w:p>
              </w:tc>
            </w:tr>
            <w:tr w:rsidR="002E060D" w:rsidTr="002E060D">
              <w:tc>
                <w:tcPr>
                  <w:tcW w:w="141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w:t>
                  </w:r>
                </w:p>
              </w:tc>
              <w:tc>
                <w:tcPr>
                  <w:tcW w:w="146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2</w:t>
                  </w:r>
                </w:p>
              </w:tc>
              <w:tc>
                <w:tcPr>
                  <w:tcW w:w="136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3</w:t>
                  </w:r>
                </w:p>
              </w:tc>
              <w:tc>
                <w:tcPr>
                  <w:tcW w:w="1417"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4</w:t>
                  </w:r>
                </w:p>
              </w:tc>
              <w:tc>
                <w:tcPr>
                  <w:tcW w:w="170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5</w:t>
                  </w:r>
                </w:p>
              </w:tc>
              <w:tc>
                <w:tcPr>
                  <w:tcW w:w="170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6</w:t>
                  </w:r>
                </w:p>
              </w:tc>
            </w:tr>
          </w:tbl>
          <w:p w:rsidR="002E060D" w:rsidRDefault="002E060D" w:rsidP="002A06EB">
            <w:pPr>
              <w:spacing w:after="1" w:line="200" w:lineRule="atLeast"/>
              <w:jc w:val="both"/>
              <w:rPr>
                <w:rFonts w:cs="Arial"/>
              </w:rPr>
            </w:pPr>
          </w:p>
        </w:tc>
        <w:tc>
          <w:tcPr>
            <w:tcW w:w="11339" w:type="dxa"/>
          </w:tcPr>
          <w:p w:rsidR="002E060D" w:rsidRDefault="002E060D" w:rsidP="002E060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0"/>
              <w:gridCol w:w="1482"/>
              <w:gridCol w:w="1002"/>
              <w:gridCol w:w="1408"/>
              <w:gridCol w:w="1701"/>
              <w:gridCol w:w="2068"/>
            </w:tblGrid>
            <w:tr w:rsidR="002E060D" w:rsidTr="002E060D">
              <w:tc>
                <w:tcPr>
                  <w:tcW w:w="1410"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Код сегмента кредитных требований</w:t>
                  </w:r>
                </w:p>
              </w:tc>
              <w:tc>
                <w:tcPr>
                  <w:tcW w:w="1482"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Код регуляторного сегмента</w:t>
                  </w:r>
                </w:p>
              </w:tc>
              <w:tc>
                <w:tcPr>
                  <w:tcW w:w="1002"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Номер счета второго порядка</w:t>
                  </w:r>
                </w:p>
              </w:tc>
              <w:tc>
                <w:tcPr>
                  <w:tcW w:w="5177" w:type="dxa"/>
                  <w:gridSpan w:val="3"/>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Номинальная стоимость кредитных требований, к которым применяется ПВР, тыс. руб.</w:t>
                  </w:r>
                </w:p>
                <w:p w:rsidR="002E060D" w:rsidRDefault="002E060D" w:rsidP="002E060D">
                  <w:pPr>
                    <w:autoSpaceDE w:val="0"/>
                    <w:autoSpaceDN w:val="0"/>
                    <w:adjustRightInd w:val="0"/>
                    <w:spacing w:after="1" w:line="200" w:lineRule="atLeast"/>
                    <w:jc w:val="center"/>
                    <w:rPr>
                      <w:rFonts w:cs="Arial"/>
                      <w:szCs w:val="20"/>
                    </w:rPr>
                  </w:pPr>
                </w:p>
              </w:tc>
            </w:tr>
            <w:tr w:rsidR="002E060D" w:rsidTr="002E060D">
              <w:tc>
                <w:tcPr>
                  <w:tcW w:w="1410"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1482"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1002"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140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балансовым активам</w:t>
                  </w:r>
                </w:p>
              </w:tc>
              <w:tc>
                <w:tcPr>
                  <w:tcW w:w="170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условным обязательствам кредитного характера</w:t>
                  </w:r>
                </w:p>
              </w:tc>
              <w:tc>
                <w:tcPr>
                  <w:tcW w:w="206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по внебиржевым производным финансовым инструментам</w:t>
                  </w:r>
                </w:p>
              </w:tc>
            </w:tr>
            <w:tr w:rsidR="002E060D" w:rsidTr="002E060D">
              <w:tc>
                <w:tcPr>
                  <w:tcW w:w="141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w:t>
                  </w:r>
                </w:p>
              </w:tc>
              <w:tc>
                <w:tcPr>
                  <w:tcW w:w="148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2</w:t>
                  </w:r>
                </w:p>
              </w:tc>
              <w:tc>
                <w:tcPr>
                  <w:tcW w:w="100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3</w:t>
                  </w:r>
                </w:p>
              </w:tc>
              <w:tc>
                <w:tcPr>
                  <w:tcW w:w="140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4</w:t>
                  </w:r>
                </w:p>
              </w:tc>
              <w:tc>
                <w:tcPr>
                  <w:tcW w:w="170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5</w:t>
                  </w:r>
                </w:p>
              </w:tc>
              <w:tc>
                <w:tcPr>
                  <w:tcW w:w="206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6</w:t>
                  </w:r>
                </w:p>
              </w:tc>
            </w:tr>
            <w:tr w:rsidR="002E060D" w:rsidTr="002E060D">
              <w:tc>
                <w:tcPr>
                  <w:tcW w:w="141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48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00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40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206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r>
          </w:tbl>
          <w:p w:rsidR="002E060D" w:rsidRDefault="002E060D" w:rsidP="002A06EB">
            <w:pPr>
              <w:spacing w:after="1" w:line="200" w:lineRule="atLeast"/>
              <w:jc w:val="both"/>
              <w:rPr>
                <w:rFonts w:cs="Arial"/>
              </w:rPr>
            </w:pPr>
          </w:p>
        </w:tc>
      </w:tr>
      <w:tr w:rsidR="002E060D" w:rsidTr="0062424B">
        <w:tc>
          <w:tcPr>
            <w:tcW w:w="11339" w:type="dxa"/>
          </w:tcPr>
          <w:p w:rsidR="002E060D" w:rsidRDefault="002E060D" w:rsidP="002E060D">
            <w:pPr>
              <w:autoSpaceDE w:val="0"/>
              <w:autoSpaceDN w:val="0"/>
              <w:adjustRightInd w:val="0"/>
              <w:spacing w:after="1" w:line="200" w:lineRule="atLeast"/>
              <w:jc w:val="both"/>
              <w:rPr>
                <w:rFonts w:cs="Arial"/>
                <w:szCs w:val="20"/>
              </w:rPr>
            </w:pPr>
          </w:p>
          <w:p w:rsidR="002E060D" w:rsidRPr="002A06EB" w:rsidRDefault="002E060D" w:rsidP="002E060D">
            <w:pPr>
              <w:spacing w:after="1" w:line="200" w:lineRule="atLeast"/>
              <w:jc w:val="both"/>
              <w:rPr>
                <w:rFonts w:ascii="Courier New" w:hAnsi="Courier New" w:cs="Courier New"/>
              </w:rPr>
            </w:pPr>
            <w:r w:rsidRPr="002A06EB">
              <w:rPr>
                <w:rFonts w:ascii="Courier New" w:hAnsi="Courier New" w:cs="Courier New"/>
              </w:rPr>
              <w:t>Подраздел  2.2. Распределение кредитных требований по счетам бухгалтерского</w:t>
            </w:r>
          </w:p>
          <w:p w:rsidR="002E060D" w:rsidRPr="002E060D" w:rsidRDefault="002E060D" w:rsidP="002A06EB">
            <w:pPr>
              <w:spacing w:after="1" w:line="200" w:lineRule="atLeast"/>
              <w:jc w:val="both"/>
              <w:rPr>
                <w:rFonts w:ascii="Courier New" w:hAnsi="Courier New" w:cs="Courier New"/>
              </w:rPr>
            </w:pPr>
            <w:r w:rsidRPr="002A06EB">
              <w:rPr>
                <w:rFonts w:ascii="Courier New" w:hAnsi="Courier New" w:cs="Courier New"/>
              </w:rPr>
              <w:lastRenderedPageBreak/>
              <w:t>учета и применяемым подходам к оценке риска</w:t>
            </w:r>
          </w:p>
        </w:tc>
        <w:tc>
          <w:tcPr>
            <w:tcW w:w="11339" w:type="dxa"/>
          </w:tcPr>
          <w:p w:rsidR="002E060D" w:rsidRDefault="002E060D" w:rsidP="002E060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5"/>
              <w:gridCol w:w="7365"/>
            </w:tblGrid>
            <w:tr w:rsidR="002E060D" w:rsidTr="00F31AD6">
              <w:tc>
                <w:tcPr>
                  <w:tcW w:w="1695" w:type="dxa"/>
                </w:tcPr>
                <w:p w:rsidR="002E060D" w:rsidRDefault="002E060D" w:rsidP="002E060D">
                  <w:pPr>
                    <w:autoSpaceDE w:val="0"/>
                    <w:autoSpaceDN w:val="0"/>
                    <w:adjustRightInd w:val="0"/>
                    <w:spacing w:after="1" w:line="200" w:lineRule="atLeast"/>
                    <w:outlineLvl w:val="2"/>
                    <w:rPr>
                      <w:rFonts w:cs="Arial"/>
                      <w:szCs w:val="20"/>
                    </w:rPr>
                  </w:pPr>
                  <w:r>
                    <w:rPr>
                      <w:rFonts w:cs="Arial"/>
                      <w:szCs w:val="20"/>
                    </w:rPr>
                    <w:lastRenderedPageBreak/>
                    <w:t>Подраздел 2.2.</w:t>
                  </w:r>
                </w:p>
              </w:tc>
              <w:tc>
                <w:tcPr>
                  <w:tcW w:w="7365" w:type="dxa"/>
                </w:tcPr>
                <w:p w:rsidR="002E060D" w:rsidRDefault="002E060D" w:rsidP="002E060D">
                  <w:pPr>
                    <w:autoSpaceDE w:val="0"/>
                    <w:autoSpaceDN w:val="0"/>
                    <w:adjustRightInd w:val="0"/>
                    <w:spacing w:after="1" w:line="200" w:lineRule="atLeast"/>
                    <w:jc w:val="both"/>
                    <w:rPr>
                      <w:rFonts w:cs="Arial"/>
                      <w:szCs w:val="20"/>
                    </w:rPr>
                  </w:pPr>
                  <w:r>
                    <w:rPr>
                      <w:rFonts w:cs="Arial"/>
                      <w:szCs w:val="20"/>
                    </w:rPr>
                    <w:t>Распределение кредитных требований по счетам бухгалтерского учета и применяемым подходам к оценке риска</w:t>
                  </w:r>
                </w:p>
              </w:tc>
            </w:tr>
          </w:tbl>
          <w:p w:rsidR="002E060D" w:rsidRDefault="002E060D" w:rsidP="002A06EB">
            <w:pPr>
              <w:spacing w:after="1" w:line="200" w:lineRule="atLeast"/>
              <w:jc w:val="both"/>
              <w:rPr>
                <w:rFonts w:cs="Arial"/>
              </w:rPr>
            </w:pPr>
          </w:p>
        </w:tc>
      </w:tr>
      <w:tr w:rsidR="002E060D" w:rsidTr="0062424B">
        <w:tc>
          <w:tcPr>
            <w:tcW w:w="11339" w:type="dxa"/>
          </w:tcPr>
          <w:p w:rsidR="002E060D" w:rsidRDefault="002E060D" w:rsidP="002E060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16"/>
              <w:gridCol w:w="1565"/>
              <w:gridCol w:w="1566"/>
              <w:gridCol w:w="1769"/>
              <w:gridCol w:w="1935"/>
              <w:gridCol w:w="1206"/>
              <w:gridCol w:w="1005"/>
              <w:gridCol w:w="829"/>
            </w:tblGrid>
            <w:tr w:rsidR="002E060D" w:rsidTr="00F31AD6">
              <w:tc>
                <w:tcPr>
                  <w:tcW w:w="1216"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Номер счета второго порядка</w:t>
                  </w:r>
                </w:p>
              </w:tc>
              <w:tc>
                <w:tcPr>
                  <w:tcW w:w="3131" w:type="dxa"/>
                  <w:gridSpan w:val="2"/>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Номинальная стоимость кредитных требований, по которым рассчитывается кредитный риск,</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c>
                <w:tcPr>
                  <w:tcW w:w="1769"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Номинальная стоимость кредитных требований, по которым рассчитывается рыночный риск,</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c>
                <w:tcPr>
                  <w:tcW w:w="1935"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Номинальная стоимость кредитных требований, уменьшающих собственные средства (капитал),</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c>
                <w:tcPr>
                  <w:tcW w:w="1206"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Остаток по счету по форме 0409101,</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c>
                <w:tcPr>
                  <w:tcW w:w="1005"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Разница,</w:t>
                  </w:r>
                </w:p>
                <w:p w:rsidR="002E060D" w:rsidRDefault="002E060D" w:rsidP="002E060D">
                  <w:pPr>
                    <w:autoSpaceDE w:val="0"/>
                    <w:autoSpaceDN w:val="0"/>
                    <w:adjustRightInd w:val="0"/>
                    <w:spacing w:after="1" w:line="200" w:lineRule="atLeast"/>
                    <w:jc w:val="center"/>
                    <w:rPr>
                      <w:rFonts w:cs="Arial"/>
                      <w:szCs w:val="20"/>
                    </w:rPr>
                  </w:pPr>
                  <w:r>
                    <w:rPr>
                      <w:rFonts w:cs="Arial"/>
                      <w:szCs w:val="20"/>
                    </w:rPr>
                    <w:t>тыс. руб.</w:t>
                  </w:r>
                </w:p>
              </w:tc>
              <w:tc>
                <w:tcPr>
                  <w:tcW w:w="829"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Примечание</w:t>
                  </w:r>
                </w:p>
              </w:tc>
            </w:tr>
            <w:tr w:rsidR="002E060D" w:rsidTr="00F31AD6">
              <w:tc>
                <w:tcPr>
                  <w:tcW w:w="1216"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1565"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ПВР</w:t>
                  </w:r>
                </w:p>
              </w:tc>
              <w:tc>
                <w:tcPr>
                  <w:tcW w:w="156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стандартизированный подход</w:t>
                  </w:r>
                </w:p>
              </w:tc>
              <w:tc>
                <w:tcPr>
                  <w:tcW w:w="1769"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1935"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1206"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1005"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829"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r>
            <w:tr w:rsidR="002E060D" w:rsidTr="00F31AD6">
              <w:tc>
                <w:tcPr>
                  <w:tcW w:w="121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w:t>
                  </w:r>
                </w:p>
              </w:tc>
              <w:tc>
                <w:tcPr>
                  <w:tcW w:w="1565"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2</w:t>
                  </w:r>
                </w:p>
              </w:tc>
              <w:tc>
                <w:tcPr>
                  <w:tcW w:w="156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3</w:t>
                  </w:r>
                </w:p>
              </w:tc>
              <w:tc>
                <w:tcPr>
                  <w:tcW w:w="1769"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4</w:t>
                  </w:r>
                </w:p>
              </w:tc>
              <w:tc>
                <w:tcPr>
                  <w:tcW w:w="1935"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5</w:t>
                  </w:r>
                </w:p>
              </w:tc>
              <w:tc>
                <w:tcPr>
                  <w:tcW w:w="120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6</w:t>
                  </w:r>
                </w:p>
              </w:tc>
              <w:tc>
                <w:tcPr>
                  <w:tcW w:w="1005"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7</w:t>
                  </w:r>
                </w:p>
              </w:tc>
              <w:tc>
                <w:tcPr>
                  <w:tcW w:w="829"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trike/>
                      <w:szCs w:val="20"/>
                    </w:rPr>
                  </w:pPr>
                  <w:r w:rsidRPr="006C2BD7">
                    <w:rPr>
                      <w:rFonts w:cs="Arial"/>
                      <w:strike/>
                      <w:color w:val="FF0000"/>
                      <w:szCs w:val="20"/>
                    </w:rPr>
                    <w:t>8</w:t>
                  </w:r>
                </w:p>
              </w:tc>
            </w:tr>
          </w:tbl>
          <w:p w:rsidR="002E060D" w:rsidRDefault="002E060D" w:rsidP="002A06EB">
            <w:pPr>
              <w:spacing w:after="1" w:line="200" w:lineRule="atLeast"/>
              <w:jc w:val="both"/>
              <w:rPr>
                <w:rFonts w:cs="Arial"/>
              </w:rPr>
            </w:pPr>
          </w:p>
        </w:tc>
        <w:tc>
          <w:tcPr>
            <w:tcW w:w="11339" w:type="dxa"/>
          </w:tcPr>
          <w:p w:rsidR="002E060D" w:rsidRDefault="002E060D" w:rsidP="002E060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8"/>
              <w:gridCol w:w="846"/>
              <w:gridCol w:w="996"/>
              <w:gridCol w:w="993"/>
              <w:gridCol w:w="1134"/>
              <w:gridCol w:w="790"/>
              <w:gridCol w:w="344"/>
              <w:gridCol w:w="283"/>
              <w:gridCol w:w="992"/>
              <w:gridCol w:w="751"/>
              <w:gridCol w:w="704"/>
              <w:gridCol w:w="388"/>
              <w:gridCol w:w="1346"/>
              <w:gridCol w:w="634"/>
            </w:tblGrid>
            <w:tr w:rsidR="002E060D" w:rsidTr="002E060D">
              <w:tc>
                <w:tcPr>
                  <w:tcW w:w="908"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Номер счета второго порядка</w:t>
                  </w:r>
                </w:p>
              </w:tc>
              <w:tc>
                <w:tcPr>
                  <w:tcW w:w="1842" w:type="dxa"/>
                  <w:gridSpan w:val="2"/>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Номинальная стоимость кредитных требований, по которым рассчитывается кредитный риск, тыс. руб.</w:t>
                  </w:r>
                </w:p>
              </w:tc>
              <w:tc>
                <w:tcPr>
                  <w:tcW w:w="993"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Номинальная стоимость кредитных требований, по которым рассчитывается рыночный риск,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Номинальная стоимость кредитных требований, уменьшающих собственные средства (капитал), тыс. руб.</w:t>
                  </w:r>
                </w:p>
              </w:tc>
              <w:tc>
                <w:tcPr>
                  <w:tcW w:w="790"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Остаток по счету по форме 0409101, тыс. руб.</w:t>
                  </w:r>
                </w:p>
              </w:tc>
              <w:tc>
                <w:tcPr>
                  <w:tcW w:w="2370" w:type="dxa"/>
                  <w:gridSpan w:val="4"/>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Разница, тыс. руб.</w:t>
                  </w:r>
                </w:p>
              </w:tc>
              <w:tc>
                <w:tcPr>
                  <w:tcW w:w="704" w:type="dxa"/>
                  <w:vMerge w:val="restart"/>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Величина кредитных требований по ПВР, тыс. руб.</w:t>
                  </w:r>
                </w:p>
              </w:tc>
              <w:tc>
                <w:tcPr>
                  <w:tcW w:w="1734" w:type="dxa"/>
                  <w:gridSpan w:val="2"/>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Величина кредитных требований по стандартизированному подходу, тыс. руб.</w:t>
                  </w:r>
                </w:p>
              </w:tc>
              <w:tc>
                <w:tcPr>
                  <w:tcW w:w="634"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Примечание</w:t>
                  </w:r>
                </w:p>
              </w:tc>
            </w:tr>
            <w:tr w:rsidR="002E060D" w:rsidTr="002E060D">
              <w:tc>
                <w:tcPr>
                  <w:tcW w:w="908"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846"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ПВР</w:t>
                  </w:r>
                </w:p>
              </w:tc>
              <w:tc>
                <w:tcPr>
                  <w:tcW w:w="996" w:type="dxa"/>
                  <w:vMerge w:val="restart"/>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стандартизированный подход</w:t>
                  </w:r>
                </w:p>
              </w:tc>
              <w:tc>
                <w:tcPr>
                  <w:tcW w:w="993"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790"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344" w:type="dxa"/>
                  <w:vMerge w:val="restart"/>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всего</w:t>
                  </w:r>
                </w:p>
              </w:tc>
              <w:tc>
                <w:tcPr>
                  <w:tcW w:w="2026" w:type="dxa"/>
                  <w:gridSpan w:val="3"/>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в том числе</w:t>
                  </w:r>
                </w:p>
              </w:tc>
              <w:tc>
                <w:tcPr>
                  <w:tcW w:w="704" w:type="dxa"/>
                  <w:vMerge/>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p>
              </w:tc>
              <w:tc>
                <w:tcPr>
                  <w:tcW w:w="388" w:type="dxa"/>
                  <w:vMerge w:val="restart"/>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всего</w:t>
                  </w:r>
                </w:p>
              </w:tc>
              <w:tc>
                <w:tcPr>
                  <w:tcW w:w="1346" w:type="dxa"/>
                  <w:vMerge w:val="restart"/>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в том числе исключая кредитные требования по пункту 1.2 Положения Банка России N 483-П &lt;1&gt;</w:t>
                  </w:r>
                </w:p>
              </w:tc>
              <w:tc>
                <w:tcPr>
                  <w:tcW w:w="634"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r>
            <w:tr w:rsidR="002E060D" w:rsidTr="002E060D">
              <w:tc>
                <w:tcPr>
                  <w:tcW w:w="908"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846"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996"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993"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790"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both"/>
                    <w:rPr>
                      <w:rFonts w:cs="Arial"/>
                      <w:szCs w:val="20"/>
                    </w:rPr>
                  </w:pPr>
                </w:p>
              </w:tc>
              <w:tc>
                <w:tcPr>
                  <w:tcW w:w="344" w:type="dxa"/>
                  <w:vMerge/>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both"/>
                    <w:rPr>
                      <w:rFonts w:cs="Arial"/>
                      <w:szCs w:val="20"/>
                      <w:shd w:val="clear" w:color="auto" w:fill="C0C0C0"/>
                    </w:rPr>
                  </w:pPr>
                </w:p>
              </w:tc>
              <w:tc>
                <w:tcPr>
                  <w:tcW w:w="283"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ПВР</w:t>
                  </w:r>
                </w:p>
              </w:tc>
              <w:tc>
                <w:tcPr>
                  <w:tcW w:w="992"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стандартизированный подход</w:t>
                  </w:r>
                </w:p>
              </w:tc>
              <w:tc>
                <w:tcPr>
                  <w:tcW w:w="751"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рыночный риск</w:t>
                  </w:r>
                </w:p>
              </w:tc>
              <w:tc>
                <w:tcPr>
                  <w:tcW w:w="704"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388"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1346"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c>
                <w:tcPr>
                  <w:tcW w:w="634" w:type="dxa"/>
                  <w:vMerge/>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p>
              </w:tc>
            </w:tr>
            <w:tr w:rsidR="002E060D" w:rsidTr="002E060D">
              <w:tc>
                <w:tcPr>
                  <w:tcW w:w="90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1</w:t>
                  </w:r>
                </w:p>
              </w:tc>
              <w:tc>
                <w:tcPr>
                  <w:tcW w:w="84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2</w:t>
                  </w:r>
                </w:p>
              </w:tc>
              <w:tc>
                <w:tcPr>
                  <w:tcW w:w="99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3</w:t>
                  </w:r>
                </w:p>
              </w:tc>
              <w:tc>
                <w:tcPr>
                  <w:tcW w:w="993"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4</w:t>
                  </w:r>
                </w:p>
              </w:tc>
              <w:tc>
                <w:tcPr>
                  <w:tcW w:w="113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5</w:t>
                  </w:r>
                </w:p>
              </w:tc>
              <w:tc>
                <w:tcPr>
                  <w:tcW w:w="79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6</w:t>
                  </w:r>
                </w:p>
              </w:tc>
              <w:tc>
                <w:tcPr>
                  <w:tcW w:w="34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Pr>
                      <w:rFonts w:cs="Arial"/>
                      <w:szCs w:val="20"/>
                    </w:rPr>
                    <w:t>7</w:t>
                  </w:r>
                </w:p>
              </w:tc>
              <w:tc>
                <w:tcPr>
                  <w:tcW w:w="283"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8</w:t>
                  </w:r>
                </w:p>
              </w:tc>
              <w:tc>
                <w:tcPr>
                  <w:tcW w:w="992"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9</w:t>
                  </w:r>
                </w:p>
              </w:tc>
              <w:tc>
                <w:tcPr>
                  <w:tcW w:w="751"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10</w:t>
                  </w:r>
                </w:p>
              </w:tc>
              <w:tc>
                <w:tcPr>
                  <w:tcW w:w="704"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11</w:t>
                  </w:r>
                </w:p>
              </w:tc>
              <w:tc>
                <w:tcPr>
                  <w:tcW w:w="388"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12</w:t>
                  </w:r>
                </w:p>
              </w:tc>
              <w:tc>
                <w:tcPr>
                  <w:tcW w:w="1346" w:type="dxa"/>
                  <w:tcBorders>
                    <w:top w:val="single" w:sz="4" w:space="0" w:color="auto"/>
                    <w:left w:val="single" w:sz="4" w:space="0" w:color="auto"/>
                    <w:bottom w:val="single" w:sz="4" w:space="0" w:color="auto"/>
                    <w:right w:val="single" w:sz="4" w:space="0" w:color="auto"/>
                  </w:tcBorders>
                </w:tcPr>
                <w:p w:rsidR="002E060D" w:rsidRPr="006C2BD7" w:rsidRDefault="002E060D" w:rsidP="002E060D">
                  <w:pPr>
                    <w:autoSpaceDE w:val="0"/>
                    <w:autoSpaceDN w:val="0"/>
                    <w:adjustRightInd w:val="0"/>
                    <w:spacing w:after="1" w:line="200" w:lineRule="atLeast"/>
                    <w:jc w:val="center"/>
                    <w:rPr>
                      <w:rFonts w:cs="Arial"/>
                      <w:szCs w:val="20"/>
                      <w:shd w:val="clear" w:color="auto" w:fill="C0C0C0"/>
                    </w:rPr>
                  </w:pPr>
                  <w:r w:rsidRPr="006C2BD7">
                    <w:rPr>
                      <w:rFonts w:cs="Arial"/>
                      <w:szCs w:val="20"/>
                      <w:shd w:val="clear" w:color="auto" w:fill="C0C0C0"/>
                    </w:rPr>
                    <w:t>13</w:t>
                  </w:r>
                </w:p>
              </w:tc>
              <w:tc>
                <w:tcPr>
                  <w:tcW w:w="63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jc w:val="center"/>
                    <w:rPr>
                      <w:rFonts w:cs="Arial"/>
                      <w:szCs w:val="20"/>
                    </w:rPr>
                  </w:pPr>
                  <w:r w:rsidRPr="006C2BD7">
                    <w:rPr>
                      <w:rFonts w:cs="Arial"/>
                      <w:szCs w:val="20"/>
                      <w:shd w:val="clear" w:color="auto" w:fill="C0C0C0"/>
                    </w:rPr>
                    <w:t>14</w:t>
                  </w:r>
                </w:p>
              </w:tc>
            </w:tr>
            <w:tr w:rsidR="002E060D" w:rsidTr="002E060D">
              <w:tc>
                <w:tcPr>
                  <w:tcW w:w="90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84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99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790"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34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751"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70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1346"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c>
                <w:tcPr>
                  <w:tcW w:w="634" w:type="dxa"/>
                  <w:tcBorders>
                    <w:top w:val="single" w:sz="4" w:space="0" w:color="auto"/>
                    <w:left w:val="single" w:sz="4" w:space="0" w:color="auto"/>
                    <w:bottom w:val="single" w:sz="4" w:space="0" w:color="auto"/>
                    <w:right w:val="single" w:sz="4" w:space="0" w:color="auto"/>
                  </w:tcBorders>
                </w:tcPr>
                <w:p w:rsidR="002E060D" w:rsidRDefault="002E060D" w:rsidP="002E060D">
                  <w:pPr>
                    <w:autoSpaceDE w:val="0"/>
                    <w:autoSpaceDN w:val="0"/>
                    <w:adjustRightInd w:val="0"/>
                    <w:spacing w:after="1" w:line="200" w:lineRule="atLeast"/>
                    <w:rPr>
                      <w:rFonts w:cs="Arial"/>
                      <w:szCs w:val="20"/>
                    </w:rPr>
                  </w:pPr>
                </w:p>
              </w:tc>
            </w:tr>
          </w:tbl>
          <w:p w:rsidR="002E060D" w:rsidRDefault="002E060D" w:rsidP="002A06EB">
            <w:pPr>
              <w:spacing w:after="1" w:line="200" w:lineRule="atLeast"/>
              <w:jc w:val="both"/>
              <w:rPr>
                <w:rFonts w:cs="Arial"/>
              </w:rPr>
            </w:pPr>
          </w:p>
        </w:tc>
      </w:tr>
      <w:tr w:rsidR="002E060D" w:rsidTr="0062424B">
        <w:tc>
          <w:tcPr>
            <w:tcW w:w="11339" w:type="dxa"/>
          </w:tcPr>
          <w:p w:rsidR="002E060D" w:rsidRDefault="002E060D" w:rsidP="002A06EB">
            <w:pPr>
              <w:spacing w:after="1" w:line="200" w:lineRule="atLeast"/>
              <w:jc w:val="both"/>
              <w:rPr>
                <w:rFonts w:cs="Arial"/>
              </w:rPr>
            </w:pPr>
          </w:p>
        </w:tc>
        <w:tc>
          <w:tcPr>
            <w:tcW w:w="11339" w:type="dxa"/>
          </w:tcPr>
          <w:p w:rsidR="006C2BD7" w:rsidRDefault="006C2BD7" w:rsidP="006C2BD7">
            <w:pPr>
              <w:autoSpaceDE w:val="0"/>
              <w:autoSpaceDN w:val="0"/>
              <w:adjustRightInd w:val="0"/>
              <w:spacing w:after="1" w:line="200" w:lineRule="atLeast"/>
              <w:ind w:firstLine="539"/>
              <w:jc w:val="both"/>
              <w:rPr>
                <w:rFonts w:cs="Arial"/>
                <w:szCs w:val="20"/>
              </w:rPr>
            </w:pPr>
          </w:p>
          <w:p w:rsidR="006C2BD7" w:rsidRDefault="006C2BD7" w:rsidP="006C2BD7">
            <w:pPr>
              <w:autoSpaceDE w:val="0"/>
              <w:autoSpaceDN w:val="0"/>
              <w:adjustRightInd w:val="0"/>
              <w:spacing w:after="1" w:line="200" w:lineRule="atLeast"/>
              <w:ind w:firstLine="539"/>
              <w:jc w:val="both"/>
              <w:rPr>
                <w:rFonts w:cs="Arial"/>
                <w:szCs w:val="20"/>
              </w:rPr>
            </w:pPr>
            <w:r w:rsidRPr="006C2BD7">
              <w:rPr>
                <w:rFonts w:cs="Arial"/>
                <w:szCs w:val="20"/>
                <w:shd w:val="clear" w:color="auto" w:fill="C0C0C0"/>
              </w:rPr>
              <w:t>--------------------------------</w:t>
            </w:r>
          </w:p>
          <w:p w:rsidR="002E060D" w:rsidRPr="006C2BD7" w:rsidRDefault="006C2BD7" w:rsidP="006C2BD7">
            <w:pPr>
              <w:autoSpaceDE w:val="0"/>
              <w:autoSpaceDN w:val="0"/>
              <w:adjustRightInd w:val="0"/>
              <w:spacing w:before="200" w:after="1" w:line="200" w:lineRule="atLeast"/>
              <w:ind w:firstLine="539"/>
              <w:jc w:val="both"/>
              <w:rPr>
                <w:rFonts w:cs="Arial"/>
                <w:szCs w:val="20"/>
              </w:rPr>
            </w:pPr>
            <w:r w:rsidRPr="006C2BD7">
              <w:rPr>
                <w:rFonts w:cs="Arial"/>
                <w:szCs w:val="20"/>
                <w:shd w:val="clear" w:color="auto" w:fill="C0C0C0"/>
              </w:rPr>
              <w:t>&lt;1&gt; Положение Банка России от 6 августа 2015 года N 483-П "О порядке расчета величины кредитного риска на основе внутренних рейтингов" (зарегистрировано Минюстом России 25 сентября 2015 года, регистрационный N 38996) с изменениями, внесенными Указаниями Банка России от 1 декабря 2015 года N 3869-У (зарегистрировано Минюстом России 22 декабря 2015 года, регистрационный N 40193), от 10 марта 2019 года N 5091-У (зарегистрировано Минюстом России 10 июня 2019 года, регистрационный N 54896), от 27 февраля 2020 года N 5404-У (зарегистрировано Минюстом России 31 марта 2020 года, регистрационный N 57915), от 15 апреля 2020 года N 5442-У (зарегистрировано Минюстом России 29 апреля 2020 года, регистрационный N 58242), от 12 января 2021 года N 5705-У (зарегистрировано Минюстом России 15 апреля 2021 года, регистрационный N 63150), от 20 апреля 2021 года N 5783-У (зарегистрировано Минюстом России 11 июня 2021 года, регистрационный N 63866), от 6 июля 2021 года N 5849-У (зарегистрировано Минюстом России 9 августа 2021 года, регистрационный N 64580), от 7 июня 2023 года N 6443-У (зарегистрировано Минюстом России 9 июня 2023 года, регистрационный N 73792) (далее - Положение Банка России N 483-П).</w:t>
            </w:r>
          </w:p>
        </w:tc>
      </w:tr>
      <w:tr w:rsidR="006C2BD7" w:rsidTr="0062424B">
        <w:tc>
          <w:tcPr>
            <w:tcW w:w="11339" w:type="dxa"/>
          </w:tcPr>
          <w:p w:rsidR="006C2BD7" w:rsidRDefault="006C2BD7" w:rsidP="006C2BD7">
            <w:pPr>
              <w:autoSpaceDE w:val="0"/>
              <w:autoSpaceDN w:val="0"/>
              <w:adjustRightInd w:val="0"/>
              <w:spacing w:after="1" w:line="200" w:lineRule="atLeast"/>
              <w:jc w:val="both"/>
              <w:rPr>
                <w:rFonts w:cs="Arial"/>
                <w:szCs w:val="20"/>
              </w:rPr>
            </w:pPr>
          </w:p>
          <w:p w:rsidR="006C2BD7" w:rsidRPr="002A06EB" w:rsidRDefault="006C2BD7" w:rsidP="006C2BD7">
            <w:pPr>
              <w:spacing w:after="1" w:line="200" w:lineRule="atLeast"/>
              <w:jc w:val="both"/>
              <w:rPr>
                <w:rFonts w:ascii="Courier New" w:hAnsi="Courier New" w:cs="Courier New"/>
              </w:rPr>
            </w:pPr>
            <w:r w:rsidRPr="002A06EB">
              <w:rPr>
                <w:rFonts w:ascii="Courier New" w:hAnsi="Courier New" w:cs="Courier New"/>
              </w:rPr>
              <w:t>Раздел   3.   Информация  об  используемых  моделях  количественной  оценки</w:t>
            </w:r>
          </w:p>
          <w:p w:rsidR="006C2BD7" w:rsidRPr="002A06EB" w:rsidRDefault="006C2BD7" w:rsidP="006C2BD7">
            <w:pPr>
              <w:spacing w:after="1" w:line="200" w:lineRule="atLeast"/>
              <w:jc w:val="both"/>
              <w:rPr>
                <w:rFonts w:ascii="Courier New" w:hAnsi="Courier New" w:cs="Courier New"/>
              </w:rPr>
            </w:pPr>
            <w:r w:rsidRPr="002A06EB">
              <w:rPr>
                <w:rFonts w:ascii="Courier New" w:hAnsi="Courier New" w:cs="Courier New"/>
              </w:rPr>
              <w:t>кредитного  риска,  рейтинговых шкалах и надбавках к компонентам кредитного</w:t>
            </w:r>
          </w:p>
          <w:p w:rsidR="006C2BD7" w:rsidRPr="002A06EB" w:rsidRDefault="006C2BD7" w:rsidP="006C2BD7">
            <w:pPr>
              <w:spacing w:after="1" w:line="200" w:lineRule="atLeast"/>
              <w:jc w:val="both"/>
              <w:rPr>
                <w:rFonts w:ascii="Courier New" w:hAnsi="Courier New" w:cs="Courier New"/>
              </w:rPr>
            </w:pPr>
            <w:r w:rsidRPr="002A06EB">
              <w:rPr>
                <w:rFonts w:ascii="Courier New" w:hAnsi="Courier New" w:cs="Courier New"/>
              </w:rPr>
              <w:t>риска</w:t>
            </w:r>
          </w:p>
          <w:p w:rsidR="006C2BD7" w:rsidRPr="002A06EB" w:rsidRDefault="006C2BD7" w:rsidP="006C2BD7">
            <w:pPr>
              <w:spacing w:after="1" w:line="200" w:lineRule="atLeast"/>
              <w:jc w:val="both"/>
              <w:rPr>
                <w:rFonts w:ascii="Courier New" w:hAnsi="Courier New" w:cs="Courier New"/>
              </w:rPr>
            </w:pPr>
          </w:p>
          <w:p w:rsidR="006C2BD7" w:rsidRPr="002A06EB" w:rsidRDefault="006C2BD7" w:rsidP="006C2BD7">
            <w:pPr>
              <w:spacing w:after="1" w:line="200" w:lineRule="atLeast"/>
              <w:jc w:val="both"/>
              <w:rPr>
                <w:rFonts w:ascii="Courier New" w:hAnsi="Courier New" w:cs="Courier New"/>
              </w:rPr>
            </w:pPr>
            <w:r w:rsidRPr="002A06EB">
              <w:rPr>
                <w:rFonts w:ascii="Courier New" w:hAnsi="Courier New" w:cs="Courier New"/>
              </w:rPr>
              <w:t>Подраздел  3.1.  Информация  об  используемых моделях количественной оценки</w:t>
            </w:r>
          </w:p>
          <w:p w:rsidR="006C2BD7" w:rsidRPr="006C2BD7" w:rsidRDefault="006C2BD7" w:rsidP="002A06EB">
            <w:pPr>
              <w:spacing w:after="1" w:line="200" w:lineRule="atLeast"/>
              <w:jc w:val="both"/>
              <w:rPr>
                <w:rFonts w:ascii="Courier New" w:hAnsi="Courier New" w:cs="Courier New"/>
              </w:rPr>
            </w:pPr>
            <w:r w:rsidRPr="002A06EB">
              <w:rPr>
                <w:rFonts w:ascii="Courier New" w:hAnsi="Courier New" w:cs="Courier New"/>
              </w:rPr>
              <w:t>кредитного риска</w:t>
            </w:r>
          </w:p>
        </w:tc>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70"/>
              <w:gridCol w:w="525"/>
              <w:gridCol w:w="7365"/>
            </w:tblGrid>
            <w:tr w:rsidR="006C2BD7" w:rsidTr="00F31AD6">
              <w:tc>
                <w:tcPr>
                  <w:tcW w:w="1170" w:type="dxa"/>
                </w:tcPr>
                <w:p w:rsidR="006C2BD7" w:rsidRDefault="006C2BD7" w:rsidP="006C2BD7">
                  <w:pPr>
                    <w:autoSpaceDE w:val="0"/>
                    <w:autoSpaceDN w:val="0"/>
                    <w:adjustRightInd w:val="0"/>
                    <w:spacing w:after="1" w:line="200" w:lineRule="atLeast"/>
                    <w:outlineLvl w:val="1"/>
                    <w:rPr>
                      <w:rFonts w:cs="Arial"/>
                      <w:szCs w:val="20"/>
                    </w:rPr>
                  </w:pPr>
                  <w:r>
                    <w:rPr>
                      <w:rFonts w:cs="Arial"/>
                      <w:szCs w:val="20"/>
                    </w:rPr>
                    <w:t>Раздел 3.</w:t>
                  </w:r>
                </w:p>
              </w:tc>
              <w:tc>
                <w:tcPr>
                  <w:tcW w:w="7890" w:type="dxa"/>
                  <w:gridSpan w:val="2"/>
                </w:tcPr>
                <w:p w:rsidR="006C2BD7" w:rsidRDefault="006C2BD7" w:rsidP="006C2BD7">
                  <w:pPr>
                    <w:autoSpaceDE w:val="0"/>
                    <w:autoSpaceDN w:val="0"/>
                    <w:adjustRightInd w:val="0"/>
                    <w:spacing w:after="1" w:line="200" w:lineRule="atLeast"/>
                    <w:jc w:val="both"/>
                    <w:rPr>
                      <w:rFonts w:cs="Arial"/>
                      <w:szCs w:val="20"/>
                    </w:rPr>
                  </w:pPr>
                  <w:r>
                    <w:rPr>
                      <w:rFonts w:cs="Arial"/>
                      <w:szCs w:val="20"/>
                    </w:rPr>
                    <w:t>Информация об используемых моделях количественной оценки кредитного риска, рейтинговых шкалах и надбавках к компонентам кредитного риска</w:t>
                  </w:r>
                </w:p>
              </w:tc>
            </w:tr>
            <w:tr w:rsidR="006C2BD7" w:rsidTr="00F31AD6">
              <w:tc>
                <w:tcPr>
                  <w:tcW w:w="1695" w:type="dxa"/>
                  <w:gridSpan w:val="2"/>
                </w:tcPr>
                <w:p w:rsidR="006C2BD7" w:rsidRDefault="006C2BD7" w:rsidP="006C2BD7">
                  <w:pPr>
                    <w:autoSpaceDE w:val="0"/>
                    <w:autoSpaceDN w:val="0"/>
                    <w:adjustRightInd w:val="0"/>
                    <w:spacing w:after="1" w:line="200" w:lineRule="atLeast"/>
                    <w:outlineLvl w:val="2"/>
                    <w:rPr>
                      <w:rFonts w:cs="Arial"/>
                      <w:szCs w:val="20"/>
                    </w:rPr>
                  </w:pPr>
                  <w:r>
                    <w:rPr>
                      <w:rFonts w:cs="Arial"/>
                      <w:szCs w:val="20"/>
                    </w:rPr>
                    <w:t>Подраздел 3.1.</w:t>
                  </w:r>
                </w:p>
              </w:tc>
              <w:tc>
                <w:tcPr>
                  <w:tcW w:w="7365" w:type="dxa"/>
                </w:tcPr>
                <w:p w:rsidR="006C2BD7" w:rsidRDefault="006C2BD7" w:rsidP="006C2BD7">
                  <w:pPr>
                    <w:autoSpaceDE w:val="0"/>
                    <w:autoSpaceDN w:val="0"/>
                    <w:adjustRightInd w:val="0"/>
                    <w:spacing w:after="1" w:line="200" w:lineRule="atLeast"/>
                    <w:jc w:val="both"/>
                    <w:rPr>
                      <w:rFonts w:cs="Arial"/>
                      <w:szCs w:val="20"/>
                    </w:rPr>
                  </w:pPr>
                  <w:r>
                    <w:rPr>
                      <w:rFonts w:cs="Arial"/>
                      <w:szCs w:val="20"/>
                    </w:rPr>
                    <w:t>Информация об используемых моделях количественной оценки кредитного риска</w:t>
                  </w:r>
                </w:p>
              </w:tc>
            </w:tr>
          </w:tbl>
          <w:p w:rsidR="006C2BD7" w:rsidRDefault="006C2BD7" w:rsidP="002A06EB">
            <w:pPr>
              <w:spacing w:after="1" w:line="200" w:lineRule="atLeast"/>
              <w:jc w:val="both"/>
              <w:rPr>
                <w:rFonts w:cs="Arial"/>
              </w:rPr>
            </w:pPr>
          </w:p>
        </w:tc>
      </w:tr>
      <w:tr w:rsidR="006C2BD7" w:rsidTr="0062424B">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2"/>
              <w:gridCol w:w="946"/>
              <w:gridCol w:w="1261"/>
              <w:gridCol w:w="1214"/>
              <w:gridCol w:w="995"/>
              <w:gridCol w:w="1121"/>
              <w:gridCol w:w="1104"/>
              <w:gridCol w:w="1879"/>
              <w:gridCol w:w="1357"/>
              <w:gridCol w:w="574"/>
            </w:tblGrid>
            <w:tr w:rsidR="006C2BD7" w:rsidTr="006C2BD7">
              <w:tc>
                <w:tcPr>
                  <w:tcW w:w="662"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модели</w:t>
                  </w:r>
                </w:p>
              </w:tc>
              <w:tc>
                <w:tcPr>
                  <w:tcW w:w="8520" w:type="dxa"/>
                  <w:gridSpan w:val="7"/>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Характеристики модели</w:t>
                  </w:r>
                </w:p>
              </w:tc>
              <w:tc>
                <w:tcPr>
                  <w:tcW w:w="1357"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 xml:space="preserve">Код сегмента </w:t>
                  </w:r>
                  <w:r w:rsidRPr="006C2BD7">
                    <w:rPr>
                      <w:rFonts w:cs="Arial"/>
                      <w:strike/>
                      <w:color w:val="FF0000"/>
                      <w:szCs w:val="20"/>
                    </w:rPr>
                    <w:t>компоненты</w:t>
                  </w:r>
                  <w:r>
                    <w:rPr>
                      <w:rFonts w:cs="Arial"/>
                      <w:szCs w:val="20"/>
                    </w:rPr>
                    <w:t xml:space="preserve"> кредитного риска</w:t>
                  </w:r>
                </w:p>
              </w:tc>
              <w:tc>
                <w:tcPr>
                  <w:tcW w:w="574"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Примечание</w:t>
                  </w:r>
                </w:p>
              </w:tc>
            </w:tr>
            <w:tr w:rsidR="006C2BD7" w:rsidTr="006C2BD7">
              <w:tc>
                <w:tcPr>
                  <w:tcW w:w="662"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94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наименование модели</w:t>
                  </w:r>
                </w:p>
              </w:tc>
              <w:tc>
                <w:tcPr>
                  <w:tcW w:w="126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sidRPr="006C2BD7">
                    <w:rPr>
                      <w:rFonts w:cs="Arial"/>
                      <w:strike/>
                      <w:color w:val="FF0000"/>
                      <w:szCs w:val="20"/>
                    </w:rPr>
                    <w:t>моделируемая компонента</w:t>
                  </w:r>
                  <w:r>
                    <w:rPr>
                      <w:rFonts w:cs="Arial"/>
                      <w:szCs w:val="20"/>
                    </w:rPr>
                    <w:t xml:space="preserve"> кредитного риска</w:t>
                  </w:r>
                </w:p>
              </w:tc>
              <w:tc>
                <w:tcPr>
                  <w:tcW w:w="121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последней внутренней валидации модели</w:t>
                  </w:r>
                </w:p>
              </w:tc>
              <w:tc>
                <w:tcPr>
                  <w:tcW w:w="99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утверждения модели</w:t>
                  </w:r>
                </w:p>
              </w:tc>
              <w:tc>
                <w:tcPr>
                  <w:tcW w:w="112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ввода в действие модели</w:t>
                  </w:r>
                </w:p>
              </w:tc>
              <w:tc>
                <w:tcPr>
                  <w:tcW w:w="110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прекращения действия модели</w:t>
                  </w:r>
                </w:p>
              </w:tc>
              <w:tc>
                <w:tcPr>
                  <w:tcW w:w="187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номер и дата решения Банка России о выдаче разрешения на применение модели</w:t>
                  </w:r>
                </w:p>
              </w:tc>
              <w:tc>
                <w:tcPr>
                  <w:tcW w:w="1357"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574"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r>
            <w:tr w:rsidR="006C2BD7" w:rsidTr="006C2BD7">
              <w:tc>
                <w:tcPr>
                  <w:tcW w:w="6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lastRenderedPageBreak/>
                    <w:t>1</w:t>
                  </w:r>
                </w:p>
              </w:tc>
              <w:tc>
                <w:tcPr>
                  <w:tcW w:w="94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2</w:t>
                  </w:r>
                </w:p>
              </w:tc>
              <w:tc>
                <w:tcPr>
                  <w:tcW w:w="126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3</w:t>
                  </w:r>
                </w:p>
              </w:tc>
              <w:tc>
                <w:tcPr>
                  <w:tcW w:w="121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4</w:t>
                  </w:r>
                </w:p>
              </w:tc>
              <w:tc>
                <w:tcPr>
                  <w:tcW w:w="99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5</w:t>
                  </w:r>
                </w:p>
              </w:tc>
              <w:tc>
                <w:tcPr>
                  <w:tcW w:w="112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6</w:t>
                  </w:r>
                </w:p>
              </w:tc>
              <w:tc>
                <w:tcPr>
                  <w:tcW w:w="110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7</w:t>
                  </w:r>
                </w:p>
              </w:tc>
              <w:tc>
                <w:tcPr>
                  <w:tcW w:w="187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8</w:t>
                  </w:r>
                </w:p>
              </w:tc>
              <w:tc>
                <w:tcPr>
                  <w:tcW w:w="1357"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w:t>
                  </w:r>
                </w:p>
              </w:tc>
              <w:tc>
                <w:tcPr>
                  <w:tcW w:w="57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10</w:t>
                  </w:r>
                </w:p>
              </w:tc>
            </w:tr>
          </w:tbl>
          <w:p w:rsidR="006C2BD7" w:rsidRDefault="006C2BD7" w:rsidP="002A06EB">
            <w:pPr>
              <w:spacing w:after="1" w:line="200" w:lineRule="atLeast"/>
              <w:jc w:val="both"/>
              <w:rPr>
                <w:rFonts w:cs="Arial"/>
              </w:rPr>
            </w:pPr>
          </w:p>
        </w:tc>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0"/>
              <w:gridCol w:w="861"/>
              <w:gridCol w:w="1202"/>
              <w:gridCol w:w="1327"/>
              <w:gridCol w:w="1003"/>
              <w:gridCol w:w="1069"/>
              <w:gridCol w:w="1046"/>
              <w:gridCol w:w="1843"/>
              <w:gridCol w:w="1276"/>
              <w:gridCol w:w="558"/>
            </w:tblGrid>
            <w:tr w:rsidR="006C2BD7" w:rsidTr="006C2BD7">
              <w:tc>
                <w:tcPr>
                  <w:tcW w:w="920"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модели</w:t>
                  </w:r>
                </w:p>
              </w:tc>
              <w:tc>
                <w:tcPr>
                  <w:tcW w:w="8351" w:type="dxa"/>
                  <w:gridSpan w:val="7"/>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Характеристики модели</w:t>
                  </w:r>
                </w:p>
              </w:tc>
              <w:tc>
                <w:tcPr>
                  <w:tcW w:w="1276"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 xml:space="preserve">Код сегмента </w:t>
                  </w:r>
                  <w:r w:rsidRPr="006C2BD7">
                    <w:rPr>
                      <w:rFonts w:cs="Arial"/>
                      <w:szCs w:val="20"/>
                      <w:shd w:val="clear" w:color="auto" w:fill="C0C0C0"/>
                    </w:rPr>
                    <w:t>компонента</w:t>
                  </w:r>
                  <w:r>
                    <w:rPr>
                      <w:rFonts w:cs="Arial"/>
                      <w:szCs w:val="20"/>
                    </w:rPr>
                    <w:t xml:space="preserve"> кредитного риска</w:t>
                  </w:r>
                </w:p>
              </w:tc>
              <w:tc>
                <w:tcPr>
                  <w:tcW w:w="558"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Примечание</w:t>
                  </w:r>
                </w:p>
              </w:tc>
            </w:tr>
            <w:tr w:rsidR="006C2BD7" w:rsidTr="006C2BD7">
              <w:tc>
                <w:tcPr>
                  <w:tcW w:w="920"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86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наименование модели</w:t>
                  </w:r>
                </w:p>
              </w:tc>
              <w:tc>
                <w:tcPr>
                  <w:tcW w:w="120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sidRPr="006C2BD7">
                    <w:rPr>
                      <w:rFonts w:cs="Arial"/>
                      <w:szCs w:val="20"/>
                      <w:shd w:val="clear" w:color="auto" w:fill="C0C0C0"/>
                    </w:rPr>
                    <w:t>моделируемый компонент</w:t>
                  </w:r>
                  <w:r>
                    <w:rPr>
                      <w:rFonts w:cs="Arial"/>
                      <w:szCs w:val="20"/>
                    </w:rPr>
                    <w:t xml:space="preserve"> кредитного риска</w:t>
                  </w:r>
                </w:p>
              </w:tc>
              <w:tc>
                <w:tcPr>
                  <w:tcW w:w="1327"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последней внутренней валидации модели</w:t>
                  </w:r>
                </w:p>
              </w:tc>
              <w:tc>
                <w:tcPr>
                  <w:tcW w:w="100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утверждения модели</w:t>
                  </w:r>
                </w:p>
              </w:tc>
              <w:tc>
                <w:tcPr>
                  <w:tcW w:w="106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ввода в действие модели</w:t>
                  </w:r>
                </w:p>
              </w:tc>
              <w:tc>
                <w:tcPr>
                  <w:tcW w:w="104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прекращения действия модели</w:t>
                  </w:r>
                </w:p>
              </w:tc>
              <w:tc>
                <w:tcPr>
                  <w:tcW w:w="184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номер и дата решения Банка России о выдаче разрешения на применение модели</w:t>
                  </w:r>
                </w:p>
              </w:tc>
              <w:tc>
                <w:tcPr>
                  <w:tcW w:w="1276"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558"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r>
            <w:tr w:rsidR="006C2BD7" w:rsidTr="006C2BD7">
              <w:tc>
                <w:tcPr>
                  <w:tcW w:w="920"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lastRenderedPageBreak/>
                    <w:t>1</w:t>
                  </w:r>
                </w:p>
              </w:tc>
              <w:tc>
                <w:tcPr>
                  <w:tcW w:w="86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2</w:t>
                  </w:r>
                </w:p>
              </w:tc>
              <w:tc>
                <w:tcPr>
                  <w:tcW w:w="120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3</w:t>
                  </w:r>
                </w:p>
              </w:tc>
              <w:tc>
                <w:tcPr>
                  <w:tcW w:w="1327"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4</w:t>
                  </w:r>
                </w:p>
              </w:tc>
              <w:tc>
                <w:tcPr>
                  <w:tcW w:w="100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5</w:t>
                  </w:r>
                </w:p>
              </w:tc>
              <w:tc>
                <w:tcPr>
                  <w:tcW w:w="106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6</w:t>
                  </w:r>
                </w:p>
              </w:tc>
              <w:tc>
                <w:tcPr>
                  <w:tcW w:w="104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7</w:t>
                  </w:r>
                </w:p>
              </w:tc>
              <w:tc>
                <w:tcPr>
                  <w:tcW w:w="184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8</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w:t>
                  </w:r>
                </w:p>
              </w:tc>
              <w:tc>
                <w:tcPr>
                  <w:tcW w:w="558"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10</w:t>
                  </w:r>
                </w:p>
              </w:tc>
            </w:tr>
            <w:tr w:rsidR="006C2BD7" w:rsidTr="006C2BD7">
              <w:tc>
                <w:tcPr>
                  <w:tcW w:w="920"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86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327"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00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06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04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r>
          </w:tbl>
          <w:p w:rsidR="006C2BD7" w:rsidRDefault="006C2BD7" w:rsidP="002A06EB">
            <w:pPr>
              <w:spacing w:after="1" w:line="200" w:lineRule="atLeast"/>
              <w:jc w:val="both"/>
              <w:rPr>
                <w:rFonts w:cs="Arial"/>
              </w:rPr>
            </w:pPr>
          </w:p>
        </w:tc>
      </w:tr>
      <w:tr w:rsidR="006C2BD7" w:rsidTr="0062424B">
        <w:tc>
          <w:tcPr>
            <w:tcW w:w="11339" w:type="dxa"/>
          </w:tcPr>
          <w:p w:rsidR="006C2BD7" w:rsidRDefault="006C2BD7" w:rsidP="006C2BD7">
            <w:pPr>
              <w:autoSpaceDE w:val="0"/>
              <w:autoSpaceDN w:val="0"/>
              <w:adjustRightInd w:val="0"/>
              <w:spacing w:after="1" w:line="200" w:lineRule="atLeast"/>
              <w:jc w:val="both"/>
              <w:rPr>
                <w:rFonts w:cs="Arial"/>
                <w:szCs w:val="20"/>
              </w:rPr>
            </w:pPr>
          </w:p>
          <w:p w:rsidR="006C2BD7" w:rsidRPr="002A06EB" w:rsidRDefault="006C2BD7" w:rsidP="006C2BD7">
            <w:pPr>
              <w:spacing w:after="1" w:line="200" w:lineRule="atLeast"/>
              <w:jc w:val="both"/>
              <w:rPr>
                <w:rFonts w:ascii="Courier New" w:hAnsi="Courier New" w:cs="Courier New"/>
              </w:rPr>
            </w:pPr>
            <w:r w:rsidRPr="002A06EB">
              <w:rPr>
                <w:rFonts w:ascii="Courier New" w:hAnsi="Courier New" w:cs="Courier New"/>
              </w:rPr>
              <w:t>Подраздел  3.2.  Информация  об  используемых рейтинговых шкалах (портфелях</w:t>
            </w:r>
          </w:p>
          <w:p w:rsidR="006C2BD7" w:rsidRPr="006C2BD7" w:rsidRDefault="006C2BD7" w:rsidP="002A06EB">
            <w:pPr>
              <w:spacing w:after="1" w:line="200" w:lineRule="atLeast"/>
              <w:jc w:val="both"/>
              <w:rPr>
                <w:rFonts w:ascii="Courier New" w:hAnsi="Courier New" w:cs="Courier New"/>
              </w:rPr>
            </w:pPr>
            <w:r w:rsidRPr="002A06EB">
              <w:rPr>
                <w:rFonts w:ascii="Courier New" w:hAnsi="Courier New" w:cs="Courier New"/>
              </w:rPr>
              <w:t>однородных кредитных требований)</w:t>
            </w:r>
          </w:p>
        </w:tc>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5"/>
              <w:gridCol w:w="7365"/>
            </w:tblGrid>
            <w:tr w:rsidR="006C2BD7" w:rsidTr="00F31AD6">
              <w:tc>
                <w:tcPr>
                  <w:tcW w:w="1695" w:type="dxa"/>
                </w:tcPr>
                <w:p w:rsidR="006C2BD7" w:rsidRDefault="006C2BD7" w:rsidP="006C2BD7">
                  <w:pPr>
                    <w:autoSpaceDE w:val="0"/>
                    <w:autoSpaceDN w:val="0"/>
                    <w:adjustRightInd w:val="0"/>
                    <w:spacing w:after="1" w:line="200" w:lineRule="atLeast"/>
                    <w:outlineLvl w:val="2"/>
                    <w:rPr>
                      <w:rFonts w:cs="Arial"/>
                      <w:szCs w:val="20"/>
                    </w:rPr>
                  </w:pPr>
                  <w:r>
                    <w:rPr>
                      <w:rFonts w:cs="Arial"/>
                      <w:szCs w:val="20"/>
                    </w:rPr>
                    <w:t>Подраздел 3.2.</w:t>
                  </w:r>
                </w:p>
              </w:tc>
              <w:tc>
                <w:tcPr>
                  <w:tcW w:w="7365" w:type="dxa"/>
                </w:tcPr>
                <w:p w:rsidR="006C2BD7" w:rsidRDefault="006C2BD7" w:rsidP="006C2BD7">
                  <w:pPr>
                    <w:autoSpaceDE w:val="0"/>
                    <w:autoSpaceDN w:val="0"/>
                    <w:adjustRightInd w:val="0"/>
                    <w:spacing w:after="1" w:line="200" w:lineRule="atLeast"/>
                    <w:jc w:val="both"/>
                    <w:rPr>
                      <w:rFonts w:cs="Arial"/>
                      <w:szCs w:val="20"/>
                    </w:rPr>
                  </w:pPr>
                  <w:r>
                    <w:rPr>
                      <w:rFonts w:cs="Arial"/>
                      <w:szCs w:val="20"/>
                    </w:rPr>
                    <w:t>Информация об используемых рейтинговых шкалах (портфелях однородных кредитных требований)</w:t>
                  </w:r>
                </w:p>
              </w:tc>
            </w:tr>
          </w:tbl>
          <w:p w:rsidR="006C2BD7" w:rsidRDefault="006C2BD7" w:rsidP="002A06EB">
            <w:pPr>
              <w:spacing w:after="1" w:line="200" w:lineRule="atLeast"/>
              <w:jc w:val="both"/>
              <w:rPr>
                <w:rFonts w:cs="Arial"/>
              </w:rPr>
            </w:pPr>
          </w:p>
        </w:tc>
      </w:tr>
      <w:tr w:rsidR="006C2BD7" w:rsidTr="0062424B">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5"/>
              <w:gridCol w:w="1276"/>
              <w:gridCol w:w="1275"/>
              <w:gridCol w:w="1276"/>
              <w:gridCol w:w="1276"/>
              <w:gridCol w:w="1276"/>
              <w:gridCol w:w="1842"/>
              <w:gridCol w:w="851"/>
              <w:gridCol w:w="714"/>
            </w:tblGrid>
            <w:tr w:rsidR="006C2BD7" w:rsidTr="006C2BD7">
              <w:tc>
                <w:tcPr>
                  <w:tcW w:w="1325"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разряда рейтинговой шкалы</w:t>
                  </w:r>
                </w:p>
              </w:tc>
              <w:tc>
                <w:tcPr>
                  <w:tcW w:w="1276"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sidRPr="006C2BD7">
                    <w:rPr>
                      <w:rFonts w:cs="Arial"/>
                      <w:strike/>
                      <w:color w:val="FF0000"/>
                      <w:szCs w:val="20"/>
                    </w:rPr>
                    <w:t>Моделируемая компонента</w:t>
                  </w:r>
                  <w:r>
                    <w:rPr>
                      <w:rFonts w:cs="Arial"/>
                      <w:szCs w:val="20"/>
                    </w:rPr>
                    <w:t xml:space="preserve"> кредитного риска</w:t>
                  </w:r>
                </w:p>
              </w:tc>
              <w:tc>
                <w:tcPr>
                  <w:tcW w:w="5103" w:type="dxa"/>
                  <w:gridSpan w:val="4"/>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Границы разряда</w:t>
                  </w:r>
                </w:p>
              </w:tc>
              <w:tc>
                <w:tcPr>
                  <w:tcW w:w="1842"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 xml:space="preserve">Значение </w:t>
                  </w:r>
                  <w:r w:rsidRPr="006C2BD7">
                    <w:rPr>
                      <w:rFonts w:cs="Arial"/>
                      <w:strike/>
                      <w:color w:val="FF0000"/>
                      <w:szCs w:val="20"/>
                    </w:rPr>
                    <w:t>компоненты</w:t>
                  </w:r>
                  <w:r>
                    <w:rPr>
                      <w:rFonts w:cs="Arial"/>
                      <w:szCs w:val="20"/>
                    </w:rPr>
                    <w:t xml:space="preserve"> кредитного риска</w:t>
                  </w:r>
                  <w:r w:rsidRPr="006C2BD7">
                    <w:rPr>
                      <w:rFonts w:cs="Arial"/>
                      <w:strike/>
                      <w:color w:val="FF0000"/>
                      <w:szCs w:val="20"/>
                    </w:rPr>
                    <w:t>, используемое для расчета величины кредитного риска</w:t>
                  </w:r>
                </w:p>
              </w:tc>
              <w:tc>
                <w:tcPr>
                  <w:tcW w:w="851"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модели</w:t>
                  </w:r>
                </w:p>
              </w:tc>
              <w:tc>
                <w:tcPr>
                  <w:tcW w:w="714"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Примечание</w:t>
                  </w:r>
                </w:p>
              </w:tc>
            </w:tr>
            <w:tr w:rsidR="006C2BD7" w:rsidTr="006C2BD7">
              <w:tc>
                <w:tcPr>
                  <w:tcW w:w="1325"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расчетный параметр</w:t>
                  </w:r>
                </w:p>
              </w:tc>
              <w:tc>
                <w:tcPr>
                  <w:tcW w:w="2552" w:type="dxa"/>
                  <w:gridSpan w:val="2"/>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sidRPr="006C2BD7">
                    <w:rPr>
                      <w:rFonts w:cs="Arial"/>
                      <w:strike/>
                      <w:color w:val="FF0000"/>
                      <w:szCs w:val="20"/>
                    </w:rPr>
                    <w:t>компонента</w:t>
                  </w:r>
                  <w:r>
                    <w:rPr>
                      <w:rFonts w:cs="Arial"/>
                      <w:szCs w:val="20"/>
                    </w:rPr>
                    <w:t xml:space="preserve"> кредитного риска</w:t>
                  </w:r>
                </w:p>
              </w:tc>
              <w:tc>
                <w:tcPr>
                  <w:tcW w:w="1842"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851"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714"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r>
            <w:tr w:rsidR="006C2BD7" w:rsidTr="006C2BD7">
              <w:tc>
                <w:tcPr>
                  <w:tcW w:w="1325"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минимальное значение</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максимальное значение</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минимальное значение</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максимальное значение</w:t>
                  </w:r>
                </w:p>
              </w:tc>
              <w:tc>
                <w:tcPr>
                  <w:tcW w:w="1842"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851"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714"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r>
            <w:tr w:rsidR="006C2BD7" w:rsidTr="006C2BD7">
              <w:tc>
                <w:tcPr>
                  <w:tcW w:w="132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2</w:t>
                  </w:r>
                </w:p>
              </w:tc>
              <w:tc>
                <w:tcPr>
                  <w:tcW w:w="127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3</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4</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5</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6</w:t>
                  </w:r>
                </w:p>
              </w:tc>
              <w:tc>
                <w:tcPr>
                  <w:tcW w:w="184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7</w:t>
                  </w:r>
                </w:p>
              </w:tc>
              <w:tc>
                <w:tcPr>
                  <w:tcW w:w="85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8</w:t>
                  </w:r>
                </w:p>
              </w:tc>
              <w:tc>
                <w:tcPr>
                  <w:tcW w:w="71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w:t>
                  </w:r>
                </w:p>
              </w:tc>
            </w:tr>
          </w:tbl>
          <w:p w:rsidR="006C2BD7" w:rsidRDefault="006C2BD7" w:rsidP="002A06EB">
            <w:pPr>
              <w:spacing w:after="1" w:line="200" w:lineRule="atLeast"/>
              <w:jc w:val="both"/>
              <w:rPr>
                <w:rFonts w:cs="Arial"/>
              </w:rPr>
            </w:pPr>
          </w:p>
        </w:tc>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390"/>
              <w:gridCol w:w="1356"/>
              <w:gridCol w:w="1356"/>
              <w:gridCol w:w="1356"/>
              <w:gridCol w:w="1357"/>
              <w:gridCol w:w="1328"/>
              <w:gridCol w:w="855"/>
              <w:gridCol w:w="753"/>
            </w:tblGrid>
            <w:tr w:rsidR="006C2BD7" w:rsidTr="00F31AD6">
              <w:tc>
                <w:tcPr>
                  <w:tcW w:w="1361"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разряда рейтинговой шкалы</w:t>
                  </w:r>
                </w:p>
              </w:tc>
              <w:tc>
                <w:tcPr>
                  <w:tcW w:w="1390"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sidRPr="006C2BD7">
                    <w:rPr>
                      <w:rFonts w:cs="Arial"/>
                      <w:szCs w:val="20"/>
                      <w:shd w:val="clear" w:color="auto" w:fill="C0C0C0"/>
                    </w:rPr>
                    <w:t>Моделируемый компонент</w:t>
                  </w:r>
                  <w:r>
                    <w:rPr>
                      <w:rFonts w:cs="Arial"/>
                      <w:szCs w:val="20"/>
                    </w:rPr>
                    <w:t xml:space="preserve"> кредитного риска</w:t>
                  </w:r>
                </w:p>
              </w:tc>
              <w:tc>
                <w:tcPr>
                  <w:tcW w:w="5425" w:type="dxa"/>
                  <w:gridSpan w:val="4"/>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Границы разряда</w:t>
                  </w:r>
                </w:p>
              </w:tc>
              <w:tc>
                <w:tcPr>
                  <w:tcW w:w="1328"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 xml:space="preserve">Значение </w:t>
                  </w:r>
                  <w:r w:rsidRPr="006C2BD7">
                    <w:rPr>
                      <w:rFonts w:cs="Arial"/>
                      <w:szCs w:val="20"/>
                      <w:shd w:val="clear" w:color="auto" w:fill="C0C0C0"/>
                    </w:rPr>
                    <w:t>компонента</w:t>
                  </w:r>
                  <w:r>
                    <w:rPr>
                      <w:rFonts w:cs="Arial"/>
                      <w:szCs w:val="20"/>
                    </w:rPr>
                    <w:t xml:space="preserve"> кредитного риска</w:t>
                  </w:r>
                </w:p>
              </w:tc>
              <w:tc>
                <w:tcPr>
                  <w:tcW w:w="855"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модели</w:t>
                  </w:r>
                </w:p>
              </w:tc>
              <w:tc>
                <w:tcPr>
                  <w:tcW w:w="753"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Примечание</w:t>
                  </w:r>
                </w:p>
              </w:tc>
            </w:tr>
            <w:tr w:rsidR="006C2BD7" w:rsidTr="00F31AD6">
              <w:tc>
                <w:tcPr>
                  <w:tcW w:w="1361"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390"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2712" w:type="dxa"/>
                  <w:gridSpan w:val="2"/>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расчетный параметр</w:t>
                  </w:r>
                </w:p>
              </w:tc>
              <w:tc>
                <w:tcPr>
                  <w:tcW w:w="2713" w:type="dxa"/>
                  <w:gridSpan w:val="2"/>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sidRPr="006C2BD7">
                    <w:rPr>
                      <w:rFonts w:cs="Arial"/>
                      <w:szCs w:val="20"/>
                      <w:shd w:val="clear" w:color="auto" w:fill="C0C0C0"/>
                    </w:rPr>
                    <w:t>компонент</w:t>
                  </w:r>
                  <w:r>
                    <w:rPr>
                      <w:rFonts w:cs="Arial"/>
                      <w:szCs w:val="20"/>
                    </w:rPr>
                    <w:t xml:space="preserve"> кредитного риска</w:t>
                  </w:r>
                </w:p>
              </w:tc>
              <w:tc>
                <w:tcPr>
                  <w:tcW w:w="1328"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855"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753"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r>
            <w:tr w:rsidR="006C2BD7" w:rsidTr="00F31AD6">
              <w:tc>
                <w:tcPr>
                  <w:tcW w:w="1361"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390"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минимальное значение</w:t>
                  </w: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максимальное значение</w:t>
                  </w: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минимальное значение</w:t>
                  </w: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максимальное значение</w:t>
                  </w:r>
                </w:p>
              </w:tc>
              <w:tc>
                <w:tcPr>
                  <w:tcW w:w="1328"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855"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c>
                <w:tcPr>
                  <w:tcW w:w="753"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p>
              </w:tc>
            </w:tr>
            <w:tr w:rsidR="006C2BD7" w:rsidTr="00F31AD6">
              <w:tc>
                <w:tcPr>
                  <w:tcW w:w="136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w:t>
                  </w:r>
                </w:p>
              </w:tc>
              <w:tc>
                <w:tcPr>
                  <w:tcW w:w="1390"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2</w:t>
                  </w: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3</w:t>
                  </w: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4</w:t>
                  </w: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5</w:t>
                  </w: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6</w:t>
                  </w:r>
                </w:p>
              </w:tc>
              <w:tc>
                <w:tcPr>
                  <w:tcW w:w="1328"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7</w:t>
                  </w:r>
                </w:p>
              </w:tc>
              <w:tc>
                <w:tcPr>
                  <w:tcW w:w="85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8</w:t>
                  </w:r>
                </w:p>
              </w:tc>
              <w:tc>
                <w:tcPr>
                  <w:tcW w:w="75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w:t>
                  </w:r>
                </w:p>
              </w:tc>
            </w:tr>
            <w:tr w:rsidR="006C2BD7" w:rsidTr="00F31AD6">
              <w:tc>
                <w:tcPr>
                  <w:tcW w:w="136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390"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35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328"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85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75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r>
          </w:tbl>
          <w:p w:rsidR="006C2BD7" w:rsidRDefault="006C2BD7" w:rsidP="002A06EB">
            <w:pPr>
              <w:spacing w:after="1" w:line="200" w:lineRule="atLeast"/>
              <w:jc w:val="both"/>
              <w:rPr>
                <w:rFonts w:cs="Arial"/>
              </w:rPr>
            </w:pPr>
          </w:p>
        </w:tc>
      </w:tr>
      <w:tr w:rsidR="006C2BD7" w:rsidTr="0062424B">
        <w:tc>
          <w:tcPr>
            <w:tcW w:w="11339" w:type="dxa"/>
          </w:tcPr>
          <w:p w:rsidR="006C2BD7" w:rsidRDefault="006C2BD7" w:rsidP="006C2BD7">
            <w:pPr>
              <w:autoSpaceDE w:val="0"/>
              <w:autoSpaceDN w:val="0"/>
              <w:adjustRightInd w:val="0"/>
              <w:spacing w:after="1" w:line="200" w:lineRule="atLeast"/>
              <w:jc w:val="both"/>
              <w:rPr>
                <w:rFonts w:cs="Arial"/>
                <w:szCs w:val="20"/>
              </w:rPr>
            </w:pPr>
          </w:p>
          <w:p w:rsidR="006C2BD7" w:rsidRPr="002A06EB" w:rsidRDefault="006C2BD7" w:rsidP="006C2BD7">
            <w:pPr>
              <w:spacing w:after="1" w:line="200" w:lineRule="atLeast"/>
              <w:jc w:val="both"/>
              <w:rPr>
                <w:rFonts w:ascii="Courier New" w:hAnsi="Courier New" w:cs="Courier New"/>
              </w:rPr>
            </w:pPr>
            <w:r w:rsidRPr="002A06EB">
              <w:rPr>
                <w:rFonts w:ascii="Courier New" w:hAnsi="Courier New" w:cs="Courier New"/>
              </w:rPr>
              <w:t>Подраздел  3.3.  Информация  о  величине  надбавок к компонентам кредитного</w:t>
            </w:r>
          </w:p>
          <w:p w:rsidR="006C2BD7" w:rsidRPr="006C2BD7" w:rsidRDefault="006C2BD7" w:rsidP="002A06EB">
            <w:pPr>
              <w:spacing w:after="1" w:line="200" w:lineRule="atLeast"/>
              <w:jc w:val="both"/>
              <w:rPr>
                <w:rFonts w:ascii="Courier New" w:hAnsi="Courier New" w:cs="Courier New"/>
              </w:rPr>
            </w:pPr>
            <w:r w:rsidRPr="002A06EB">
              <w:rPr>
                <w:rFonts w:ascii="Courier New" w:hAnsi="Courier New" w:cs="Courier New"/>
              </w:rPr>
              <w:t>риска</w:t>
            </w:r>
          </w:p>
        </w:tc>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6C2BD7" w:rsidTr="00F31AD6">
              <w:tc>
                <w:tcPr>
                  <w:tcW w:w="9060" w:type="dxa"/>
                </w:tcPr>
                <w:p w:rsidR="006C2BD7" w:rsidRDefault="006C2BD7" w:rsidP="006C2BD7">
                  <w:pPr>
                    <w:autoSpaceDE w:val="0"/>
                    <w:autoSpaceDN w:val="0"/>
                    <w:adjustRightInd w:val="0"/>
                    <w:spacing w:after="1" w:line="200" w:lineRule="atLeast"/>
                    <w:outlineLvl w:val="2"/>
                    <w:rPr>
                      <w:rFonts w:cs="Arial"/>
                      <w:szCs w:val="20"/>
                    </w:rPr>
                  </w:pPr>
                  <w:r>
                    <w:rPr>
                      <w:rFonts w:cs="Arial"/>
                      <w:szCs w:val="20"/>
                    </w:rPr>
                    <w:t>Подраздел 3.3. Информация о величине надбавок к компонентам кредитного риска</w:t>
                  </w:r>
                </w:p>
              </w:tc>
            </w:tr>
          </w:tbl>
          <w:p w:rsidR="006C2BD7" w:rsidRDefault="006C2BD7" w:rsidP="002A06EB">
            <w:pPr>
              <w:spacing w:after="1" w:line="200" w:lineRule="atLeast"/>
              <w:jc w:val="both"/>
              <w:rPr>
                <w:rFonts w:cs="Arial"/>
              </w:rPr>
            </w:pPr>
          </w:p>
        </w:tc>
      </w:tr>
      <w:tr w:rsidR="006C2BD7" w:rsidTr="0062424B">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5"/>
              <w:gridCol w:w="1984"/>
              <w:gridCol w:w="1510"/>
              <w:gridCol w:w="1259"/>
              <w:gridCol w:w="1259"/>
              <w:gridCol w:w="1259"/>
              <w:gridCol w:w="1376"/>
              <w:gridCol w:w="1141"/>
            </w:tblGrid>
            <w:tr w:rsidR="006C2BD7" w:rsidTr="006C2BD7">
              <w:tc>
                <w:tcPr>
                  <w:tcW w:w="132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Идентификатор надбавки</w:t>
                  </w:r>
                </w:p>
              </w:tc>
              <w:tc>
                <w:tcPr>
                  <w:tcW w:w="198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Реквизиты документа, устанавливающего применение надбавки</w:t>
                  </w:r>
                </w:p>
              </w:tc>
              <w:tc>
                <w:tcPr>
                  <w:tcW w:w="1510"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ВКТД, для которой применяется надбавка, тыс. руб.</w:t>
                  </w:r>
                </w:p>
              </w:tc>
              <w:tc>
                <w:tcPr>
                  <w:tcW w:w="125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начала действия надбавки</w:t>
                  </w:r>
                </w:p>
              </w:tc>
              <w:tc>
                <w:tcPr>
                  <w:tcW w:w="125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окончания действия надбавки</w:t>
                  </w:r>
                </w:p>
              </w:tc>
              <w:tc>
                <w:tcPr>
                  <w:tcW w:w="125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Величина надбавки,</w:t>
                  </w:r>
                </w:p>
                <w:p w:rsidR="006C2BD7" w:rsidRDefault="006C2BD7" w:rsidP="006C2BD7">
                  <w:pPr>
                    <w:autoSpaceDE w:val="0"/>
                    <w:autoSpaceDN w:val="0"/>
                    <w:adjustRightInd w:val="0"/>
                    <w:spacing w:after="1" w:line="200" w:lineRule="atLeast"/>
                    <w:jc w:val="center"/>
                    <w:rPr>
                      <w:rFonts w:cs="Arial"/>
                      <w:szCs w:val="20"/>
                    </w:rPr>
                  </w:pPr>
                  <w:r>
                    <w:rPr>
                      <w:rFonts w:cs="Arial"/>
                      <w:szCs w:val="20"/>
                    </w:rPr>
                    <w:t>в процентах</w:t>
                  </w:r>
                </w:p>
              </w:tc>
              <w:tc>
                <w:tcPr>
                  <w:tcW w:w="13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 xml:space="preserve">Код сегмента </w:t>
                  </w:r>
                  <w:r w:rsidRPr="006C2BD7">
                    <w:rPr>
                      <w:rFonts w:cs="Arial"/>
                      <w:strike/>
                      <w:color w:val="FF0000"/>
                      <w:szCs w:val="20"/>
                    </w:rPr>
                    <w:t>компоненты</w:t>
                  </w:r>
                  <w:r>
                    <w:rPr>
                      <w:rFonts w:cs="Arial"/>
                      <w:szCs w:val="20"/>
                    </w:rPr>
                    <w:t xml:space="preserve"> кредитного риска</w:t>
                  </w:r>
                </w:p>
              </w:tc>
              <w:tc>
                <w:tcPr>
                  <w:tcW w:w="114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расчетной базы надбавки</w:t>
                  </w:r>
                </w:p>
              </w:tc>
            </w:tr>
            <w:tr w:rsidR="006C2BD7" w:rsidTr="006C2BD7">
              <w:tc>
                <w:tcPr>
                  <w:tcW w:w="132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w:t>
                  </w:r>
                </w:p>
              </w:tc>
              <w:tc>
                <w:tcPr>
                  <w:tcW w:w="198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2</w:t>
                  </w:r>
                </w:p>
              </w:tc>
              <w:tc>
                <w:tcPr>
                  <w:tcW w:w="1510"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3</w:t>
                  </w:r>
                </w:p>
              </w:tc>
              <w:tc>
                <w:tcPr>
                  <w:tcW w:w="125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4</w:t>
                  </w:r>
                </w:p>
              </w:tc>
              <w:tc>
                <w:tcPr>
                  <w:tcW w:w="125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5</w:t>
                  </w:r>
                </w:p>
              </w:tc>
              <w:tc>
                <w:tcPr>
                  <w:tcW w:w="125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6</w:t>
                  </w:r>
                </w:p>
              </w:tc>
              <w:tc>
                <w:tcPr>
                  <w:tcW w:w="13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7</w:t>
                  </w:r>
                </w:p>
              </w:tc>
              <w:tc>
                <w:tcPr>
                  <w:tcW w:w="114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8</w:t>
                  </w:r>
                </w:p>
              </w:tc>
            </w:tr>
          </w:tbl>
          <w:p w:rsidR="006C2BD7" w:rsidRDefault="006C2BD7" w:rsidP="002A06EB">
            <w:pPr>
              <w:spacing w:after="1" w:line="200" w:lineRule="atLeast"/>
              <w:jc w:val="both"/>
              <w:rPr>
                <w:rFonts w:cs="Arial"/>
              </w:rPr>
            </w:pPr>
          </w:p>
        </w:tc>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1"/>
              <w:gridCol w:w="2041"/>
              <w:gridCol w:w="1393"/>
              <w:gridCol w:w="1294"/>
              <w:gridCol w:w="1359"/>
              <w:gridCol w:w="1185"/>
              <w:gridCol w:w="1407"/>
              <w:gridCol w:w="1109"/>
            </w:tblGrid>
            <w:tr w:rsidR="006C2BD7" w:rsidTr="006C2BD7">
              <w:tc>
                <w:tcPr>
                  <w:tcW w:w="130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Идентификатор надбавки</w:t>
                  </w:r>
                </w:p>
              </w:tc>
              <w:tc>
                <w:tcPr>
                  <w:tcW w:w="204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Реквизиты документа, устанавливающего применение надбавки</w:t>
                  </w:r>
                </w:p>
              </w:tc>
              <w:tc>
                <w:tcPr>
                  <w:tcW w:w="139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ВКТД, для которой применяется надбавка, тыс. руб.</w:t>
                  </w:r>
                </w:p>
              </w:tc>
              <w:tc>
                <w:tcPr>
                  <w:tcW w:w="129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начала действия надбавки</w:t>
                  </w:r>
                </w:p>
              </w:tc>
              <w:tc>
                <w:tcPr>
                  <w:tcW w:w="135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окончания действия надбавки</w:t>
                  </w:r>
                </w:p>
              </w:tc>
              <w:tc>
                <w:tcPr>
                  <w:tcW w:w="118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Величина надбавки, в процентах</w:t>
                  </w:r>
                </w:p>
              </w:tc>
              <w:tc>
                <w:tcPr>
                  <w:tcW w:w="1407"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 xml:space="preserve">Код сегмента </w:t>
                  </w:r>
                  <w:r w:rsidRPr="006C2BD7">
                    <w:rPr>
                      <w:rFonts w:cs="Arial"/>
                      <w:szCs w:val="20"/>
                      <w:shd w:val="clear" w:color="auto" w:fill="C0C0C0"/>
                    </w:rPr>
                    <w:t>компонента</w:t>
                  </w:r>
                  <w:r>
                    <w:rPr>
                      <w:rFonts w:cs="Arial"/>
                      <w:szCs w:val="20"/>
                    </w:rPr>
                    <w:t xml:space="preserve"> кредитного риска</w:t>
                  </w:r>
                </w:p>
              </w:tc>
              <w:tc>
                <w:tcPr>
                  <w:tcW w:w="110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расчетной базы надбавки</w:t>
                  </w:r>
                </w:p>
              </w:tc>
            </w:tr>
            <w:tr w:rsidR="006C2BD7" w:rsidTr="006C2BD7">
              <w:tc>
                <w:tcPr>
                  <w:tcW w:w="130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w:t>
                  </w:r>
                </w:p>
              </w:tc>
              <w:tc>
                <w:tcPr>
                  <w:tcW w:w="204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2</w:t>
                  </w:r>
                </w:p>
              </w:tc>
              <w:tc>
                <w:tcPr>
                  <w:tcW w:w="139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3</w:t>
                  </w:r>
                </w:p>
              </w:tc>
              <w:tc>
                <w:tcPr>
                  <w:tcW w:w="129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4</w:t>
                  </w:r>
                </w:p>
              </w:tc>
              <w:tc>
                <w:tcPr>
                  <w:tcW w:w="135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5</w:t>
                  </w:r>
                </w:p>
              </w:tc>
              <w:tc>
                <w:tcPr>
                  <w:tcW w:w="118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6</w:t>
                  </w:r>
                </w:p>
              </w:tc>
              <w:tc>
                <w:tcPr>
                  <w:tcW w:w="1407"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7</w:t>
                  </w:r>
                </w:p>
              </w:tc>
              <w:tc>
                <w:tcPr>
                  <w:tcW w:w="110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8</w:t>
                  </w:r>
                </w:p>
              </w:tc>
            </w:tr>
            <w:tr w:rsidR="006C2BD7" w:rsidTr="006C2BD7">
              <w:tc>
                <w:tcPr>
                  <w:tcW w:w="130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204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39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29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35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18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407"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109"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r>
          </w:tbl>
          <w:p w:rsidR="006C2BD7" w:rsidRDefault="006C2BD7" w:rsidP="002A06EB">
            <w:pPr>
              <w:spacing w:after="1" w:line="200" w:lineRule="atLeast"/>
              <w:jc w:val="both"/>
              <w:rPr>
                <w:rFonts w:cs="Arial"/>
              </w:rPr>
            </w:pPr>
          </w:p>
        </w:tc>
      </w:tr>
      <w:tr w:rsidR="006C2BD7" w:rsidTr="0062424B">
        <w:tc>
          <w:tcPr>
            <w:tcW w:w="11339" w:type="dxa"/>
          </w:tcPr>
          <w:p w:rsidR="006C2BD7" w:rsidRDefault="006C2BD7" w:rsidP="006C2BD7">
            <w:pPr>
              <w:autoSpaceDE w:val="0"/>
              <w:autoSpaceDN w:val="0"/>
              <w:adjustRightInd w:val="0"/>
              <w:spacing w:after="1" w:line="200" w:lineRule="atLeast"/>
              <w:jc w:val="both"/>
              <w:rPr>
                <w:rFonts w:cs="Arial"/>
                <w:szCs w:val="20"/>
              </w:rPr>
            </w:pPr>
          </w:p>
          <w:p w:rsidR="006C2BD7" w:rsidRPr="006C2BD7" w:rsidRDefault="006C2BD7" w:rsidP="002A06EB">
            <w:pPr>
              <w:spacing w:after="1" w:line="200" w:lineRule="atLeast"/>
              <w:jc w:val="both"/>
              <w:rPr>
                <w:rFonts w:ascii="Courier New" w:hAnsi="Courier New" w:cs="Courier New"/>
              </w:rPr>
            </w:pPr>
            <w:r w:rsidRPr="002A06EB">
              <w:rPr>
                <w:rFonts w:ascii="Courier New" w:hAnsi="Courier New" w:cs="Courier New"/>
              </w:rPr>
              <w:t>Раздел 4. Контрольные показатели качества моделей</w:t>
            </w:r>
          </w:p>
        </w:tc>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C2BD7" w:rsidTr="00F31AD6">
              <w:tc>
                <w:tcPr>
                  <w:tcW w:w="9071" w:type="dxa"/>
                </w:tcPr>
                <w:p w:rsidR="006C2BD7" w:rsidRDefault="006C2BD7" w:rsidP="006C2BD7">
                  <w:pPr>
                    <w:autoSpaceDE w:val="0"/>
                    <w:autoSpaceDN w:val="0"/>
                    <w:adjustRightInd w:val="0"/>
                    <w:spacing w:after="1" w:line="200" w:lineRule="atLeast"/>
                    <w:outlineLvl w:val="1"/>
                    <w:rPr>
                      <w:rFonts w:cs="Arial"/>
                      <w:szCs w:val="20"/>
                    </w:rPr>
                  </w:pPr>
                  <w:r>
                    <w:rPr>
                      <w:rFonts w:cs="Arial"/>
                      <w:szCs w:val="20"/>
                    </w:rPr>
                    <w:t>Раздел 4. Контрольные показатели качества моделей</w:t>
                  </w:r>
                </w:p>
              </w:tc>
            </w:tr>
          </w:tbl>
          <w:p w:rsidR="006C2BD7" w:rsidRDefault="006C2BD7" w:rsidP="002A06EB">
            <w:pPr>
              <w:spacing w:after="1" w:line="200" w:lineRule="atLeast"/>
              <w:jc w:val="both"/>
              <w:rPr>
                <w:rFonts w:cs="Arial"/>
              </w:rPr>
            </w:pPr>
          </w:p>
        </w:tc>
      </w:tr>
      <w:tr w:rsidR="006C2BD7" w:rsidTr="0062424B">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1"/>
              <w:gridCol w:w="1040"/>
              <w:gridCol w:w="1197"/>
              <w:gridCol w:w="1134"/>
              <w:gridCol w:w="1275"/>
              <w:gridCol w:w="1276"/>
              <w:gridCol w:w="992"/>
              <w:gridCol w:w="1134"/>
              <w:gridCol w:w="993"/>
              <w:gridCol w:w="1111"/>
            </w:tblGrid>
            <w:tr w:rsidR="006C2BD7" w:rsidTr="006C2BD7">
              <w:tc>
                <w:tcPr>
                  <w:tcW w:w="931"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модели</w:t>
                  </w:r>
                </w:p>
              </w:tc>
              <w:tc>
                <w:tcPr>
                  <w:tcW w:w="1040"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Идентификатор показателя</w:t>
                  </w:r>
                </w:p>
              </w:tc>
              <w:tc>
                <w:tcPr>
                  <w:tcW w:w="1197"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Оцениваемое свойство</w:t>
                  </w:r>
                </w:p>
              </w:tc>
              <w:tc>
                <w:tcPr>
                  <w:tcW w:w="1275"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расчета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Значение показателя</w:t>
                  </w:r>
                </w:p>
              </w:tc>
              <w:tc>
                <w:tcPr>
                  <w:tcW w:w="4230" w:type="dxa"/>
                  <w:gridSpan w:val="4"/>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Доверительный интервал значения показателя</w:t>
                  </w:r>
                </w:p>
              </w:tc>
            </w:tr>
            <w:tr w:rsidR="006C2BD7" w:rsidTr="006C2BD7">
              <w:tc>
                <w:tcPr>
                  <w:tcW w:w="931"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040"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197"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5"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95%</w:t>
                  </w:r>
                </w:p>
              </w:tc>
              <w:tc>
                <w:tcPr>
                  <w:tcW w:w="2104" w:type="dxa"/>
                  <w:gridSpan w:val="2"/>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99%</w:t>
                  </w:r>
                </w:p>
              </w:tc>
            </w:tr>
            <w:tr w:rsidR="006C2BD7" w:rsidTr="006C2BD7">
              <w:tc>
                <w:tcPr>
                  <w:tcW w:w="931"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040"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197"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5"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минимальное</w:t>
                  </w:r>
                </w:p>
              </w:tc>
              <w:tc>
                <w:tcPr>
                  <w:tcW w:w="113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максимальное</w:t>
                  </w:r>
                </w:p>
              </w:tc>
              <w:tc>
                <w:tcPr>
                  <w:tcW w:w="99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минимальное</w:t>
                  </w:r>
                </w:p>
              </w:tc>
              <w:tc>
                <w:tcPr>
                  <w:tcW w:w="111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максимальное</w:t>
                  </w:r>
                </w:p>
              </w:tc>
            </w:tr>
            <w:tr w:rsidR="006C2BD7" w:rsidTr="006C2BD7">
              <w:tc>
                <w:tcPr>
                  <w:tcW w:w="93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w:t>
                  </w:r>
                </w:p>
              </w:tc>
              <w:tc>
                <w:tcPr>
                  <w:tcW w:w="1040"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2</w:t>
                  </w:r>
                </w:p>
              </w:tc>
              <w:tc>
                <w:tcPr>
                  <w:tcW w:w="1197"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3</w:t>
                  </w:r>
                </w:p>
              </w:tc>
              <w:tc>
                <w:tcPr>
                  <w:tcW w:w="113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4</w:t>
                  </w:r>
                </w:p>
              </w:tc>
              <w:tc>
                <w:tcPr>
                  <w:tcW w:w="127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5</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6</w:t>
                  </w:r>
                </w:p>
              </w:tc>
              <w:tc>
                <w:tcPr>
                  <w:tcW w:w="99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7</w:t>
                  </w:r>
                </w:p>
              </w:tc>
              <w:tc>
                <w:tcPr>
                  <w:tcW w:w="113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8</w:t>
                  </w:r>
                </w:p>
              </w:tc>
              <w:tc>
                <w:tcPr>
                  <w:tcW w:w="993"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w:t>
                  </w:r>
                </w:p>
              </w:tc>
              <w:tc>
                <w:tcPr>
                  <w:tcW w:w="111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10</w:t>
                  </w:r>
                </w:p>
              </w:tc>
            </w:tr>
          </w:tbl>
          <w:p w:rsidR="006C2BD7" w:rsidRDefault="006C2BD7" w:rsidP="002A06EB">
            <w:pPr>
              <w:spacing w:after="1" w:line="200" w:lineRule="atLeast"/>
              <w:jc w:val="both"/>
              <w:rPr>
                <w:rFonts w:cs="Arial"/>
              </w:rPr>
            </w:pPr>
          </w:p>
        </w:tc>
        <w:tc>
          <w:tcPr>
            <w:tcW w:w="11339" w:type="dxa"/>
          </w:tcPr>
          <w:p w:rsidR="006C2BD7" w:rsidRDefault="006C2BD7" w:rsidP="006C2BD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8"/>
              <w:gridCol w:w="992"/>
              <w:gridCol w:w="1276"/>
              <w:gridCol w:w="1134"/>
              <w:gridCol w:w="1275"/>
              <w:gridCol w:w="1271"/>
              <w:gridCol w:w="1062"/>
              <w:gridCol w:w="1062"/>
              <w:gridCol w:w="1062"/>
              <w:gridCol w:w="1064"/>
            </w:tblGrid>
            <w:tr w:rsidR="006C2BD7" w:rsidTr="00411D7D">
              <w:tc>
                <w:tcPr>
                  <w:tcW w:w="908"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Код модели</w:t>
                  </w:r>
                </w:p>
              </w:tc>
              <w:tc>
                <w:tcPr>
                  <w:tcW w:w="992"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Идентификатор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Оцениваемое свойство</w:t>
                  </w:r>
                </w:p>
              </w:tc>
              <w:tc>
                <w:tcPr>
                  <w:tcW w:w="1275"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Дата расчета показателя</w:t>
                  </w:r>
                </w:p>
              </w:tc>
              <w:tc>
                <w:tcPr>
                  <w:tcW w:w="1271" w:type="dxa"/>
                  <w:vMerge w:val="restart"/>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Значение показателя</w:t>
                  </w:r>
                </w:p>
              </w:tc>
              <w:tc>
                <w:tcPr>
                  <w:tcW w:w="4250" w:type="dxa"/>
                  <w:gridSpan w:val="4"/>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Доверительный интервал значения показателя</w:t>
                  </w:r>
                </w:p>
              </w:tc>
            </w:tr>
            <w:tr w:rsidR="006C2BD7" w:rsidTr="00411D7D">
              <w:tc>
                <w:tcPr>
                  <w:tcW w:w="908"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5"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1"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2124" w:type="dxa"/>
                  <w:gridSpan w:val="2"/>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95%</w:t>
                  </w:r>
                </w:p>
              </w:tc>
              <w:tc>
                <w:tcPr>
                  <w:tcW w:w="2126" w:type="dxa"/>
                  <w:gridSpan w:val="2"/>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99%</w:t>
                  </w:r>
                </w:p>
              </w:tc>
            </w:tr>
            <w:tr w:rsidR="006C2BD7" w:rsidTr="00411D7D">
              <w:tc>
                <w:tcPr>
                  <w:tcW w:w="908"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5"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271" w:type="dxa"/>
                  <w:vMerge/>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both"/>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минимальное</w:t>
                  </w:r>
                </w:p>
              </w:tc>
              <w:tc>
                <w:tcPr>
                  <w:tcW w:w="10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максимальное</w:t>
                  </w:r>
                </w:p>
              </w:tc>
              <w:tc>
                <w:tcPr>
                  <w:tcW w:w="10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минимальное</w:t>
                  </w:r>
                </w:p>
              </w:tc>
              <w:tc>
                <w:tcPr>
                  <w:tcW w:w="106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максимальное</w:t>
                  </w:r>
                </w:p>
              </w:tc>
            </w:tr>
            <w:tr w:rsidR="006C2BD7" w:rsidTr="00411D7D">
              <w:tc>
                <w:tcPr>
                  <w:tcW w:w="908"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w:t>
                  </w:r>
                </w:p>
              </w:tc>
              <w:tc>
                <w:tcPr>
                  <w:tcW w:w="99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2</w:t>
                  </w: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3</w:t>
                  </w:r>
                </w:p>
              </w:tc>
              <w:tc>
                <w:tcPr>
                  <w:tcW w:w="113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4</w:t>
                  </w:r>
                </w:p>
              </w:tc>
              <w:tc>
                <w:tcPr>
                  <w:tcW w:w="127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5</w:t>
                  </w:r>
                </w:p>
              </w:tc>
              <w:tc>
                <w:tcPr>
                  <w:tcW w:w="127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6</w:t>
                  </w:r>
                </w:p>
              </w:tc>
              <w:tc>
                <w:tcPr>
                  <w:tcW w:w="10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7</w:t>
                  </w:r>
                </w:p>
              </w:tc>
              <w:tc>
                <w:tcPr>
                  <w:tcW w:w="10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8</w:t>
                  </w:r>
                </w:p>
              </w:tc>
              <w:tc>
                <w:tcPr>
                  <w:tcW w:w="10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9</w:t>
                  </w:r>
                </w:p>
              </w:tc>
              <w:tc>
                <w:tcPr>
                  <w:tcW w:w="106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jc w:val="center"/>
                    <w:rPr>
                      <w:rFonts w:cs="Arial"/>
                      <w:szCs w:val="20"/>
                    </w:rPr>
                  </w:pPr>
                  <w:r>
                    <w:rPr>
                      <w:rFonts w:cs="Arial"/>
                      <w:szCs w:val="20"/>
                    </w:rPr>
                    <w:t>10</w:t>
                  </w:r>
                </w:p>
              </w:tc>
            </w:tr>
            <w:tr w:rsidR="006C2BD7" w:rsidTr="00411D7D">
              <w:tc>
                <w:tcPr>
                  <w:tcW w:w="908"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271"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c>
                <w:tcPr>
                  <w:tcW w:w="1064" w:type="dxa"/>
                  <w:tcBorders>
                    <w:top w:val="single" w:sz="4" w:space="0" w:color="auto"/>
                    <w:left w:val="single" w:sz="4" w:space="0" w:color="auto"/>
                    <w:bottom w:val="single" w:sz="4" w:space="0" w:color="auto"/>
                    <w:right w:val="single" w:sz="4" w:space="0" w:color="auto"/>
                  </w:tcBorders>
                </w:tcPr>
                <w:p w:rsidR="006C2BD7" w:rsidRDefault="006C2BD7" w:rsidP="006C2BD7">
                  <w:pPr>
                    <w:autoSpaceDE w:val="0"/>
                    <w:autoSpaceDN w:val="0"/>
                    <w:adjustRightInd w:val="0"/>
                    <w:spacing w:after="1" w:line="200" w:lineRule="atLeast"/>
                    <w:rPr>
                      <w:rFonts w:cs="Arial"/>
                      <w:szCs w:val="20"/>
                    </w:rPr>
                  </w:pPr>
                </w:p>
              </w:tc>
            </w:tr>
          </w:tbl>
          <w:p w:rsidR="006C2BD7" w:rsidRDefault="006C2BD7" w:rsidP="002A06EB">
            <w:pPr>
              <w:spacing w:after="1" w:line="200" w:lineRule="atLeast"/>
              <w:jc w:val="both"/>
              <w:rPr>
                <w:rFonts w:cs="Arial"/>
              </w:rPr>
            </w:pPr>
          </w:p>
        </w:tc>
      </w:tr>
      <w:tr w:rsidR="00411D7D" w:rsidTr="0062424B">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95"/>
              <w:gridCol w:w="876"/>
              <w:gridCol w:w="1095"/>
              <w:gridCol w:w="1368"/>
              <w:gridCol w:w="1532"/>
              <w:gridCol w:w="1916"/>
              <w:gridCol w:w="1752"/>
              <w:gridCol w:w="1477"/>
            </w:tblGrid>
            <w:tr w:rsidR="00411D7D" w:rsidTr="00F31AD6">
              <w:tc>
                <w:tcPr>
                  <w:tcW w:w="3066" w:type="dxa"/>
                  <w:gridSpan w:val="3"/>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sidRPr="00411D7D">
                    <w:rPr>
                      <w:rFonts w:cs="Arial"/>
                      <w:strike/>
                      <w:color w:val="FF0000"/>
                      <w:szCs w:val="20"/>
                    </w:rPr>
                    <w:t>Пороги значения</w:t>
                  </w:r>
                  <w:r>
                    <w:rPr>
                      <w:rFonts w:cs="Arial"/>
                      <w:szCs w:val="20"/>
                    </w:rPr>
                    <w:t xml:space="preserve"> показателя</w:t>
                  </w:r>
                </w:p>
              </w:tc>
              <w:tc>
                <w:tcPr>
                  <w:tcW w:w="1368"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Оценка показателя</w:t>
                  </w:r>
                </w:p>
              </w:tc>
              <w:tc>
                <w:tcPr>
                  <w:tcW w:w="1532"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наблюдений в выборке,</w:t>
                  </w:r>
                </w:p>
                <w:p w:rsidR="00411D7D" w:rsidRPr="00411D7D" w:rsidRDefault="00411D7D" w:rsidP="00411D7D">
                  <w:pPr>
                    <w:autoSpaceDE w:val="0"/>
                    <w:autoSpaceDN w:val="0"/>
                    <w:adjustRightInd w:val="0"/>
                    <w:spacing w:after="1" w:line="200" w:lineRule="atLeast"/>
                    <w:jc w:val="center"/>
                    <w:rPr>
                      <w:rFonts w:cs="Arial"/>
                      <w:strike/>
                      <w:szCs w:val="20"/>
                    </w:rPr>
                  </w:pPr>
                  <w:r w:rsidRPr="00411D7D">
                    <w:rPr>
                      <w:rFonts w:cs="Arial"/>
                      <w:strike/>
                      <w:color w:val="FF0000"/>
                      <w:szCs w:val="20"/>
                    </w:rPr>
                    <w:t>шт.</w:t>
                  </w:r>
                </w:p>
              </w:tc>
              <w:tc>
                <w:tcPr>
                  <w:tcW w:w="1916"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дефолтов в выборке,</w:t>
                  </w:r>
                </w:p>
                <w:p w:rsidR="00411D7D" w:rsidRPr="00411D7D" w:rsidRDefault="00411D7D" w:rsidP="00411D7D">
                  <w:pPr>
                    <w:autoSpaceDE w:val="0"/>
                    <w:autoSpaceDN w:val="0"/>
                    <w:adjustRightInd w:val="0"/>
                    <w:spacing w:after="1" w:line="200" w:lineRule="atLeast"/>
                    <w:jc w:val="center"/>
                    <w:rPr>
                      <w:rFonts w:cs="Arial"/>
                      <w:strike/>
                      <w:szCs w:val="20"/>
                    </w:rPr>
                  </w:pPr>
                  <w:r w:rsidRPr="00411D7D">
                    <w:rPr>
                      <w:rFonts w:cs="Arial"/>
                      <w:strike/>
                      <w:color w:val="FF0000"/>
                      <w:szCs w:val="20"/>
                    </w:rPr>
                    <w:t>шт.</w:t>
                  </w:r>
                </w:p>
              </w:tc>
              <w:tc>
                <w:tcPr>
                  <w:tcW w:w="1752"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Временной период дат среза наблюдений в выборке</w:t>
                  </w:r>
                </w:p>
              </w:tc>
              <w:tc>
                <w:tcPr>
                  <w:tcW w:w="1477"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Примечание</w:t>
                  </w:r>
                </w:p>
              </w:tc>
            </w:tr>
            <w:tr w:rsidR="00411D7D" w:rsidTr="00F31AD6">
              <w:tc>
                <w:tcPr>
                  <w:tcW w:w="1095" w:type="dxa"/>
                  <w:tcBorders>
                    <w:top w:val="single" w:sz="4" w:space="0" w:color="auto"/>
                    <w:left w:val="single" w:sz="4" w:space="0" w:color="auto"/>
                    <w:bottom w:val="single" w:sz="4" w:space="0" w:color="auto"/>
                    <w:right w:val="single" w:sz="4" w:space="0" w:color="auto"/>
                  </w:tcBorders>
                </w:tcPr>
                <w:p w:rsidR="00411D7D" w:rsidRPr="00411D7D" w:rsidRDefault="00411D7D" w:rsidP="00411D7D">
                  <w:pPr>
                    <w:autoSpaceDE w:val="0"/>
                    <w:autoSpaceDN w:val="0"/>
                    <w:adjustRightInd w:val="0"/>
                    <w:spacing w:after="1" w:line="200" w:lineRule="atLeast"/>
                    <w:jc w:val="center"/>
                    <w:rPr>
                      <w:rFonts w:cs="Arial"/>
                      <w:strike/>
                      <w:szCs w:val="20"/>
                    </w:rPr>
                  </w:pPr>
                  <w:r w:rsidRPr="00411D7D">
                    <w:rPr>
                      <w:rFonts w:cs="Arial"/>
                      <w:strike/>
                      <w:color w:val="FF0000"/>
                      <w:szCs w:val="20"/>
                    </w:rPr>
                    <w:t>красный</w:t>
                  </w:r>
                </w:p>
              </w:tc>
              <w:tc>
                <w:tcPr>
                  <w:tcW w:w="8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sidRPr="00411D7D">
                    <w:rPr>
                      <w:rFonts w:cs="Arial"/>
                      <w:strike/>
                      <w:color w:val="FF0000"/>
                      <w:szCs w:val="20"/>
                    </w:rPr>
                    <w:t>желтый</w:t>
                  </w:r>
                </w:p>
              </w:tc>
              <w:tc>
                <w:tcPr>
                  <w:tcW w:w="109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sidRPr="00411D7D">
                    <w:rPr>
                      <w:rFonts w:cs="Arial"/>
                      <w:strike/>
                      <w:color w:val="FF0000"/>
                      <w:szCs w:val="20"/>
                    </w:rPr>
                    <w:t>зеленый</w:t>
                  </w:r>
                </w:p>
              </w:tc>
              <w:tc>
                <w:tcPr>
                  <w:tcW w:w="1368"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c>
                <w:tcPr>
                  <w:tcW w:w="1532"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c>
                <w:tcPr>
                  <w:tcW w:w="1916"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c>
                <w:tcPr>
                  <w:tcW w:w="1752"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c>
                <w:tcPr>
                  <w:tcW w:w="1477"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r>
            <w:tr w:rsidR="00411D7D" w:rsidTr="00F31AD6">
              <w:tc>
                <w:tcPr>
                  <w:tcW w:w="109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lastRenderedPageBreak/>
                    <w:t>11</w:t>
                  </w:r>
                </w:p>
              </w:tc>
              <w:tc>
                <w:tcPr>
                  <w:tcW w:w="8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12</w:t>
                  </w:r>
                </w:p>
              </w:tc>
              <w:tc>
                <w:tcPr>
                  <w:tcW w:w="109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13</w:t>
                  </w:r>
                </w:p>
              </w:tc>
              <w:tc>
                <w:tcPr>
                  <w:tcW w:w="136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14</w:t>
                  </w:r>
                </w:p>
              </w:tc>
              <w:tc>
                <w:tcPr>
                  <w:tcW w:w="153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15</w:t>
                  </w:r>
                </w:p>
              </w:tc>
              <w:tc>
                <w:tcPr>
                  <w:tcW w:w="191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16</w:t>
                  </w:r>
                </w:p>
              </w:tc>
              <w:tc>
                <w:tcPr>
                  <w:tcW w:w="175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17</w:t>
                  </w:r>
                </w:p>
              </w:tc>
              <w:tc>
                <w:tcPr>
                  <w:tcW w:w="147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18</w:t>
                  </w:r>
                </w:p>
              </w:tc>
            </w:tr>
          </w:tbl>
          <w:p w:rsidR="00411D7D" w:rsidRDefault="00411D7D" w:rsidP="002A06EB">
            <w:pPr>
              <w:spacing w:after="1" w:line="200" w:lineRule="atLeast"/>
              <w:jc w:val="both"/>
              <w:rPr>
                <w:rFonts w:cs="Arial"/>
              </w:rPr>
            </w:pPr>
          </w:p>
        </w:tc>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6"/>
              <w:gridCol w:w="1372"/>
              <w:gridCol w:w="1095"/>
              <w:gridCol w:w="1279"/>
              <w:gridCol w:w="1417"/>
              <w:gridCol w:w="1276"/>
              <w:gridCol w:w="1985"/>
              <w:gridCol w:w="1130"/>
            </w:tblGrid>
            <w:tr w:rsidR="00411D7D" w:rsidTr="00411D7D">
              <w:tc>
                <w:tcPr>
                  <w:tcW w:w="4023" w:type="dxa"/>
                  <w:gridSpan w:val="3"/>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sidRPr="00411D7D">
                    <w:rPr>
                      <w:rFonts w:cs="Arial"/>
                      <w:szCs w:val="20"/>
                      <w:shd w:val="clear" w:color="auto" w:fill="C0C0C0"/>
                    </w:rPr>
                    <w:t>Диапазон значений</w:t>
                  </w:r>
                  <w:r>
                    <w:rPr>
                      <w:rFonts w:cs="Arial"/>
                      <w:szCs w:val="20"/>
                    </w:rPr>
                    <w:t xml:space="preserve"> показателя</w:t>
                  </w:r>
                </w:p>
              </w:tc>
              <w:tc>
                <w:tcPr>
                  <w:tcW w:w="1279"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Оценка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наблюдений в выборке, </w:t>
                  </w:r>
                  <w:r w:rsidRPr="00411D7D">
                    <w:rPr>
                      <w:rFonts w:cs="Arial"/>
                      <w:szCs w:val="20"/>
                      <w:shd w:val="clear" w:color="auto" w:fill="C0C0C0"/>
                    </w:rPr>
                    <w:t>штук</w:t>
                  </w:r>
                </w:p>
              </w:tc>
              <w:tc>
                <w:tcPr>
                  <w:tcW w:w="1276"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дефолтов в выборке, </w:t>
                  </w:r>
                  <w:r w:rsidRPr="00411D7D">
                    <w:rPr>
                      <w:rFonts w:cs="Arial"/>
                      <w:szCs w:val="20"/>
                      <w:shd w:val="clear" w:color="auto" w:fill="C0C0C0"/>
                    </w:rPr>
                    <w:t>штук</w:t>
                  </w:r>
                </w:p>
              </w:tc>
              <w:tc>
                <w:tcPr>
                  <w:tcW w:w="1985"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Временной период дат среза наблюдений в выборке</w:t>
                  </w:r>
                </w:p>
              </w:tc>
              <w:tc>
                <w:tcPr>
                  <w:tcW w:w="1130" w:type="dxa"/>
                  <w:vMerge w:val="restart"/>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Примечание</w:t>
                  </w:r>
                </w:p>
              </w:tc>
            </w:tr>
            <w:tr w:rsidR="00411D7D" w:rsidTr="00411D7D">
              <w:tc>
                <w:tcPr>
                  <w:tcW w:w="1556" w:type="dxa"/>
                  <w:tcBorders>
                    <w:top w:val="single" w:sz="4" w:space="0" w:color="auto"/>
                    <w:left w:val="single" w:sz="4" w:space="0" w:color="auto"/>
                    <w:bottom w:val="single" w:sz="4" w:space="0" w:color="auto"/>
                    <w:right w:val="single" w:sz="4" w:space="0" w:color="auto"/>
                  </w:tcBorders>
                </w:tcPr>
                <w:p w:rsidR="00411D7D" w:rsidRPr="00411D7D" w:rsidRDefault="00411D7D" w:rsidP="00411D7D">
                  <w:pPr>
                    <w:autoSpaceDE w:val="0"/>
                    <w:autoSpaceDN w:val="0"/>
                    <w:adjustRightInd w:val="0"/>
                    <w:spacing w:after="1" w:line="200" w:lineRule="atLeast"/>
                    <w:jc w:val="center"/>
                    <w:rPr>
                      <w:rFonts w:cs="Arial"/>
                      <w:szCs w:val="20"/>
                      <w:shd w:val="clear" w:color="auto" w:fill="C0C0C0"/>
                    </w:rPr>
                  </w:pPr>
                  <w:r w:rsidRPr="00411D7D">
                    <w:rPr>
                      <w:rFonts w:cs="Arial"/>
                      <w:szCs w:val="20"/>
                      <w:shd w:val="clear" w:color="auto" w:fill="C0C0C0"/>
                    </w:rPr>
                    <w:t>неудовлетворительный</w:t>
                  </w:r>
                </w:p>
              </w:tc>
              <w:tc>
                <w:tcPr>
                  <w:tcW w:w="1372" w:type="dxa"/>
                  <w:tcBorders>
                    <w:top w:val="single" w:sz="4" w:space="0" w:color="auto"/>
                    <w:left w:val="single" w:sz="4" w:space="0" w:color="auto"/>
                    <w:bottom w:val="single" w:sz="4" w:space="0" w:color="auto"/>
                    <w:right w:val="single" w:sz="4" w:space="0" w:color="auto"/>
                  </w:tcBorders>
                </w:tcPr>
                <w:p w:rsidR="00411D7D" w:rsidRPr="00411D7D" w:rsidRDefault="00411D7D" w:rsidP="00411D7D">
                  <w:pPr>
                    <w:autoSpaceDE w:val="0"/>
                    <w:autoSpaceDN w:val="0"/>
                    <w:adjustRightInd w:val="0"/>
                    <w:spacing w:after="1" w:line="200" w:lineRule="atLeast"/>
                    <w:jc w:val="center"/>
                    <w:rPr>
                      <w:rFonts w:cs="Arial"/>
                      <w:szCs w:val="20"/>
                      <w:shd w:val="clear" w:color="auto" w:fill="C0C0C0"/>
                    </w:rPr>
                  </w:pPr>
                  <w:r w:rsidRPr="00411D7D">
                    <w:rPr>
                      <w:rFonts w:cs="Arial"/>
                      <w:szCs w:val="20"/>
                      <w:shd w:val="clear" w:color="auto" w:fill="C0C0C0"/>
                    </w:rPr>
                    <w:t>удовлетворительный</w:t>
                  </w:r>
                </w:p>
              </w:tc>
              <w:tc>
                <w:tcPr>
                  <w:tcW w:w="1095" w:type="dxa"/>
                  <w:tcBorders>
                    <w:top w:val="single" w:sz="4" w:space="0" w:color="auto"/>
                    <w:left w:val="single" w:sz="4" w:space="0" w:color="auto"/>
                    <w:bottom w:val="single" w:sz="4" w:space="0" w:color="auto"/>
                    <w:right w:val="single" w:sz="4" w:space="0" w:color="auto"/>
                  </w:tcBorders>
                </w:tcPr>
                <w:p w:rsidR="00411D7D" w:rsidRPr="00411D7D" w:rsidRDefault="00411D7D" w:rsidP="00411D7D">
                  <w:pPr>
                    <w:autoSpaceDE w:val="0"/>
                    <w:autoSpaceDN w:val="0"/>
                    <w:adjustRightInd w:val="0"/>
                    <w:spacing w:after="1" w:line="200" w:lineRule="atLeast"/>
                    <w:jc w:val="center"/>
                    <w:rPr>
                      <w:rFonts w:cs="Arial"/>
                      <w:szCs w:val="20"/>
                      <w:shd w:val="clear" w:color="auto" w:fill="C0C0C0"/>
                    </w:rPr>
                  </w:pPr>
                  <w:r w:rsidRPr="00411D7D">
                    <w:rPr>
                      <w:rFonts w:cs="Arial"/>
                      <w:szCs w:val="20"/>
                      <w:shd w:val="clear" w:color="auto" w:fill="C0C0C0"/>
                    </w:rPr>
                    <w:t>оптимальный</w:t>
                  </w:r>
                </w:p>
              </w:tc>
              <w:tc>
                <w:tcPr>
                  <w:tcW w:w="1279"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c>
                <w:tcPr>
                  <w:tcW w:w="1417"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c>
                <w:tcPr>
                  <w:tcW w:w="1985"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c>
                <w:tcPr>
                  <w:tcW w:w="1130" w:type="dxa"/>
                  <w:vMerge/>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p>
              </w:tc>
            </w:tr>
            <w:tr w:rsidR="00411D7D" w:rsidTr="00411D7D">
              <w:tc>
                <w:tcPr>
                  <w:tcW w:w="155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lastRenderedPageBreak/>
                    <w:t>11</w:t>
                  </w:r>
                </w:p>
              </w:tc>
              <w:tc>
                <w:tcPr>
                  <w:tcW w:w="137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12</w:t>
                  </w:r>
                </w:p>
              </w:tc>
              <w:tc>
                <w:tcPr>
                  <w:tcW w:w="109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13</w:t>
                  </w:r>
                </w:p>
              </w:tc>
              <w:tc>
                <w:tcPr>
                  <w:tcW w:w="127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14</w:t>
                  </w:r>
                </w:p>
              </w:tc>
              <w:tc>
                <w:tcPr>
                  <w:tcW w:w="14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15</w:t>
                  </w:r>
                </w:p>
              </w:tc>
              <w:tc>
                <w:tcPr>
                  <w:tcW w:w="12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16</w:t>
                  </w:r>
                </w:p>
              </w:tc>
              <w:tc>
                <w:tcPr>
                  <w:tcW w:w="198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17</w:t>
                  </w:r>
                </w:p>
              </w:tc>
              <w:tc>
                <w:tcPr>
                  <w:tcW w:w="113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18</w:t>
                  </w:r>
                </w:p>
              </w:tc>
            </w:tr>
            <w:tr w:rsidR="00411D7D" w:rsidTr="00411D7D">
              <w:tc>
                <w:tcPr>
                  <w:tcW w:w="155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09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27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98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13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r>
          </w:tbl>
          <w:p w:rsidR="00411D7D" w:rsidRDefault="00411D7D" w:rsidP="002A06EB">
            <w:pPr>
              <w:spacing w:after="1" w:line="200" w:lineRule="atLeast"/>
              <w:jc w:val="both"/>
              <w:rPr>
                <w:rFonts w:cs="Arial"/>
              </w:rPr>
            </w:pPr>
          </w:p>
        </w:tc>
      </w:tr>
      <w:tr w:rsidR="00411D7D" w:rsidTr="0062424B">
        <w:tc>
          <w:tcPr>
            <w:tcW w:w="11339" w:type="dxa"/>
          </w:tcPr>
          <w:p w:rsidR="00411D7D" w:rsidRDefault="00411D7D" w:rsidP="00411D7D">
            <w:pPr>
              <w:autoSpaceDE w:val="0"/>
              <w:autoSpaceDN w:val="0"/>
              <w:adjustRightInd w:val="0"/>
              <w:spacing w:after="1" w:line="200" w:lineRule="atLeast"/>
              <w:jc w:val="both"/>
              <w:rPr>
                <w:rFonts w:cs="Arial"/>
                <w:szCs w:val="20"/>
              </w:rPr>
            </w:pPr>
          </w:p>
          <w:p w:rsidR="00411D7D" w:rsidRPr="002A06EB" w:rsidRDefault="00411D7D" w:rsidP="00411D7D">
            <w:pPr>
              <w:spacing w:after="1" w:line="200" w:lineRule="atLeast"/>
              <w:jc w:val="both"/>
              <w:rPr>
                <w:rFonts w:ascii="Courier New" w:hAnsi="Courier New" w:cs="Courier New"/>
              </w:rPr>
            </w:pPr>
            <w:r w:rsidRPr="002A06EB">
              <w:rPr>
                <w:rFonts w:ascii="Courier New" w:hAnsi="Courier New" w:cs="Courier New"/>
              </w:rPr>
              <w:t>Раздел  5.  Данные  о  миграции  кредитных требований между сегментами ВД и</w:t>
            </w:r>
          </w:p>
          <w:p w:rsidR="00411D7D" w:rsidRPr="002A06EB" w:rsidRDefault="00411D7D" w:rsidP="00411D7D">
            <w:pPr>
              <w:spacing w:after="1" w:line="200" w:lineRule="atLeast"/>
              <w:jc w:val="both"/>
              <w:rPr>
                <w:rFonts w:ascii="Courier New" w:hAnsi="Courier New" w:cs="Courier New"/>
              </w:rPr>
            </w:pPr>
            <w:r w:rsidRPr="002A06EB">
              <w:rPr>
                <w:rFonts w:ascii="Courier New" w:hAnsi="Courier New" w:cs="Courier New"/>
              </w:rPr>
              <w:t>разрядами рейтинговой шкалы ВД</w:t>
            </w:r>
          </w:p>
          <w:p w:rsidR="00411D7D" w:rsidRPr="002A06EB" w:rsidRDefault="00411D7D" w:rsidP="00411D7D">
            <w:pPr>
              <w:spacing w:after="1" w:line="200" w:lineRule="atLeast"/>
              <w:jc w:val="both"/>
              <w:rPr>
                <w:rFonts w:ascii="Courier New" w:hAnsi="Courier New" w:cs="Courier New"/>
              </w:rPr>
            </w:pPr>
          </w:p>
          <w:p w:rsidR="00411D7D" w:rsidRPr="002A06EB" w:rsidRDefault="00411D7D" w:rsidP="00411D7D">
            <w:pPr>
              <w:spacing w:after="1" w:line="200" w:lineRule="atLeast"/>
              <w:jc w:val="both"/>
              <w:rPr>
                <w:rFonts w:ascii="Courier New" w:hAnsi="Courier New" w:cs="Courier New"/>
              </w:rPr>
            </w:pPr>
            <w:r w:rsidRPr="002A06EB">
              <w:rPr>
                <w:rFonts w:ascii="Courier New" w:hAnsi="Courier New" w:cs="Courier New"/>
              </w:rPr>
              <w:t>Подраздел 5.1. Данные о миграции кредитных требований между сегментами ВД и</w:t>
            </w:r>
          </w:p>
          <w:p w:rsidR="00411D7D" w:rsidRPr="00411D7D" w:rsidRDefault="00411D7D" w:rsidP="002A06EB">
            <w:pPr>
              <w:spacing w:after="1" w:line="200" w:lineRule="atLeast"/>
              <w:jc w:val="both"/>
              <w:rPr>
                <w:rFonts w:ascii="Courier New" w:hAnsi="Courier New" w:cs="Courier New"/>
              </w:rPr>
            </w:pPr>
            <w:r w:rsidRPr="002A06EB">
              <w:rPr>
                <w:rFonts w:ascii="Courier New" w:hAnsi="Courier New" w:cs="Courier New"/>
              </w:rPr>
              <w:t>разрядами рейтинговой шкалы ВД в течение календарного месяца</w:t>
            </w:r>
          </w:p>
        </w:tc>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70"/>
              <w:gridCol w:w="525"/>
              <w:gridCol w:w="7365"/>
            </w:tblGrid>
            <w:tr w:rsidR="00411D7D" w:rsidTr="00F31AD6">
              <w:tc>
                <w:tcPr>
                  <w:tcW w:w="1170" w:type="dxa"/>
                </w:tcPr>
                <w:p w:rsidR="00411D7D" w:rsidRDefault="00411D7D" w:rsidP="00411D7D">
                  <w:pPr>
                    <w:autoSpaceDE w:val="0"/>
                    <w:autoSpaceDN w:val="0"/>
                    <w:adjustRightInd w:val="0"/>
                    <w:spacing w:after="1" w:line="200" w:lineRule="atLeast"/>
                    <w:outlineLvl w:val="1"/>
                    <w:rPr>
                      <w:rFonts w:cs="Arial"/>
                      <w:szCs w:val="20"/>
                    </w:rPr>
                  </w:pPr>
                  <w:r>
                    <w:rPr>
                      <w:rFonts w:cs="Arial"/>
                      <w:szCs w:val="20"/>
                    </w:rPr>
                    <w:t>Раздел 5.</w:t>
                  </w:r>
                </w:p>
              </w:tc>
              <w:tc>
                <w:tcPr>
                  <w:tcW w:w="7890" w:type="dxa"/>
                  <w:gridSpan w:val="2"/>
                </w:tcPr>
                <w:p w:rsidR="00411D7D" w:rsidRDefault="00411D7D" w:rsidP="00411D7D">
                  <w:pPr>
                    <w:autoSpaceDE w:val="0"/>
                    <w:autoSpaceDN w:val="0"/>
                    <w:adjustRightInd w:val="0"/>
                    <w:spacing w:after="1" w:line="200" w:lineRule="atLeast"/>
                    <w:jc w:val="both"/>
                    <w:rPr>
                      <w:rFonts w:cs="Arial"/>
                      <w:szCs w:val="20"/>
                    </w:rPr>
                  </w:pPr>
                  <w:r>
                    <w:rPr>
                      <w:rFonts w:cs="Arial"/>
                      <w:szCs w:val="20"/>
                    </w:rPr>
                    <w:t>Данные о миграции кредитных требований между сегментами ВД и разрядами рейтинговой шкалы ВД</w:t>
                  </w:r>
                </w:p>
              </w:tc>
            </w:tr>
            <w:tr w:rsidR="00411D7D" w:rsidTr="00F31AD6">
              <w:tc>
                <w:tcPr>
                  <w:tcW w:w="1695" w:type="dxa"/>
                  <w:gridSpan w:val="2"/>
                </w:tcPr>
                <w:p w:rsidR="00411D7D" w:rsidRDefault="00411D7D" w:rsidP="00411D7D">
                  <w:pPr>
                    <w:autoSpaceDE w:val="0"/>
                    <w:autoSpaceDN w:val="0"/>
                    <w:adjustRightInd w:val="0"/>
                    <w:spacing w:after="1" w:line="200" w:lineRule="atLeast"/>
                    <w:outlineLvl w:val="2"/>
                    <w:rPr>
                      <w:rFonts w:cs="Arial"/>
                      <w:szCs w:val="20"/>
                    </w:rPr>
                  </w:pPr>
                  <w:r>
                    <w:rPr>
                      <w:rFonts w:cs="Arial"/>
                      <w:szCs w:val="20"/>
                    </w:rPr>
                    <w:t>Подраздел 5.1.</w:t>
                  </w:r>
                </w:p>
              </w:tc>
              <w:tc>
                <w:tcPr>
                  <w:tcW w:w="7365" w:type="dxa"/>
                </w:tcPr>
                <w:p w:rsidR="00411D7D" w:rsidRDefault="00411D7D" w:rsidP="00411D7D">
                  <w:pPr>
                    <w:autoSpaceDE w:val="0"/>
                    <w:autoSpaceDN w:val="0"/>
                    <w:adjustRightInd w:val="0"/>
                    <w:spacing w:after="1" w:line="200" w:lineRule="atLeast"/>
                    <w:jc w:val="both"/>
                    <w:rPr>
                      <w:rFonts w:cs="Arial"/>
                      <w:szCs w:val="20"/>
                    </w:rPr>
                  </w:pPr>
                  <w:r>
                    <w:rPr>
                      <w:rFonts w:cs="Arial"/>
                      <w:szCs w:val="20"/>
                    </w:rPr>
                    <w:t>Данные о миграции кредитных требований между сегментами ВД и разрядами рейтинговой шкалы ВД в течение календарного месяца</w:t>
                  </w:r>
                </w:p>
              </w:tc>
            </w:tr>
          </w:tbl>
          <w:p w:rsidR="00411D7D" w:rsidRDefault="00411D7D" w:rsidP="002A06EB">
            <w:pPr>
              <w:spacing w:after="1" w:line="200" w:lineRule="atLeast"/>
              <w:jc w:val="both"/>
              <w:rPr>
                <w:rFonts w:cs="Arial"/>
              </w:rPr>
            </w:pPr>
          </w:p>
        </w:tc>
      </w:tr>
      <w:tr w:rsidR="00411D7D" w:rsidTr="0062424B">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63"/>
              <w:gridCol w:w="1517"/>
              <w:gridCol w:w="1517"/>
              <w:gridCol w:w="1517"/>
              <w:gridCol w:w="1769"/>
              <w:gridCol w:w="2247"/>
              <w:gridCol w:w="1294"/>
            </w:tblGrid>
            <w:tr w:rsidR="00411D7D" w:rsidTr="00F31AD6">
              <w:tc>
                <w:tcPr>
                  <w:tcW w:w="11124" w:type="dxa"/>
                  <w:gridSpan w:val="7"/>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Данные на предыдущую отчетную дату</w:t>
                  </w:r>
                </w:p>
              </w:tc>
            </w:tr>
            <w:tr w:rsidR="00411D7D" w:rsidTr="00411D7D">
              <w:tc>
                <w:tcPr>
                  <w:tcW w:w="126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сегмента ВД</w:t>
                  </w:r>
                </w:p>
              </w:tc>
              <w:tc>
                <w:tcPr>
                  <w:tcW w:w="15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разряда рейтинговой шкалы ВД</w:t>
                  </w:r>
                </w:p>
              </w:tc>
              <w:tc>
                <w:tcPr>
                  <w:tcW w:w="15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заемщиков,</w:t>
                  </w:r>
                </w:p>
                <w:p w:rsidR="00411D7D" w:rsidRPr="00411D7D" w:rsidRDefault="00411D7D" w:rsidP="00411D7D">
                  <w:pPr>
                    <w:autoSpaceDE w:val="0"/>
                    <w:autoSpaceDN w:val="0"/>
                    <w:adjustRightInd w:val="0"/>
                    <w:spacing w:after="1" w:line="200" w:lineRule="atLeast"/>
                    <w:jc w:val="center"/>
                    <w:rPr>
                      <w:rFonts w:cs="Arial"/>
                      <w:strike/>
                      <w:szCs w:val="20"/>
                    </w:rPr>
                  </w:pPr>
                  <w:r w:rsidRPr="00411D7D">
                    <w:rPr>
                      <w:rFonts w:cs="Arial"/>
                      <w:strike/>
                      <w:color w:val="FF0000"/>
                      <w:szCs w:val="20"/>
                    </w:rPr>
                    <w:t>шт.</w:t>
                  </w:r>
                </w:p>
              </w:tc>
              <w:tc>
                <w:tcPr>
                  <w:tcW w:w="15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кредитных требований,</w:t>
                  </w:r>
                </w:p>
                <w:p w:rsidR="00411D7D" w:rsidRPr="00411D7D" w:rsidRDefault="00411D7D" w:rsidP="00411D7D">
                  <w:pPr>
                    <w:autoSpaceDE w:val="0"/>
                    <w:autoSpaceDN w:val="0"/>
                    <w:adjustRightInd w:val="0"/>
                    <w:spacing w:after="1" w:line="200" w:lineRule="atLeast"/>
                    <w:jc w:val="center"/>
                    <w:rPr>
                      <w:rFonts w:cs="Arial"/>
                      <w:strike/>
                      <w:szCs w:val="20"/>
                    </w:rPr>
                  </w:pPr>
                  <w:r w:rsidRPr="00411D7D">
                    <w:rPr>
                      <w:rFonts w:cs="Arial"/>
                      <w:strike/>
                      <w:color w:val="FF0000"/>
                      <w:szCs w:val="20"/>
                    </w:rPr>
                    <w:t>шт.</w:t>
                  </w:r>
                </w:p>
              </w:tc>
              <w:tc>
                <w:tcPr>
                  <w:tcW w:w="176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w:t>
                  </w:r>
                </w:p>
                <w:p w:rsidR="00411D7D" w:rsidRDefault="00411D7D" w:rsidP="00411D7D">
                  <w:pPr>
                    <w:autoSpaceDE w:val="0"/>
                    <w:autoSpaceDN w:val="0"/>
                    <w:adjustRightInd w:val="0"/>
                    <w:spacing w:after="1" w:line="200" w:lineRule="atLeast"/>
                    <w:jc w:val="center"/>
                    <w:rPr>
                      <w:rFonts w:cs="Arial"/>
                      <w:szCs w:val="20"/>
                    </w:rPr>
                  </w:pPr>
                  <w:r>
                    <w:rPr>
                      <w:rFonts w:cs="Arial"/>
                      <w:szCs w:val="20"/>
                    </w:rPr>
                    <w:t>в процентах</w:t>
                  </w:r>
                </w:p>
              </w:tc>
              <w:tc>
                <w:tcPr>
                  <w:tcW w:w="224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w:t>
                  </w:r>
                </w:p>
                <w:p w:rsidR="00411D7D" w:rsidRDefault="00411D7D" w:rsidP="00411D7D">
                  <w:pPr>
                    <w:autoSpaceDE w:val="0"/>
                    <w:autoSpaceDN w:val="0"/>
                    <w:adjustRightInd w:val="0"/>
                    <w:spacing w:after="1" w:line="200" w:lineRule="atLeast"/>
                    <w:jc w:val="center"/>
                    <w:rPr>
                      <w:rFonts w:cs="Arial"/>
                      <w:szCs w:val="20"/>
                    </w:rPr>
                  </w:pPr>
                  <w:r>
                    <w:rPr>
                      <w:rFonts w:cs="Arial"/>
                      <w:szCs w:val="20"/>
                    </w:rPr>
                    <w:t>тыс. руб.</w:t>
                  </w:r>
                </w:p>
              </w:tc>
              <w:tc>
                <w:tcPr>
                  <w:tcW w:w="129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ВКТД,</w:t>
                  </w:r>
                </w:p>
                <w:p w:rsidR="00411D7D" w:rsidRDefault="00411D7D" w:rsidP="00411D7D">
                  <w:pPr>
                    <w:autoSpaceDE w:val="0"/>
                    <w:autoSpaceDN w:val="0"/>
                    <w:adjustRightInd w:val="0"/>
                    <w:spacing w:after="1" w:line="200" w:lineRule="atLeast"/>
                    <w:jc w:val="center"/>
                    <w:rPr>
                      <w:rFonts w:cs="Arial"/>
                      <w:szCs w:val="20"/>
                    </w:rPr>
                  </w:pPr>
                  <w:r>
                    <w:rPr>
                      <w:rFonts w:cs="Arial"/>
                      <w:szCs w:val="20"/>
                    </w:rPr>
                    <w:t>тыс. руб.</w:t>
                  </w:r>
                </w:p>
              </w:tc>
            </w:tr>
            <w:tr w:rsidR="00411D7D" w:rsidTr="00411D7D">
              <w:tc>
                <w:tcPr>
                  <w:tcW w:w="126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w:t>
                  </w:r>
                </w:p>
              </w:tc>
              <w:tc>
                <w:tcPr>
                  <w:tcW w:w="15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2</w:t>
                  </w:r>
                </w:p>
              </w:tc>
              <w:tc>
                <w:tcPr>
                  <w:tcW w:w="15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3</w:t>
                  </w:r>
                </w:p>
              </w:tc>
              <w:tc>
                <w:tcPr>
                  <w:tcW w:w="15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4</w:t>
                  </w:r>
                </w:p>
              </w:tc>
              <w:tc>
                <w:tcPr>
                  <w:tcW w:w="176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5</w:t>
                  </w:r>
                </w:p>
              </w:tc>
              <w:tc>
                <w:tcPr>
                  <w:tcW w:w="224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6</w:t>
                  </w:r>
                </w:p>
              </w:tc>
              <w:tc>
                <w:tcPr>
                  <w:tcW w:w="129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7</w:t>
                  </w:r>
                </w:p>
              </w:tc>
            </w:tr>
          </w:tbl>
          <w:p w:rsidR="00411D7D" w:rsidRDefault="00411D7D" w:rsidP="002A06EB">
            <w:pPr>
              <w:spacing w:after="1" w:line="200" w:lineRule="atLeast"/>
              <w:jc w:val="both"/>
              <w:rPr>
                <w:rFonts w:cs="Arial"/>
              </w:rPr>
            </w:pPr>
          </w:p>
        </w:tc>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88"/>
              <w:gridCol w:w="1608"/>
              <w:gridCol w:w="1529"/>
              <w:gridCol w:w="1545"/>
              <w:gridCol w:w="2034"/>
              <w:gridCol w:w="2318"/>
              <w:gridCol w:w="980"/>
            </w:tblGrid>
            <w:tr w:rsidR="00411D7D" w:rsidTr="00F31AD6">
              <w:tc>
                <w:tcPr>
                  <w:tcW w:w="11102" w:type="dxa"/>
                  <w:gridSpan w:val="7"/>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Данные на предыдущую отчетную дату</w:t>
                  </w:r>
                </w:p>
              </w:tc>
            </w:tr>
            <w:tr w:rsidR="00411D7D" w:rsidTr="00F31AD6">
              <w:tc>
                <w:tcPr>
                  <w:tcW w:w="108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сегмента ВД</w:t>
                  </w:r>
                </w:p>
              </w:tc>
              <w:tc>
                <w:tcPr>
                  <w:tcW w:w="160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разряда рейтинговой шкалы В</w:t>
                  </w:r>
                  <w:r w:rsidRPr="00411D7D">
                    <w:rPr>
                      <w:rFonts w:cs="Arial"/>
                      <w:szCs w:val="20"/>
                    </w:rPr>
                    <w:t>Д</w:t>
                  </w:r>
                </w:p>
              </w:tc>
              <w:tc>
                <w:tcPr>
                  <w:tcW w:w="152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заемщиков, </w:t>
                  </w:r>
                  <w:r w:rsidRPr="00411D7D">
                    <w:rPr>
                      <w:rFonts w:cs="Arial"/>
                      <w:szCs w:val="20"/>
                      <w:shd w:val="clear" w:color="auto" w:fill="C0C0C0"/>
                    </w:rPr>
                    <w:t>единиц</w:t>
                  </w:r>
                </w:p>
              </w:tc>
              <w:tc>
                <w:tcPr>
                  <w:tcW w:w="154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411D7D">
                    <w:rPr>
                      <w:rFonts w:cs="Arial"/>
                      <w:szCs w:val="20"/>
                      <w:shd w:val="clear" w:color="auto" w:fill="C0C0C0"/>
                    </w:rPr>
                    <w:t>штук</w:t>
                  </w:r>
                </w:p>
              </w:tc>
              <w:tc>
                <w:tcPr>
                  <w:tcW w:w="203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 в процентах</w:t>
                  </w:r>
                </w:p>
              </w:tc>
              <w:tc>
                <w:tcPr>
                  <w:tcW w:w="231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 тыс. руб.</w:t>
                  </w:r>
                </w:p>
              </w:tc>
              <w:tc>
                <w:tcPr>
                  <w:tcW w:w="97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ВКТД, тыс. руб.</w:t>
                  </w:r>
                </w:p>
              </w:tc>
            </w:tr>
            <w:tr w:rsidR="00411D7D" w:rsidTr="00F31AD6">
              <w:tc>
                <w:tcPr>
                  <w:tcW w:w="108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w:t>
                  </w:r>
                </w:p>
              </w:tc>
              <w:tc>
                <w:tcPr>
                  <w:tcW w:w="160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2</w:t>
                  </w:r>
                </w:p>
              </w:tc>
              <w:tc>
                <w:tcPr>
                  <w:tcW w:w="152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3</w:t>
                  </w:r>
                </w:p>
              </w:tc>
              <w:tc>
                <w:tcPr>
                  <w:tcW w:w="154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4</w:t>
                  </w:r>
                </w:p>
              </w:tc>
              <w:tc>
                <w:tcPr>
                  <w:tcW w:w="203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5</w:t>
                  </w:r>
                </w:p>
              </w:tc>
              <w:tc>
                <w:tcPr>
                  <w:tcW w:w="231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6</w:t>
                  </w:r>
                </w:p>
              </w:tc>
              <w:tc>
                <w:tcPr>
                  <w:tcW w:w="97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7</w:t>
                  </w:r>
                </w:p>
              </w:tc>
            </w:tr>
            <w:tr w:rsidR="00411D7D" w:rsidTr="00F31AD6">
              <w:tc>
                <w:tcPr>
                  <w:tcW w:w="108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60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52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54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203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231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97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r>
          </w:tbl>
          <w:p w:rsidR="00411D7D" w:rsidRDefault="00411D7D" w:rsidP="002A06EB">
            <w:pPr>
              <w:spacing w:after="1" w:line="200" w:lineRule="atLeast"/>
              <w:jc w:val="both"/>
              <w:rPr>
                <w:rFonts w:cs="Arial"/>
              </w:rPr>
            </w:pPr>
          </w:p>
        </w:tc>
      </w:tr>
      <w:tr w:rsidR="00411D7D" w:rsidTr="0062424B">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1108"/>
              <w:gridCol w:w="1021"/>
              <w:gridCol w:w="1276"/>
              <w:gridCol w:w="1417"/>
              <w:gridCol w:w="1726"/>
              <w:gridCol w:w="856"/>
              <w:gridCol w:w="1410"/>
              <w:gridCol w:w="1516"/>
            </w:tblGrid>
            <w:tr w:rsidR="00411D7D" w:rsidTr="00F31AD6">
              <w:tc>
                <w:tcPr>
                  <w:tcW w:w="11085" w:type="dxa"/>
                  <w:gridSpan w:val="9"/>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Данные по кредитным требованиям, относящимся к соответствующему сегменту и разряду рейтинговой шкалы ВД на предыдущую отчетную дату, по состоянию на текущую отчетную дату</w:t>
                  </w:r>
                </w:p>
              </w:tc>
            </w:tr>
            <w:tr w:rsidR="00411D7D" w:rsidTr="00411D7D">
              <w:tc>
                <w:tcPr>
                  <w:tcW w:w="75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сегмента ВД</w:t>
                  </w:r>
                </w:p>
              </w:tc>
              <w:tc>
                <w:tcPr>
                  <w:tcW w:w="110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разряда рейтинговой шкалы ВД</w:t>
                  </w:r>
                </w:p>
              </w:tc>
              <w:tc>
                <w:tcPr>
                  <w:tcW w:w="102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заемщиков,</w:t>
                  </w:r>
                </w:p>
                <w:p w:rsidR="00411D7D" w:rsidRPr="00411D7D" w:rsidRDefault="00411D7D" w:rsidP="00411D7D">
                  <w:pPr>
                    <w:autoSpaceDE w:val="0"/>
                    <w:autoSpaceDN w:val="0"/>
                    <w:adjustRightInd w:val="0"/>
                    <w:spacing w:after="1" w:line="200" w:lineRule="atLeast"/>
                    <w:jc w:val="center"/>
                    <w:rPr>
                      <w:rFonts w:cs="Arial"/>
                      <w:strike/>
                      <w:szCs w:val="20"/>
                    </w:rPr>
                  </w:pPr>
                  <w:r w:rsidRPr="00411D7D">
                    <w:rPr>
                      <w:rFonts w:cs="Arial"/>
                      <w:strike/>
                      <w:color w:val="FF0000"/>
                      <w:szCs w:val="20"/>
                    </w:rPr>
                    <w:t>шт.</w:t>
                  </w:r>
                </w:p>
              </w:tc>
              <w:tc>
                <w:tcPr>
                  <w:tcW w:w="12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кредитных требований,</w:t>
                  </w:r>
                </w:p>
                <w:p w:rsidR="00411D7D" w:rsidRPr="00411D7D" w:rsidRDefault="00411D7D" w:rsidP="00411D7D">
                  <w:pPr>
                    <w:autoSpaceDE w:val="0"/>
                    <w:autoSpaceDN w:val="0"/>
                    <w:adjustRightInd w:val="0"/>
                    <w:spacing w:after="1" w:line="200" w:lineRule="atLeast"/>
                    <w:jc w:val="center"/>
                    <w:rPr>
                      <w:rFonts w:cs="Arial"/>
                      <w:strike/>
                      <w:szCs w:val="20"/>
                    </w:rPr>
                  </w:pPr>
                  <w:r w:rsidRPr="00411D7D">
                    <w:rPr>
                      <w:rFonts w:cs="Arial"/>
                      <w:strike/>
                      <w:color w:val="FF0000"/>
                      <w:szCs w:val="20"/>
                    </w:rPr>
                    <w:t>шт.</w:t>
                  </w:r>
                </w:p>
              </w:tc>
              <w:tc>
                <w:tcPr>
                  <w:tcW w:w="14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w:t>
                  </w:r>
                </w:p>
                <w:p w:rsidR="00411D7D" w:rsidRDefault="00411D7D" w:rsidP="00411D7D">
                  <w:pPr>
                    <w:autoSpaceDE w:val="0"/>
                    <w:autoSpaceDN w:val="0"/>
                    <w:adjustRightInd w:val="0"/>
                    <w:spacing w:after="1" w:line="200" w:lineRule="atLeast"/>
                    <w:jc w:val="center"/>
                    <w:rPr>
                      <w:rFonts w:cs="Arial"/>
                      <w:szCs w:val="20"/>
                    </w:rPr>
                  </w:pPr>
                  <w:r>
                    <w:rPr>
                      <w:rFonts w:cs="Arial"/>
                      <w:szCs w:val="20"/>
                    </w:rPr>
                    <w:t>в процентах</w:t>
                  </w:r>
                </w:p>
              </w:tc>
              <w:tc>
                <w:tcPr>
                  <w:tcW w:w="172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w:t>
                  </w:r>
                </w:p>
                <w:p w:rsidR="00411D7D" w:rsidRDefault="00411D7D" w:rsidP="00411D7D">
                  <w:pPr>
                    <w:autoSpaceDE w:val="0"/>
                    <w:autoSpaceDN w:val="0"/>
                    <w:adjustRightInd w:val="0"/>
                    <w:spacing w:after="1" w:line="200" w:lineRule="atLeast"/>
                    <w:jc w:val="center"/>
                    <w:rPr>
                      <w:rFonts w:cs="Arial"/>
                      <w:szCs w:val="20"/>
                    </w:rPr>
                  </w:pPr>
                  <w:r>
                    <w:rPr>
                      <w:rFonts w:cs="Arial"/>
                      <w:szCs w:val="20"/>
                    </w:rPr>
                    <w:t>тыс. руб.</w:t>
                  </w:r>
                </w:p>
              </w:tc>
              <w:tc>
                <w:tcPr>
                  <w:tcW w:w="85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ВКТД,</w:t>
                  </w:r>
                </w:p>
                <w:p w:rsidR="00411D7D" w:rsidRDefault="00411D7D" w:rsidP="00411D7D">
                  <w:pPr>
                    <w:autoSpaceDE w:val="0"/>
                    <w:autoSpaceDN w:val="0"/>
                    <w:adjustRightInd w:val="0"/>
                    <w:spacing w:after="1" w:line="200" w:lineRule="atLeast"/>
                    <w:jc w:val="center"/>
                    <w:rPr>
                      <w:rFonts w:cs="Arial"/>
                      <w:szCs w:val="20"/>
                    </w:rPr>
                  </w:pPr>
                  <w:r>
                    <w:rPr>
                      <w:rFonts w:cs="Arial"/>
                      <w:szCs w:val="20"/>
                    </w:rPr>
                    <w:t>тыс. руб.</w:t>
                  </w:r>
                </w:p>
              </w:tc>
              <w:tc>
                <w:tcPr>
                  <w:tcW w:w="141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заемщиков, по которым был пересчитан рейтинг, </w:t>
                  </w:r>
                  <w:r w:rsidRPr="00411D7D">
                    <w:rPr>
                      <w:rFonts w:cs="Arial"/>
                      <w:strike/>
                      <w:color w:val="FF0000"/>
                      <w:szCs w:val="20"/>
                    </w:rPr>
                    <w:t>шт.</w:t>
                  </w:r>
                </w:p>
              </w:tc>
              <w:tc>
                <w:tcPr>
                  <w:tcW w:w="151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по которым был пересчитан рейтинг, </w:t>
                  </w:r>
                  <w:r w:rsidRPr="00411D7D">
                    <w:rPr>
                      <w:rFonts w:cs="Arial"/>
                      <w:strike/>
                      <w:color w:val="FF0000"/>
                      <w:szCs w:val="20"/>
                    </w:rPr>
                    <w:t>шт.</w:t>
                  </w:r>
                </w:p>
              </w:tc>
            </w:tr>
            <w:tr w:rsidR="00411D7D" w:rsidTr="00411D7D">
              <w:tc>
                <w:tcPr>
                  <w:tcW w:w="75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8</w:t>
                  </w:r>
                </w:p>
              </w:tc>
              <w:tc>
                <w:tcPr>
                  <w:tcW w:w="110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9</w:t>
                  </w:r>
                </w:p>
              </w:tc>
              <w:tc>
                <w:tcPr>
                  <w:tcW w:w="102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10</w:t>
                  </w:r>
                </w:p>
              </w:tc>
              <w:tc>
                <w:tcPr>
                  <w:tcW w:w="12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11</w:t>
                  </w:r>
                </w:p>
              </w:tc>
              <w:tc>
                <w:tcPr>
                  <w:tcW w:w="14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12</w:t>
                  </w:r>
                </w:p>
              </w:tc>
              <w:tc>
                <w:tcPr>
                  <w:tcW w:w="172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13</w:t>
                  </w:r>
                </w:p>
              </w:tc>
              <w:tc>
                <w:tcPr>
                  <w:tcW w:w="85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14</w:t>
                  </w:r>
                </w:p>
              </w:tc>
              <w:tc>
                <w:tcPr>
                  <w:tcW w:w="141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15</w:t>
                  </w:r>
                </w:p>
              </w:tc>
              <w:tc>
                <w:tcPr>
                  <w:tcW w:w="151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16</w:t>
                  </w:r>
                </w:p>
              </w:tc>
            </w:tr>
          </w:tbl>
          <w:p w:rsidR="00411D7D" w:rsidRDefault="00411D7D" w:rsidP="002A06EB">
            <w:pPr>
              <w:spacing w:after="1" w:line="200" w:lineRule="atLeast"/>
              <w:jc w:val="both"/>
              <w:rPr>
                <w:rFonts w:cs="Arial"/>
              </w:rPr>
            </w:pPr>
          </w:p>
        </w:tc>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6"/>
              <w:gridCol w:w="1451"/>
              <w:gridCol w:w="1013"/>
              <w:gridCol w:w="1256"/>
              <w:gridCol w:w="1284"/>
              <w:gridCol w:w="1568"/>
              <w:gridCol w:w="848"/>
              <w:gridCol w:w="1367"/>
              <w:gridCol w:w="1537"/>
            </w:tblGrid>
            <w:tr w:rsidR="00411D7D" w:rsidTr="00F31AD6">
              <w:tc>
                <w:tcPr>
                  <w:tcW w:w="11090" w:type="dxa"/>
                  <w:gridSpan w:val="9"/>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Данные по кредитным требованиям, относящимся к соответствующему сегменту и разряду рейтинговой шкалы ВД на предыдущую отчетную дату, по состоянию на текущую отчетную дату</w:t>
                  </w:r>
                </w:p>
              </w:tc>
            </w:tr>
            <w:tr w:rsidR="00411D7D" w:rsidTr="00411D7D">
              <w:tc>
                <w:tcPr>
                  <w:tcW w:w="76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сегмента ВД</w:t>
                  </w:r>
                </w:p>
              </w:tc>
              <w:tc>
                <w:tcPr>
                  <w:tcW w:w="145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разряда рейтинговой шкалы ВД</w:t>
                  </w:r>
                </w:p>
              </w:tc>
              <w:tc>
                <w:tcPr>
                  <w:tcW w:w="101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заемщиков, </w:t>
                  </w:r>
                  <w:r w:rsidRPr="00411D7D">
                    <w:rPr>
                      <w:rFonts w:cs="Arial"/>
                      <w:szCs w:val="20"/>
                      <w:shd w:val="clear" w:color="auto" w:fill="C0C0C0"/>
                    </w:rPr>
                    <w:t>единиц</w:t>
                  </w:r>
                </w:p>
              </w:tc>
              <w:tc>
                <w:tcPr>
                  <w:tcW w:w="125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411D7D">
                    <w:rPr>
                      <w:rFonts w:cs="Arial"/>
                      <w:szCs w:val="20"/>
                      <w:shd w:val="clear" w:color="auto" w:fill="C0C0C0"/>
                    </w:rPr>
                    <w:t>штук</w:t>
                  </w:r>
                </w:p>
              </w:tc>
              <w:tc>
                <w:tcPr>
                  <w:tcW w:w="128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 в процентах</w:t>
                  </w:r>
                </w:p>
              </w:tc>
              <w:tc>
                <w:tcPr>
                  <w:tcW w:w="156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 тыс. руб.</w:t>
                  </w:r>
                </w:p>
              </w:tc>
              <w:tc>
                <w:tcPr>
                  <w:tcW w:w="84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ВКТД, тыс. руб.</w:t>
                  </w:r>
                </w:p>
              </w:tc>
              <w:tc>
                <w:tcPr>
                  <w:tcW w:w="136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заемщиков, по которым был пересчитан рейтинг, </w:t>
                  </w:r>
                  <w:r w:rsidRPr="00411D7D">
                    <w:rPr>
                      <w:rFonts w:cs="Arial"/>
                      <w:szCs w:val="20"/>
                      <w:shd w:val="clear" w:color="auto" w:fill="C0C0C0"/>
                    </w:rPr>
                    <w:t>единиц</w:t>
                  </w:r>
                </w:p>
              </w:tc>
              <w:tc>
                <w:tcPr>
                  <w:tcW w:w="153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по которым был пересчитан рейтинг, </w:t>
                  </w:r>
                  <w:r w:rsidRPr="00411D7D">
                    <w:rPr>
                      <w:rFonts w:cs="Arial"/>
                      <w:szCs w:val="20"/>
                      <w:shd w:val="clear" w:color="auto" w:fill="C0C0C0"/>
                    </w:rPr>
                    <w:t>штук</w:t>
                  </w:r>
                </w:p>
              </w:tc>
            </w:tr>
            <w:tr w:rsidR="00411D7D" w:rsidTr="00411D7D">
              <w:tc>
                <w:tcPr>
                  <w:tcW w:w="76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8</w:t>
                  </w:r>
                </w:p>
              </w:tc>
              <w:tc>
                <w:tcPr>
                  <w:tcW w:w="145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9</w:t>
                  </w:r>
                </w:p>
              </w:tc>
              <w:tc>
                <w:tcPr>
                  <w:tcW w:w="101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10</w:t>
                  </w:r>
                </w:p>
              </w:tc>
              <w:tc>
                <w:tcPr>
                  <w:tcW w:w="125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11</w:t>
                  </w:r>
                </w:p>
              </w:tc>
              <w:tc>
                <w:tcPr>
                  <w:tcW w:w="128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12</w:t>
                  </w:r>
                </w:p>
              </w:tc>
              <w:tc>
                <w:tcPr>
                  <w:tcW w:w="156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13</w:t>
                  </w:r>
                </w:p>
              </w:tc>
              <w:tc>
                <w:tcPr>
                  <w:tcW w:w="84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14</w:t>
                  </w:r>
                </w:p>
              </w:tc>
              <w:tc>
                <w:tcPr>
                  <w:tcW w:w="136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15</w:t>
                  </w:r>
                </w:p>
              </w:tc>
              <w:tc>
                <w:tcPr>
                  <w:tcW w:w="153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16</w:t>
                  </w:r>
                </w:p>
              </w:tc>
            </w:tr>
            <w:tr w:rsidR="00411D7D" w:rsidTr="00411D7D">
              <w:tc>
                <w:tcPr>
                  <w:tcW w:w="76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45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25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28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56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84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36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53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r>
          </w:tbl>
          <w:p w:rsidR="00411D7D" w:rsidRDefault="00411D7D" w:rsidP="002A06EB">
            <w:pPr>
              <w:spacing w:after="1" w:line="200" w:lineRule="atLeast"/>
              <w:jc w:val="both"/>
              <w:rPr>
                <w:rFonts w:cs="Arial"/>
              </w:rPr>
            </w:pPr>
          </w:p>
        </w:tc>
      </w:tr>
      <w:tr w:rsidR="00411D7D" w:rsidTr="0062424B">
        <w:tc>
          <w:tcPr>
            <w:tcW w:w="11339" w:type="dxa"/>
          </w:tcPr>
          <w:p w:rsidR="00411D7D" w:rsidRDefault="00411D7D" w:rsidP="00411D7D">
            <w:pPr>
              <w:autoSpaceDE w:val="0"/>
              <w:autoSpaceDN w:val="0"/>
              <w:adjustRightInd w:val="0"/>
              <w:spacing w:after="1" w:line="200" w:lineRule="atLeast"/>
              <w:jc w:val="both"/>
              <w:rPr>
                <w:rFonts w:cs="Arial"/>
                <w:szCs w:val="20"/>
              </w:rPr>
            </w:pPr>
          </w:p>
          <w:p w:rsidR="00411D7D" w:rsidRPr="002A06EB" w:rsidRDefault="00411D7D" w:rsidP="00411D7D">
            <w:pPr>
              <w:spacing w:after="1" w:line="200" w:lineRule="atLeast"/>
              <w:jc w:val="both"/>
              <w:rPr>
                <w:rFonts w:ascii="Courier New" w:hAnsi="Courier New" w:cs="Courier New"/>
              </w:rPr>
            </w:pPr>
            <w:r w:rsidRPr="002A06EB">
              <w:rPr>
                <w:rFonts w:ascii="Courier New" w:hAnsi="Courier New" w:cs="Courier New"/>
              </w:rPr>
              <w:t>Подраздел 5.2. Данные о миграции кредитных требований между сегментами ВД и</w:t>
            </w:r>
          </w:p>
          <w:p w:rsidR="00411D7D" w:rsidRPr="00411D7D" w:rsidRDefault="00411D7D" w:rsidP="002A06EB">
            <w:pPr>
              <w:spacing w:after="1" w:line="200" w:lineRule="atLeast"/>
              <w:jc w:val="both"/>
              <w:rPr>
                <w:rFonts w:ascii="Courier New" w:hAnsi="Courier New" w:cs="Courier New"/>
              </w:rPr>
            </w:pPr>
            <w:r w:rsidRPr="002A06EB">
              <w:rPr>
                <w:rFonts w:ascii="Courier New" w:hAnsi="Courier New" w:cs="Courier New"/>
              </w:rPr>
              <w:t>разрядами рейтинговой шкалы ВД в течение календарного года</w:t>
            </w:r>
          </w:p>
        </w:tc>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5"/>
              <w:gridCol w:w="7365"/>
            </w:tblGrid>
            <w:tr w:rsidR="00411D7D" w:rsidTr="00F31AD6">
              <w:tc>
                <w:tcPr>
                  <w:tcW w:w="1695" w:type="dxa"/>
                </w:tcPr>
                <w:p w:rsidR="00411D7D" w:rsidRDefault="00411D7D" w:rsidP="00411D7D">
                  <w:pPr>
                    <w:autoSpaceDE w:val="0"/>
                    <w:autoSpaceDN w:val="0"/>
                    <w:adjustRightInd w:val="0"/>
                    <w:spacing w:after="1" w:line="200" w:lineRule="atLeast"/>
                    <w:outlineLvl w:val="2"/>
                    <w:rPr>
                      <w:rFonts w:cs="Arial"/>
                      <w:szCs w:val="20"/>
                    </w:rPr>
                  </w:pPr>
                  <w:r>
                    <w:rPr>
                      <w:rFonts w:cs="Arial"/>
                      <w:szCs w:val="20"/>
                    </w:rPr>
                    <w:t>Подраздел 5.2.</w:t>
                  </w:r>
                </w:p>
              </w:tc>
              <w:tc>
                <w:tcPr>
                  <w:tcW w:w="7365" w:type="dxa"/>
                </w:tcPr>
                <w:p w:rsidR="00411D7D" w:rsidRDefault="00411D7D" w:rsidP="00411D7D">
                  <w:pPr>
                    <w:autoSpaceDE w:val="0"/>
                    <w:autoSpaceDN w:val="0"/>
                    <w:adjustRightInd w:val="0"/>
                    <w:spacing w:after="1" w:line="200" w:lineRule="atLeast"/>
                    <w:jc w:val="both"/>
                    <w:rPr>
                      <w:rFonts w:cs="Arial"/>
                      <w:szCs w:val="20"/>
                    </w:rPr>
                  </w:pPr>
                  <w:r>
                    <w:rPr>
                      <w:rFonts w:cs="Arial"/>
                      <w:szCs w:val="20"/>
                    </w:rPr>
                    <w:t>Данные о миграции кредитных требований между сегментами ВД и разрядами рейтинговой шкалы ВД в течение календарного года</w:t>
                  </w:r>
                </w:p>
              </w:tc>
            </w:tr>
          </w:tbl>
          <w:p w:rsidR="00411D7D" w:rsidRDefault="00411D7D" w:rsidP="002A06EB">
            <w:pPr>
              <w:spacing w:after="1" w:line="200" w:lineRule="atLeast"/>
              <w:jc w:val="both"/>
              <w:rPr>
                <w:rFonts w:cs="Arial"/>
              </w:rPr>
            </w:pPr>
          </w:p>
        </w:tc>
      </w:tr>
      <w:tr w:rsidR="00411D7D" w:rsidTr="0062424B">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59"/>
              <w:gridCol w:w="1512"/>
              <w:gridCol w:w="1512"/>
              <w:gridCol w:w="1512"/>
              <w:gridCol w:w="1763"/>
              <w:gridCol w:w="2130"/>
              <w:gridCol w:w="1399"/>
            </w:tblGrid>
            <w:tr w:rsidR="00411D7D" w:rsidTr="00F31AD6">
              <w:tc>
                <w:tcPr>
                  <w:tcW w:w="11087" w:type="dxa"/>
                  <w:gridSpan w:val="7"/>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Данные на аналогичную отчетную дату года, предшествующего отчетному году</w:t>
                  </w:r>
                </w:p>
              </w:tc>
            </w:tr>
            <w:tr w:rsidR="00411D7D" w:rsidTr="00F31AD6">
              <w:tc>
                <w:tcPr>
                  <w:tcW w:w="125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сегмента ВД</w:t>
                  </w:r>
                </w:p>
              </w:tc>
              <w:tc>
                <w:tcPr>
                  <w:tcW w:w="151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разряда рейтинговой шкалы ВД</w:t>
                  </w:r>
                </w:p>
              </w:tc>
              <w:tc>
                <w:tcPr>
                  <w:tcW w:w="151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заемщиков,</w:t>
                  </w:r>
                </w:p>
                <w:p w:rsidR="00411D7D" w:rsidRPr="00411D7D" w:rsidRDefault="00411D7D" w:rsidP="00411D7D">
                  <w:pPr>
                    <w:autoSpaceDE w:val="0"/>
                    <w:autoSpaceDN w:val="0"/>
                    <w:adjustRightInd w:val="0"/>
                    <w:spacing w:after="1" w:line="200" w:lineRule="atLeast"/>
                    <w:jc w:val="center"/>
                    <w:rPr>
                      <w:rFonts w:cs="Arial"/>
                      <w:strike/>
                      <w:szCs w:val="20"/>
                    </w:rPr>
                  </w:pPr>
                  <w:r w:rsidRPr="00411D7D">
                    <w:rPr>
                      <w:rFonts w:cs="Arial"/>
                      <w:strike/>
                      <w:color w:val="FF0000"/>
                      <w:szCs w:val="20"/>
                    </w:rPr>
                    <w:t>шт.</w:t>
                  </w:r>
                </w:p>
              </w:tc>
              <w:tc>
                <w:tcPr>
                  <w:tcW w:w="151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кредитных требований,</w:t>
                  </w:r>
                </w:p>
                <w:p w:rsidR="00411D7D" w:rsidRPr="00411D7D" w:rsidRDefault="00411D7D" w:rsidP="00411D7D">
                  <w:pPr>
                    <w:autoSpaceDE w:val="0"/>
                    <w:autoSpaceDN w:val="0"/>
                    <w:adjustRightInd w:val="0"/>
                    <w:spacing w:after="1" w:line="200" w:lineRule="atLeast"/>
                    <w:jc w:val="center"/>
                    <w:rPr>
                      <w:rFonts w:cs="Arial"/>
                      <w:strike/>
                      <w:szCs w:val="20"/>
                    </w:rPr>
                  </w:pPr>
                  <w:r w:rsidRPr="00411D7D">
                    <w:rPr>
                      <w:rFonts w:cs="Arial"/>
                      <w:strike/>
                      <w:color w:val="FF0000"/>
                      <w:szCs w:val="20"/>
                    </w:rPr>
                    <w:t>шт.</w:t>
                  </w:r>
                </w:p>
              </w:tc>
              <w:tc>
                <w:tcPr>
                  <w:tcW w:w="176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w:t>
                  </w:r>
                </w:p>
                <w:p w:rsidR="00411D7D" w:rsidRDefault="00411D7D" w:rsidP="00411D7D">
                  <w:pPr>
                    <w:autoSpaceDE w:val="0"/>
                    <w:autoSpaceDN w:val="0"/>
                    <w:adjustRightInd w:val="0"/>
                    <w:spacing w:after="1" w:line="200" w:lineRule="atLeast"/>
                    <w:jc w:val="center"/>
                    <w:rPr>
                      <w:rFonts w:cs="Arial"/>
                      <w:szCs w:val="20"/>
                    </w:rPr>
                  </w:pPr>
                  <w:r>
                    <w:rPr>
                      <w:rFonts w:cs="Arial"/>
                      <w:szCs w:val="20"/>
                    </w:rPr>
                    <w:t>в процентах</w:t>
                  </w:r>
                </w:p>
              </w:tc>
              <w:tc>
                <w:tcPr>
                  <w:tcW w:w="213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w:t>
                  </w:r>
                </w:p>
                <w:p w:rsidR="00411D7D" w:rsidRDefault="00411D7D" w:rsidP="00411D7D">
                  <w:pPr>
                    <w:autoSpaceDE w:val="0"/>
                    <w:autoSpaceDN w:val="0"/>
                    <w:adjustRightInd w:val="0"/>
                    <w:spacing w:after="1" w:line="200" w:lineRule="atLeast"/>
                    <w:jc w:val="center"/>
                    <w:rPr>
                      <w:rFonts w:cs="Arial"/>
                      <w:szCs w:val="20"/>
                    </w:rPr>
                  </w:pPr>
                  <w:r>
                    <w:rPr>
                      <w:rFonts w:cs="Arial"/>
                      <w:szCs w:val="20"/>
                    </w:rPr>
                    <w:t>тыс. руб.</w:t>
                  </w:r>
                </w:p>
              </w:tc>
              <w:tc>
                <w:tcPr>
                  <w:tcW w:w="139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ВКТД,</w:t>
                  </w:r>
                </w:p>
                <w:p w:rsidR="00411D7D" w:rsidRDefault="00411D7D" w:rsidP="00411D7D">
                  <w:pPr>
                    <w:autoSpaceDE w:val="0"/>
                    <w:autoSpaceDN w:val="0"/>
                    <w:adjustRightInd w:val="0"/>
                    <w:spacing w:after="1" w:line="200" w:lineRule="atLeast"/>
                    <w:jc w:val="center"/>
                    <w:rPr>
                      <w:rFonts w:cs="Arial"/>
                      <w:szCs w:val="20"/>
                    </w:rPr>
                  </w:pPr>
                  <w:r>
                    <w:rPr>
                      <w:rFonts w:cs="Arial"/>
                      <w:szCs w:val="20"/>
                    </w:rPr>
                    <w:t>тыс. руб.</w:t>
                  </w:r>
                </w:p>
              </w:tc>
            </w:tr>
            <w:tr w:rsidR="00411D7D" w:rsidTr="00F31AD6">
              <w:tc>
                <w:tcPr>
                  <w:tcW w:w="125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w:t>
                  </w:r>
                </w:p>
              </w:tc>
              <w:tc>
                <w:tcPr>
                  <w:tcW w:w="151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2</w:t>
                  </w:r>
                </w:p>
              </w:tc>
              <w:tc>
                <w:tcPr>
                  <w:tcW w:w="151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3</w:t>
                  </w:r>
                </w:p>
              </w:tc>
              <w:tc>
                <w:tcPr>
                  <w:tcW w:w="151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4</w:t>
                  </w:r>
                </w:p>
              </w:tc>
              <w:tc>
                <w:tcPr>
                  <w:tcW w:w="176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5</w:t>
                  </w:r>
                </w:p>
              </w:tc>
              <w:tc>
                <w:tcPr>
                  <w:tcW w:w="213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6</w:t>
                  </w:r>
                </w:p>
              </w:tc>
              <w:tc>
                <w:tcPr>
                  <w:tcW w:w="139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7</w:t>
                  </w:r>
                </w:p>
              </w:tc>
            </w:tr>
          </w:tbl>
          <w:p w:rsidR="00411D7D" w:rsidRDefault="00411D7D" w:rsidP="002A06EB">
            <w:pPr>
              <w:spacing w:after="1" w:line="200" w:lineRule="atLeast"/>
              <w:jc w:val="both"/>
              <w:rPr>
                <w:rFonts w:cs="Arial"/>
              </w:rPr>
            </w:pPr>
          </w:p>
        </w:tc>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86"/>
              <w:gridCol w:w="1606"/>
              <w:gridCol w:w="1527"/>
              <w:gridCol w:w="1543"/>
              <w:gridCol w:w="2031"/>
              <w:gridCol w:w="2314"/>
              <w:gridCol w:w="977"/>
            </w:tblGrid>
            <w:tr w:rsidR="00411D7D" w:rsidTr="00F31AD6">
              <w:tc>
                <w:tcPr>
                  <w:tcW w:w="11084" w:type="dxa"/>
                  <w:gridSpan w:val="7"/>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Данные на аналогичную отчетную дату года, предшествующего отчетному году</w:t>
                  </w:r>
                </w:p>
              </w:tc>
            </w:tr>
            <w:tr w:rsidR="00411D7D" w:rsidTr="00F31AD6">
              <w:tc>
                <w:tcPr>
                  <w:tcW w:w="108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сегмента ВД</w:t>
                  </w:r>
                </w:p>
              </w:tc>
              <w:tc>
                <w:tcPr>
                  <w:tcW w:w="160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разряда рейтинговой шкалы ВД</w:t>
                  </w:r>
                </w:p>
              </w:tc>
              <w:tc>
                <w:tcPr>
                  <w:tcW w:w="152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заемщиков, </w:t>
                  </w:r>
                  <w:r w:rsidRPr="00411D7D">
                    <w:rPr>
                      <w:rFonts w:cs="Arial"/>
                      <w:szCs w:val="20"/>
                      <w:shd w:val="clear" w:color="auto" w:fill="C0C0C0"/>
                    </w:rPr>
                    <w:t>единиц</w:t>
                  </w:r>
                </w:p>
              </w:tc>
              <w:tc>
                <w:tcPr>
                  <w:tcW w:w="154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411D7D">
                    <w:rPr>
                      <w:rFonts w:cs="Arial"/>
                      <w:szCs w:val="20"/>
                      <w:shd w:val="clear" w:color="auto" w:fill="C0C0C0"/>
                    </w:rPr>
                    <w:t>штук</w:t>
                  </w:r>
                </w:p>
              </w:tc>
              <w:tc>
                <w:tcPr>
                  <w:tcW w:w="203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 в процентах</w:t>
                  </w:r>
                </w:p>
              </w:tc>
              <w:tc>
                <w:tcPr>
                  <w:tcW w:w="231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 тыс. руб.</w:t>
                  </w:r>
                </w:p>
              </w:tc>
              <w:tc>
                <w:tcPr>
                  <w:tcW w:w="9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ВКТД, тыс. руб.</w:t>
                  </w:r>
                </w:p>
              </w:tc>
            </w:tr>
            <w:tr w:rsidR="00411D7D" w:rsidTr="00F31AD6">
              <w:tc>
                <w:tcPr>
                  <w:tcW w:w="108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w:t>
                  </w:r>
                </w:p>
              </w:tc>
              <w:tc>
                <w:tcPr>
                  <w:tcW w:w="160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2</w:t>
                  </w:r>
                </w:p>
              </w:tc>
              <w:tc>
                <w:tcPr>
                  <w:tcW w:w="152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3</w:t>
                  </w:r>
                </w:p>
              </w:tc>
              <w:tc>
                <w:tcPr>
                  <w:tcW w:w="154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4</w:t>
                  </w:r>
                </w:p>
              </w:tc>
              <w:tc>
                <w:tcPr>
                  <w:tcW w:w="203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5</w:t>
                  </w:r>
                </w:p>
              </w:tc>
              <w:tc>
                <w:tcPr>
                  <w:tcW w:w="231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6</w:t>
                  </w:r>
                </w:p>
              </w:tc>
              <w:tc>
                <w:tcPr>
                  <w:tcW w:w="9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7</w:t>
                  </w:r>
                </w:p>
              </w:tc>
            </w:tr>
            <w:tr w:rsidR="00411D7D" w:rsidTr="00F31AD6">
              <w:tc>
                <w:tcPr>
                  <w:tcW w:w="108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60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52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543"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203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231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9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r>
          </w:tbl>
          <w:p w:rsidR="00411D7D" w:rsidRDefault="00411D7D" w:rsidP="002A06EB">
            <w:pPr>
              <w:spacing w:after="1" w:line="200" w:lineRule="atLeast"/>
              <w:jc w:val="both"/>
              <w:rPr>
                <w:rFonts w:cs="Arial"/>
              </w:rPr>
            </w:pPr>
          </w:p>
        </w:tc>
      </w:tr>
      <w:tr w:rsidR="00411D7D" w:rsidTr="0062424B">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6"/>
              <w:gridCol w:w="1060"/>
              <w:gridCol w:w="1009"/>
              <w:gridCol w:w="1335"/>
              <w:gridCol w:w="1276"/>
              <w:gridCol w:w="1828"/>
              <w:gridCol w:w="908"/>
              <w:gridCol w:w="1412"/>
              <w:gridCol w:w="1520"/>
            </w:tblGrid>
            <w:tr w:rsidR="00411D7D" w:rsidTr="00F31AD6">
              <w:tc>
                <w:tcPr>
                  <w:tcW w:w="11104" w:type="dxa"/>
                  <w:gridSpan w:val="9"/>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Данные по кредитным требованиям, относящимся к соответствующему сегменту и разряду рейтинговой шкалы ВД на аналогичную отчетную дату года, предшествующего отчетному году, по состоянию на текущую отчетную дату</w:t>
                  </w:r>
                </w:p>
              </w:tc>
            </w:tr>
            <w:tr w:rsidR="00411D7D" w:rsidTr="007B7B88">
              <w:tc>
                <w:tcPr>
                  <w:tcW w:w="75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lastRenderedPageBreak/>
                    <w:t>код сегмента ВД</w:t>
                  </w:r>
                </w:p>
              </w:tc>
              <w:tc>
                <w:tcPr>
                  <w:tcW w:w="106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разряда рейтинговой шкалы ВД</w:t>
                  </w:r>
                </w:p>
              </w:tc>
              <w:tc>
                <w:tcPr>
                  <w:tcW w:w="100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заемщиков,</w:t>
                  </w:r>
                </w:p>
                <w:p w:rsidR="00411D7D" w:rsidRPr="007B7B88" w:rsidRDefault="00411D7D" w:rsidP="00411D7D">
                  <w:pPr>
                    <w:autoSpaceDE w:val="0"/>
                    <w:autoSpaceDN w:val="0"/>
                    <w:adjustRightInd w:val="0"/>
                    <w:spacing w:after="1" w:line="200" w:lineRule="atLeast"/>
                    <w:jc w:val="center"/>
                    <w:rPr>
                      <w:rFonts w:cs="Arial"/>
                      <w:strike/>
                      <w:szCs w:val="20"/>
                    </w:rPr>
                  </w:pPr>
                  <w:r w:rsidRPr="007B7B88">
                    <w:rPr>
                      <w:rFonts w:cs="Arial"/>
                      <w:strike/>
                      <w:color w:val="FF0000"/>
                      <w:szCs w:val="20"/>
                    </w:rPr>
                    <w:t>шт.</w:t>
                  </w:r>
                </w:p>
              </w:tc>
              <w:tc>
                <w:tcPr>
                  <w:tcW w:w="133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количество кредитных требований,</w:t>
                  </w:r>
                </w:p>
                <w:p w:rsidR="00411D7D" w:rsidRPr="007B7B88" w:rsidRDefault="00411D7D" w:rsidP="00411D7D">
                  <w:pPr>
                    <w:autoSpaceDE w:val="0"/>
                    <w:autoSpaceDN w:val="0"/>
                    <w:adjustRightInd w:val="0"/>
                    <w:spacing w:after="1" w:line="200" w:lineRule="atLeast"/>
                    <w:jc w:val="center"/>
                    <w:rPr>
                      <w:rFonts w:cs="Arial"/>
                      <w:strike/>
                      <w:szCs w:val="20"/>
                    </w:rPr>
                  </w:pPr>
                  <w:r w:rsidRPr="007B7B88">
                    <w:rPr>
                      <w:rFonts w:cs="Arial"/>
                      <w:strike/>
                      <w:color w:val="FF0000"/>
                      <w:szCs w:val="20"/>
                    </w:rPr>
                    <w:t>шт.</w:t>
                  </w:r>
                </w:p>
              </w:tc>
              <w:tc>
                <w:tcPr>
                  <w:tcW w:w="12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w:t>
                  </w:r>
                </w:p>
                <w:p w:rsidR="00411D7D" w:rsidRDefault="00411D7D" w:rsidP="00411D7D">
                  <w:pPr>
                    <w:autoSpaceDE w:val="0"/>
                    <w:autoSpaceDN w:val="0"/>
                    <w:adjustRightInd w:val="0"/>
                    <w:spacing w:after="1" w:line="200" w:lineRule="atLeast"/>
                    <w:jc w:val="center"/>
                    <w:rPr>
                      <w:rFonts w:cs="Arial"/>
                      <w:szCs w:val="20"/>
                    </w:rPr>
                  </w:pPr>
                  <w:r>
                    <w:rPr>
                      <w:rFonts w:cs="Arial"/>
                      <w:szCs w:val="20"/>
                    </w:rPr>
                    <w:t>в процентах</w:t>
                  </w:r>
                </w:p>
              </w:tc>
              <w:tc>
                <w:tcPr>
                  <w:tcW w:w="182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w:t>
                  </w:r>
                </w:p>
                <w:p w:rsidR="00411D7D" w:rsidRDefault="00411D7D" w:rsidP="00411D7D">
                  <w:pPr>
                    <w:autoSpaceDE w:val="0"/>
                    <w:autoSpaceDN w:val="0"/>
                    <w:adjustRightInd w:val="0"/>
                    <w:spacing w:after="1" w:line="200" w:lineRule="atLeast"/>
                    <w:jc w:val="center"/>
                    <w:rPr>
                      <w:rFonts w:cs="Arial"/>
                      <w:szCs w:val="20"/>
                    </w:rPr>
                  </w:pPr>
                  <w:r>
                    <w:rPr>
                      <w:rFonts w:cs="Arial"/>
                      <w:szCs w:val="20"/>
                    </w:rPr>
                    <w:t>тыс. руб.</w:t>
                  </w:r>
                </w:p>
              </w:tc>
              <w:tc>
                <w:tcPr>
                  <w:tcW w:w="90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ВКТД,</w:t>
                  </w:r>
                </w:p>
                <w:p w:rsidR="00411D7D" w:rsidRDefault="00411D7D" w:rsidP="00411D7D">
                  <w:pPr>
                    <w:autoSpaceDE w:val="0"/>
                    <w:autoSpaceDN w:val="0"/>
                    <w:adjustRightInd w:val="0"/>
                    <w:spacing w:after="1" w:line="200" w:lineRule="atLeast"/>
                    <w:jc w:val="center"/>
                    <w:rPr>
                      <w:rFonts w:cs="Arial"/>
                      <w:szCs w:val="20"/>
                    </w:rPr>
                  </w:pPr>
                  <w:r>
                    <w:rPr>
                      <w:rFonts w:cs="Arial"/>
                      <w:szCs w:val="20"/>
                    </w:rPr>
                    <w:t>тыс. руб.</w:t>
                  </w:r>
                </w:p>
              </w:tc>
              <w:tc>
                <w:tcPr>
                  <w:tcW w:w="141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заемщиков, по которым был пересчитан рейтинг, </w:t>
                  </w:r>
                  <w:r w:rsidRPr="007B7B88">
                    <w:rPr>
                      <w:rFonts w:cs="Arial"/>
                      <w:strike/>
                      <w:color w:val="FF0000"/>
                      <w:szCs w:val="20"/>
                    </w:rPr>
                    <w:t>шт.</w:t>
                  </w:r>
                </w:p>
              </w:tc>
              <w:tc>
                <w:tcPr>
                  <w:tcW w:w="152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по которым был пересчитан рейтинг, </w:t>
                  </w:r>
                  <w:r w:rsidRPr="007B7B88">
                    <w:rPr>
                      <w:rFonts w:cs="Arial"/>
                      <w:strike/>
                      <w:color w:val="FF0000"/>
                      <w:szCs w:val="20"/>
                    </w:rPr>
                    <w:t>шт.</w:t>
                  </w:r>
                </w:p>
              </w:tc>
            </w:tr>
            <w:tr w:rsidR="00411D7D" w:rsidTr="007B7B88">
              <w:tc>
                <w:tcPr>
                  <w:tcW w:w="75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8</w:t>
                  </w:r>
                </w:p>
              </w:tc>
              <w:tc>
                <w:tcPr>
                  <w:tcW w:w="106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9</w:t>
                  </w:r>
                </w:p>
              </w:tc>
              <w:tc>
                <w:tcPr>
                  <w:tcW w:w="100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10</w:t>
                  </w:r>
                </w:p>
              </w:tc>
              <w:tc>
                <w:tcPr>
                  <w:tcW w:w="1335"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11</w:t>
                  </w:r>
                </w:p>
              </w:tc>
              <w:tc>
                <w:tcPr>
                  <w:tcW w:w="127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12</w:t>
                  </w:r>
                </w:p>
              </w:tc>
              <w:tc>
                <w:tcPr>
                  <w:tcW w:w="182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13</w:t>
                  </w:r>
                </w:p>
              </w:tc>
              <w:tc>
                <w:tcPr>
                  <w:tcW w:w="90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14</w:t>
                  </w:r>
                </w:p>
              </w:tc>
              <w:tc>
                <w:tcPr>
                  <w:tcW w:w="1412"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15</w:t>
                  </w:r>
                </w:p>
              </w:tc>
              <w:tc>
                <w:tcPr>
                  <w:tcW w:w="152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16</w:t>
                  </w:r>
                </w:p>
              </w:tc>
            </w:tr>
          </w:tbl>
          <w:p w:rsidR="00411D7D" w:rsidRDefault="00411D7D" w:rsidP="002A06EB">
            <w:pPr>
              <w:spacing w:after="1" w:line="200" w:lineRule="atLeast"/>
              <w:jc w:val="both"/>
              <w:rPr>
                <w:rFonts w:cs="Arial"/>
              </w:rPr>
            </w:pPr>
          </w:p>
        </w:tc>
        <w:tc>
          <w:tcPr>
            <w:tcW w:w="11339" w:type="dxa"/>
          </w:tcPr>
          <w:p w:rsidR="00411D7D" w:rsidRDefault="00411D7D" w:rsidP="00411D7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6"/>
              <w:gridCol w:w="1459"/>
              <w:gridCol w:w="1017"/>
              <w:gridCol w:w="1261"/>
              <w:gridCol w:w="1288"/>
              <w:gridCol w:w="1574"/>
              <w:gridCol w:w="850"/>
              <w:gridCol w:w="1371"/>
              <w:gridCol w:w="1541"/>
            </w:tblGrid>
            <w:tr w:rsidR="00411D7D" w:rsidTr="00F31AD6">
              <w:tc>
                <w:tcPr>
                  <w:tcW w:w="11127" w:type="dxa"/>
                  <w:gridSpan w:val="9"/>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Данные по кредитным требованиям, относящимся к соответствующему сегменту и разряду рейтинговой шкалы ВД на аналогичную отчетную дату года, предшествующего отчетному году, по состоянию на текущую отчетную дату</w:t>
                  </w:r>
                </w:p>
              </w:tc>
            </w:tr>
            <w:tr w:rsidR="00411D7D" w:rsidTr="00411D7D">
              <w:tc>
                <w:tcPr>
                  <w:tcW w:w="76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lastRenderedPageBreak/>
                    <w:t>код сегмента ВД</w:t>
                  </w:r>
                </w:p>
              </w:tc>
              <w:tc>
                <w:tcPr>
                  <w:tcW w:w="145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код разряда рейтинговой шкалы ВД</w:t>
                  </w:r>
                </w:p>
              </w:tc>
              <w:tc>
                <w:tcPr>
                  <w:tcW w:w="10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заемщиков, </w:t>
                  </w:r>
                  <w:r w:rsidRPr="007B7B88">
                    <w:rPr>
                      <w:rFonts w:cs="Arial"/>
                      <w:szCs w:val="20"/>
                      <w:shd w:val="clear" w:color="auto" w:fill="C0C0C0"/>
                    </w:rPr>
                    <w:t>единиц</w:t>
                  </w:r>
                </w:p>
              </w:tc>
              <w:tc>
                <w:tcPr>
                  <w:tcW w:w="126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w:t>
                  </w:r>
                  <w:r w:rsidRPr="007B7B88">
                    <w:rPr>
                      <w:rFonts w:cs="Arial"/>
                      <w:szCs w:val="20"/>
                      <w:shd w:val="clear" w:color="auto" w:fill="C0C0C0"/>
                    </w:rPr>
                    <w:t>штук</w:t>
                  </w:r>
                </w:p>
              </w:tc>
              <w:tc>
                <w:tcPr>
                  <w:tcW w:w="128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взвешенное по ВКТД среднее значение УПД, в процентах</w:t>
                  </w:r>
                </w:p>
              </w:tc>
              <w:tc>
                <w:tcPr>
                  <w:tcW w:w="157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величина кредитного риска, рассчитанная с применением ПВР, тыс. руб.</w:t>
                  </w:r>
                </w:p>
              </w:tc>
              <w:tc>
                <w:tcPr>
                  <w:tcW w:w="85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ВКТД, тыс. руб.</w:t>
                  </w:r>
                </w:p>
              </w:tc>
              <w:tc>
                <w:tcPr>
                  <w:tcW w:w="137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заемщиков, по которым был пересчитан рейтинг, </w:t>
                  </w:r>
                  <w:r w:rsidRPr="007B7B88">
                    <w:rPr>
                      <w:rFonts w:cs="Arial"/>
                      <w:szCs w:val="20"/>
                      <w:shd w:val="clear" w:color="auto" w:fill="C0C0C0"/>
                    </w:rPr>
                    <w:t>единиц</w:t>
                  </w:r>
                </w:p>
              </w:tc>
              <w:tc>
                <w:tcPr>
                  <w:tcW w:w="154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 xml:space="preserve">количество кредитных требований, по которым был пересчитан рейтинг, </w:t>
                  </w:r>
                  <w:r w:rsidRPr="007B7B88">
                    <w:rPr>
                      <w:rFonts w:cs="Arial"/>
                      <w:szCs w:val="20"/>
                      <w:shd w:val="clear" w:color="auto" w:fill="C0C0C0"/>
                    </w:rPr>
                    <w:t>штук</w:t>
                  </w:r>
                </w:p>
              </w:tc>
            </w:tr>
            <w:tr w:rsidR="00411D7D" w:rsidTr="00411D7D">
              <w:tc>
                <w:tcPr>
                  <w:tcW w:w="76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8</w:t>
                  </w:r>
                </w:p>
              </w:tc>
              <w:tc>
                <w:tcPr>
                  <w:tcW w:w="145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9</w:t>
                  </w:r>
                </w:p>
              </w:tc>
              <w:tc>
                <w:tcPr>
                  <w:tcW w:w="10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10</w:t>
                  </w:r>
                </w:p>
              </w:tc>
              <w:tc>
                <w:tcPr>
                  <w:tcW w:w="126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11</w:t>
                  </w:r>
                </w:p>
              </w:tc>
              <w:tc>
                <w:tcPr>
                  <w:tcW w:w="128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12</w:t>
                  </w:r>
                </w:p>
              </w:tc>
              <w:tc>
                <w:tcPr>
                  <w:tcW w:w="157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13</w:t>
                  </w:r>
                </w:p>
              </w:tc>
              <w:tc>
                <w:tcPr>
                  <w:tcW w:w="85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14</w:t>
                  </w:r>
                </w:p>
              </w:tc>
              <w:tc>
                <w:tcPr>
                  <w:tcW w:w="137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15</w:t>
                  </w:r>
                </w:p>
              </w:tc>
              <w:tc>
                <w:tcPr>
                  <w:tcW w:w="154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jc w:val="center"/>
                    <w:rPr>
                      <w:rFonts w:cs="Arial"/>
                      <w:szCs w:val="20"/>
                    </w:rPr>
                  </w:pPr>
                  <w:r>
                    <w:rPr>
                      <w:rFonts w:cs="Arial"/>
                      <w:szCs w:val="20"/>
                    </w:rPr>
                    <w:t>16</w:t>
                  </w:r>
                </w:p>
              </w:tc>
            </w:tr>
            <w:tr w:rsidR="00411D7D" w:rsidTr="00411D7D">
              <w:tc>
                <w:tcPr>
                  <w:tcW w:w="766"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459"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017"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26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288"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574"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37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c>
                <w:tcPr>
                  <w:tcW w:w="1541" w:type="dxa"/>
                  <w:tcBorders>
                    <w:top w:val="single" w:sz="4" w:space="0" w:color="auto"/>
                    <w:left w:val="single" w:sz="4" w:space="0" w:color="auto"/>
                    <w:bottom w:val="single" w:sz="4" w:space="0" w:color="auto"/>
                    <w:right w:val="single" w:sz="4" w:space="0" w:color="auto"/>
                  </w:tcBorders>
                </w:tcPr>
                <w:p w:rsidR="00411D7D" w:rsidRDefault="00411D7D" w:rsidP="00411D7D">
                  <w:pPr>
                    <w:autoSpaceDE w:val="0"/>
                    <w:autoSpaceDN w:val="0"/>
                    <w:adjustRightInd w:val="0"/>
                    <w:spacing w:after="1" w:line="200" w:lineRule="atLeast"/>
                    <w:rPr>
                      <w:rFonts w:cs="Arial"/>
                      <w:szCs w:val="20"/>
                    </w:rPr>
                  </w:pPr>
                </w:p>
              </w:tc>
            </w:tr>
          </w:tbl>
          <w:p w:rsidR="00411D7D" w:rsidRDefault="00411D7D" w:rsidP="002A06EB">
            <w:pPr>
              <w:spacing w:after="1" w:line="200" w:lineRule="atLeast"/>
              <w:jc w:val="both"/>
              <w:rPr>
                <w:rFonts w:cs="Arial"/>
              </w:rPr>
            </w:pPr>
          </w:p>
        </w:tc>
      </w:tr>
      <w:tr w:rsidR="00411D7D" w:rsidTr="0062424B">
        <w:tc>
          <w:tcPr>
            <w:tcW w:w="11339" w:type="dxa"/>
          </w:tcPr>
          <w:p w:rsidR="007B7B88" w:rsidRDefault="007B7B88" w:rsidP="007B7B88">
            <w:pPr>
              <w:autoSpaceDE w:val="0"/>
              <w:autoSpaceDN w:val="0"/>
              <w:adjustRightInd w:val="0"/>
              <w:spacing w:after="1" w:line="200" w:lineRule="atLeast"/>
              <w:jc w:val="both"/>
              <w:rPr>
                <w:rFonts w:cs="Arial"/>
                <w:szCs w:val="20"/>
              </w:rPr>
            </w:pPr>
          </w:p>
          <w:p w:rsidR="00411D7D" w:rsidRPr="007B7B88" w:rsidRDefault="007B7B88" w:rsidP="002A06EB">
            <w:pPr>
              <w:spacing w:after="1" w:line="200" w:lineRule="atLeast"/>
              <w:jc w:val="both"/>
              <w:rPr>
                <w:rFonts w:ascii="Courier New" w:hAnsi="Courier New" w:cs="Courier New"/>
              </w:rPr>
            </w:pPr>
            <w:r w:rsidRPr="002A06EB">
              <w:rPr>
                <w:rFonts w:ascii="Courier New" w:hAnsi="Courier New" w:cs="Courier New"/>
              </w:rPr>
              <w:t xml:space="preserve">Раздел 6. Данные о расчете итогового результата применения </w:t>
            </w:r>
            <w:proofErr w:type="spellStart"/>
            <w:r w:rsidRPr="002A06EB">
              <w:rPr>
                <w:rFonts w:ascii="Courier New" w:hAnsi="Courier New" w:cs="Courier New"/>
              </w:rPr>
              <w:t>макронадбавок</w:t>
            </w:r>
            <w:proofErr w:type="spellEnd"/>
          </w:p>
        </w:tc>
        <w:tc>
          <w:tcPr>
            <w:tcW w:w="11339" w:type="dxa"/>
          </w:tcPr>
          <w:p w:rsidR="007B7B88" w:rsidRDefault="007B7B88" w:rsidP="007B7B88">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B7B88" w:rsidTr="00F31AD6">
              <w:tc>
                <w:tcPr>
                  <w:tcW w:w="9071" w:type="dxa"/>
                </w:tcPr>
                <w:p w:rsidR="007B7B88" w:rsidRDefault="007B7B88" w:rsidP="007B7B88">
                  <w:pPr>
                    <w:autoSpaceDE w:val="0"/>
                    <w:autoSpaceDN w:val="0"/>
                    <w:adjustRightInd w:val="0"/>
                    <w:spacing w:after="1" w:line="200" w:lineRule="atLeast"/>
                    <w:outlineLvl w:val="1"/>
                    <w:rPr>
                      <w:rFonts w:cs="Arial"/>
                      <w:szCs w:val="20"/>
                    </w:rPr>
                  </w:pPr>
                  <w:r>
                    <w:rPr>
                      <w:rFonts w:cs="Arial"/>
                      <w:szCs w:val="20"/>
                    </w:rPr>
                    <w:t xml:space="preserve">Раздел 6. Данные о расчете итогового результата применения </w:t>
                  </w:r>
                  <w:proofErr w:type="spellStart"/>
                  <w:r>
                    <w:rPr>
                      <w:rFonts w:cs="Arial"/>
                      <w:szCs w:val="20"/>
                    </w:rPr>
                    <w:t>макронадбавок</w:t>
                  </w:r>
                  <w:proofErr w:type="spellEnd"/>
                </w:p>
              </w:tc>
            </w:tr>
          </w:tbl>
          <w:p w:rsidR="00411D7D" w:rsidRDefault="00411D7D" w:rsidP="002A06EB">
            <w:pPr>
              <w:spacing w:after="1" w:line="200" w:lineRule="atLeast"/>
              <w:jc w:val="both"/>
              <w:rPr>
                <w:rFonts w:cs="Arial"/>
              </w:rPr>
            </w:pPr>
          </w:p>
        </w:tc>
      </w:tr>
      <w:tr w:rsidR="0062424B" w:rsidTr="0062424B">
        <w:tc>
          <w:tcPr>
            <w:tcW w:w="11339" w:type="dxa"/>
          </w:tcPr>
          <w:p w:rsidR="00D365DC" w:rsidRDefault="00D365DC" w:rsidP="002A06E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
              <w:gridCol w:w="1559"/>
              <w:gridCol w:w="425"/>
              <w:gridCol w:w="425"/>
              <w:gridCol w:w="426"/>
              <w:gridCol w:w="425"/>
              <w:gridCol w:w="283"/>
              <w:gridCol w:w="426"/>
              <w:gridCol w:w="425"/>
              <w:gridCol w:w="1276"/>
              <w:gridCol w:w="425"/>
              <w:gridCol w:w="425"/>
              <w:gridCol w:w="425"/>
              <w:gridCol w:w="426"/>
              <w:gridCol w:w="425"/>
              <w:gridCol w:w="425"/>
              <w:gridCol w:w="1276"/>
              <w:gridCol w:w="331"/>
              <w:gridCol w:w="425"/>
              <w:gridCol w:w="426"/>
            </w:tblGrid>
            <w:tr w:rsidR="000E2CDF" w:rsidRPr="000E2CDF" w:rsidTr="000E2CDF">
              <w:tc>
                <w:tcPr>
                  <w:tcW w:w="421"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Номер строки</w:t>
                  </w:r>
                </w:p>
              </w:tc>
              <w:tc>
                <w:tcPr>
                  <w:tcW w:w="1559"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Определение расшифровки</w:t>
                  </w:r>
                </w:p>
              </w:tc>
              <w:tc>
                <w:tcPr>
                  <w:tcW w:w="425"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Подход, используемый для расчета</w:t>
                  </w:r>
                </w:p>
              </w:tc>
              <w:tc>
                <w:tcPr>
                  <w:tcW w:w="425"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Расчетная величина КРстд</w:t>
                  </w:r>
                  <w:r w:rsidRPr="000E2CDF">
                    <w:rPr>
                      <w:rFonts w:cs="Arial"/>
                      <w:sz w:val="16"/>
                      <w:szCs w:val="16"/>
                      <w:vertAlign w:val="subscript"/>
                    </w:rPr>
                    <w:t>6</w:t>
                  </w:r>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 процентах</w:t>
                  </w:r>
                </w:p>
              </w:tc>
              <w:tc>
                <w:tcPr>
                  <w:tcW w:w="426"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КРпвр</w:t>
                  </w:r>
                  <w:r w:rsidRPr="000E2CDF">
                    <w:rPr>
                      <w:rFonts w:cs="Arial"/>
                      <w:sz w:val="16"/>
                      <w:szCs w:val="16"/>
                      <w:vertAlign w:val="subscript"/>
                    </w:rPr>
                    <w:t>j</w:t>
                  </w:r>
                  <w:proofErr w:type="spellEnd"/>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 процентах</w:t>
                  </w:r>
                </w:p>
              </w:tc>
              <w:tc>
                <w:tcPr>
                  <w:tcW w:w="425"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Расчетная величина КРпвр</w:t>
                  </w:r>
                  <w:r w:rsidRPr="000E2CDF">
                    <w:rPr>
                      <w:rFonts w:cs="Arial"/>
                      <w:sz w:val="16"/>
                      <w:szCs w:val="16"/>
                      <w:vertAlign w:val="subscript"/>
                    </w:rPr>
                    <w:t>6</w:t>
                  </w:r>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 процентах</w:t>
                  </w:r>
                </w:p>
              </w:tc>
              <w:tc>
                <w:tcPr>
                  <w:tcW w:w="3685" w:type="dxa"/>
                  <w:gridSpan w:val="7"/>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Отдельные показатели расчета</w:t>
                  </w:r>
                </w:p>
              </w:tc>
              <w:tc>
                <w:tcPr>
                  <w:tcW w:w="3734" w:type="dxa"/>
                  <w:gridSpan w:val="7"/>
                  <w:tcBorders>
                    <w:top w:val="single" w:sz="4" w:space="0" w:color="auto"/>
                    <w:left w:val="single" w:sz="4" w:space="0" w:color="auto"/>
                    <w:bottom w:val="single" w:sz="4" w:space="0" w:color="auto"/>
                    <w:right w:val="single" w:sz="4" w:space="0" w:color="auto"/>
                  </w:tcBorders>
                </w:tcPr>
                <w:p w:rsidR="005A5C37" w:rsidRPr="000E2CDF" w:rsidRDefault="000E2CDF" w:rsidP="00F2532B">
                  <w:pPr>
                    <w:autoSpaceDE w:val="0"/>
                    <w:autoSpaceDN w:val="0"/>
                    <w:adjustRightInd w:val="0"/>
                    <w:spacing w:after="1" w:line="200" w:lineRule="atLeast"/>
                    <w:jc w:val="center"/>
                    <w:rPr>
                      <w:rFonts w:cs="Arial"/>
                      <w:sz w:val="16"/>
                      <w:szCs w:val="16"/>
                    </w:rPr>
                  </w:pPr>
                  <w:r w:rsidRPr="000E2CDF">
                    <w:rPr>
                      <w:rFonts w:cs="Arial"/>
                      <w:sz w:val="16"/>
                      <w:szCs w:val="16"/>
                    </w:rPr>
                    <w:t>Отдельные показатели расчета без учета требований абзаца тринадцатого подпункта 7.1 пункта 7 Указания Банка России N 5072-У</w:t>
                  </w:r>
                </w:p>
              </w:tc>
            </w:tr>
            <w:tr w:rsidR="000E2CDF" w:rsidRPr="000E2CDF" w:rsidTr="000E2CDF">
              <w:tc>
                <w:tcPr>
                  <w:tcW w:w="421"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426"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ВКТД,</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величина кредитного риска, рассчитанная с применением ПВР,</w:t>
                  </w:r>
                </w:p>
                <w:p w:rsid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p w:rsidR="00F2532B" w:rsidRPr="000E2CDF" w:rsidRDefault="00F2532B" w:rsidP="000E2CDF">
                  <w:pPr>
                    <w:autoSpaceDE w:val="0"/>
                    <w:autoSpaceDN w:val="0"/>
                    <w:adjustRightInd w:val="0"/>
                    <w:spacing w:after="1" w:line="200" w:lineRule="atLeast"/>
                    <w:jc w:val="cente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A</w:t>
                  </w:r>
                  <w:r w:rsidRPr="000E2CDF">
                    <w:rPr>
                      <w:rFonts w:cs="Arial"/>
                      <w:sz w:val="16"/>
                      <w:szCs w:val="16"/>
                      <w:vertAlign w:val="subscript"/>
                    </w:rPr>
                    <w:t>i</w:t>
                  </w:r>
                  <w:proofErr w:type="spellEnd"/>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величина кредитного риска, рассчитанная на основе методики, установленной пунктами 2.1 и 2.3 Инструкции Банка России N 199-И (пунктами 3.1 и 3.3 Инструкции Банка России N 199-И в случае принятия Банком решения в соответствии с пунктом 1.7),</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B</w:t>
                  </w:r>
                  <w:r w:rsidRPr="000E2CDF">
                    <w:rPr>
                      <w:rFonts w:cs="Arial"/>
                      <w:sz w:val="16"/>
                      <w:szCs w:val="16"/>
                      <w:vertAlign w:val="subscript"/>
                    </w:rPr>
                    <w:t>i</w:t>
                  </w:r>
                  <w:proofErr w:type="spellEnd"/>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итоговый результат применения </w:t>
                  </w:r>
                  <w:proofErr w:type="spellStart"/>
                  <w:r w:rsidRPr="000E2CDF">
                    <w:rPr>
                      <w:rFonts w:cs="Arial"/>
                      <w:sz w:val="16"/>
                      <w:szCs w:val="16"/>
                    </w:rPr>
                    <w:t>макронадбавок</w:t>
                  </w:r>
                  <w:proofErr w:type="spellEnd"/>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итоговый результат применения </w:t>
                  </w:r>
                  <w:proofErr w:type="spellStart"/>
                  <w:r w:rsidRPr="000E2CDF">
                    <w:rPr>
                      <w:rFonts w:cs="Arial"/>
                      <w:sz w:val="16"/>
                      <w:szCs w:val="16"/>
                    </w:rPr>
                    <w:t>макронадбавок</w:t>
                  </w:r>
                  <w:proofErr w:type="spellEnd"/>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 процентах</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ВКТД,</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величина кредитного риска, рассчитанная с применением ПВР,</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A</w:t>
                  </w:r>
                  <w:r w:rsidRPr="000E2CDF">
                    <w:rPr>
                      <w:rFonts w:cs="Arial"/>
                      <w:sz w:val="16"/>
                      <w:szCs w:val="16"/>
                      <w:vertAlign w:val="subscript"/>
                    </w:rPr>
                    <w:t>i</w:t>
                  </w:r>
                  <w:proofErr w:type="spellEnd"/>
                  <w:r w:rsidRPr="000E2CDF">
                    <w:rPr>
                      <w:rFonts w:cs="Arial"/>
                      <w:sz w:val="16"/>
                      <w:szCs w:val="16"/>
                    </w:rPr>
                    <w:t>, тыс. руб.</w:t>
                  </w: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величина кредитного риска, рассчитанная на основе методики, установленной пунктами 2.1 и 2.3 Инструкции Банка России N 199-И (пунктами 3.1 и 3.3 Инструкции Банка России N 199-И в случае принятия Банком решения в соответствии с пунктом 1.7),</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33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B</w:t>
                  </w:r>
                  <w:r w:rsidRPr="000E2CDF">
                    <w:rPr>
                      <w:rFonts w:cs="Arial"/>
                      <w:sz w:val="16"/>
                      <w:szCs w:val="16"/>
                      <w:vertAlign w:val="subscript"/>
                    </w:rPr>
                    <w:t>i</w:t>
                  </w:r>
                  <w:proofErr w:type="spellEnd"/>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итоговый результат применения </w:t>
                  </w:r>
                  <w:proofErr w:type="spellStart"/>
                  <w:r w:rsidRPr="000E2CDF">
                    <w:rPr>
                      <w:rFonts w:cs="Arial"/>
                      <w:sz w:val="16"/>
                      <w:szCs w:val="16"/>
                    </w:rPr>
                    <w:t>макронадбавок</w:t>
                  </w:r>
                  <w:proofErr w:type="spellEnd"/>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тыс. руб.</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итоговый результат применения </w:t>
                  </w:r>
                  <w:proofErr w:type="spellStart"/>
                  <w:r w:rsidRPr="000E2CDF">
                    <w:rPr>
                      <w:rFonts w:cs="Arial"/>
                      <w:sz w:val="16"/>
                      <w:szCs w:val="16"/>
                    </w:rPr>
                    <w:t>макронадбавок</w:t>
                  </w:r>
                  <w:proofErr w:type="spellEnd"/>
                  <w:r w:rsidRPr="000E2CDF">
                    <w:rPr>
                      <w:rFonts w:cs="Arial"/>
                      <w:sz w:val="16"/>
                      <w:szCs w:val="16"/>
                    </w:rPr>
                    <w:t>,</w:t>
                  </w:r>
                </w:p>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 процентах</w:t>
                  </w:r>
                </w:p>
              </w:tc>
            </w:tr>
            <w:tr w:rsidR="000E2CDF" w:rsidRPr="000E2CDF" w:rsidTr="000E2CDF">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6</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7</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8</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13</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14</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15</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16</w:t>
                  </w: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17</w:t>
                  </w:r>
                </w:p>
              </w:tc>
              <w:tc>
                <w:tcPr>
                  <w:tcW w:w="33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18</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19</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20</w:t>
                  </w:r>
                </w:p>
              </w:tc>
            </w:tr>
            <w:tr w:rsidR="000E2CDF" w:rsidRPr="000E2CDF" w:rsidTr="000E2CDF">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 xml:space="preserve">Кредитные требования и требования по получению начисленных (накопленных) процентов по кредитам (займам) на потребительские цели в рублях, соответствующие коду 9901.i Кодов сегментов кредитных требований, в отношении </w:t>
                  </w:r>
                  <w:r w:rsidRPr="000E2CDF">
                    <w:rPr>
                      <w:rFonts w:cs="Arial"/>
                      <w:sz w:val="16"/>
                      <w:szCs w:val="16"/>
                    </w:rPr>
                    <w:lastRenderedPageBreak/>
                    <w:t>которых кредитными организациями применяются надбавки к коэффициентам риска, указанному в приложении к Указанию Банка России N 5072-У</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0E2CDF" w:rsidRPr="000E2CDF" w:rsidTr="000E2CDF">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Кредитные требования и требования по получению начисленных (накопленных) процентов по кредитам (займам), предоставленным физическим лицам в иностранной валюте, соответствующие коду 9902.i Кодов сегментов кредитных требований, в отношении которых кредитными организациями применяются надбавки к коэффициентам риска в приложении к Указанию Банка России N 5072-У</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0E2CDF" w:rsidRPr="000E2CDF" w:rsidTr="000E2CDF">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 xml:space="preserve">Кредитные требования и требования по получению начисленных (накопленных) процентов по кредитам (займам) и вложениям в долговые ценные бумаги юридических лиц в иностранной валюте, соответствующие коду 9903.i Кодов сегментов кредитных требований, в отношении которых кредитными организациями применяются надбавки к коэффициентам риска в приложении к </w:t>
                  </w:r>
                  <w:r w:rsidRPr="000E2CDF">
                    <w:rPr>
                      <w:rFonts w:cs="Arial"/>
                      <w:sz w:val="16"/>
                      <w:szCs w:val="16"/>
                    </w:rPr>
                    <w:lastRenderedPageBreak/>
                    <w:t>Указанию Банка России N 5072-У</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0E2CDF" w:rsidRPr="000E2CDF" w:rsidTr="000E2CDF">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Кредитные требования и требования по получению начисленных (накопленных) процентов по кредитам (займам), предоставленным физическим лицам в рублях в целях, не связанных с осуществлением ими предпринимательской деятельности, по которым исполнение обязательств заемщика обеспечено залогом приобретаемого автомототранспортного средства, соответствующие коду 9904.i Кодов сегментов кредитных требований, в отношении которых кредитными организациями применяются надбавки к коэффициентам риска в приложении к Указанию Банка России N 5072-У</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0E2CDF" w:rsidRPr="000E2CDF" w:rsidTr="000E2CDF">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 xml:space="preserve">Кредитные требования и требования по получению начисленных (накопленных) процентов по кредитам (займам), предоставленным юридическим лицам в рублях на финансирование операций на рынке недвижимости, соответствующие коду 9905.i Кодов сегментов кредитных требований, в отношении которых кредитными </w:t>
                  </w:r>
                  <w:r w:rsidRPr="000E2CDF">
                    <w:rPr>
                      <w:rFonts w:cs="Arial"/>
                      <w:sz w:val="16"/>
                      <w:szCs w:val="16"/>
                    </w:rPr>
                    <w:lastRenderedPageBreak/>
                    <w:t>организациями применяются надбавки к коэффициентам риска в приложении к Указанию Банка России N 5072-У</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0E2CDF" w:rsidRPr="000E2CDF" w:rsidTr="000E2CDF">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6</w:t>
                  </w:r>
                </w:p>
              </w:tc>
              <w:tc>
                <w:tcPr>
                  <w:tcW w:w="1559"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Кредитные требования и требования по получению начисленных (накопленных) процентов по ипотечным кредитам (займам), предоставленным физическим лицам в рублях в целях, не связанных с осуществлением ими предпринимательской деятельности, исполнение обязательств заемщика по которым обеспечено залогом жилого и (или) нежилого помещения, или по кредитам (займам), предоставленным физическим лицам в рублях на финансирование по договору участия в долевом строительстве, соответствующие коду 9906.i Кодов сегментов кредитных требований, в отношении которых кредитными организациями применяются надбавки к коэффициентам риска в приложении к Указанию Банка России N 5072-У</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p>
              </w:tc>
            </w:tr>
            <w:tr w:rsidR="000E2CDF" w:rsidRPr="000E2CDF" w:rsidTr="000E2CDF">
              <w:tc>
                <w:tcPr>
                  <w:tcW w:w="1980" w:type="dxa"/>
                  <w:gridSpan w:val="2"/>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Итого</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bl>
          <w:p w:rsidR="0062424B" w:rsidRDefault="0062424B" w:rsidP="002A06EB">
            <w:pPr>
              <w:autoSpaceDE w:val="0"/>
              <w:autoSpaceDN w:val="0"/>
              <w:adjustRightInd w:val="0"/>
              <w:spacing w:after="1" w:line="200" w:lineRule="atLeast"/>
              <w:jc w:val="both"/>
              <w:rPr>
                <w:rFonts w:cs="Arial"/>
              </w:rPr>
            </w:pPr>
          </w:p>
        </w:tc>
        <w:tc>
          <w:tcPr>
            <w:tcW w:w="11339" w:type="dxa"/>
          </w:tcPr>
          <w:p w:rsidR="00D365DC" w:rsidRDefault="00D365DC" w:rsidP="002A06E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
              <w:gridCol w:w="1559"/>
              <w:gridCol w:w="345"/>
              <w:gridCol w:w="425"/>
              <w:gridCol w:w="426"/>
              <w:gridCol w:w="425"/>
              <w:gridCol w:w="283"/>
              <w:gridCol w:w="426"/>
              <w:gridCol w:w="425"/>
              <w:gridCol w:w="1276"/>
              <w:gridCol w:w="425"/>
              <w:gridCol w:w="425"/>
              <w:gridCol w:w="425"/>
              <w:gridCol w:w="426"/>
              <w:gridCol w:w="472"/>
              <w:gridCol w:w="378"/>
              <w:gridCol w:w="1356"/>
              <w:gridCol w:w="338"/>
              <w:gridCol w:w="425"/>
              <w:gridCol w:w="426"/>
            </w:tblGrid>
            <w:tr w:rsidR="000E2CDF" w:rsidRPr="000E2CDF" w:rsidTr="005A5C37">
              <w:tc>
                <w:tcPr>
                  <w:tcW w:w="421"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Номер строки</w:t>
                  </w:r>
                </w:p>
              </w:tc>
              <w:tc>
                <w:tcPr>
                  <w:tcW w:w="1559"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Определение расшифровки</w:t>
                  </w:r>
                </w:p>
              </w:tc>
              <w:tc>
                <w:tcPr>
                  <w:tcW w:w="345"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Подход, используемый для расчета</w:t>
                  </w:r>
                </w:p>
              </w:tc>
              <w:tc>
                <w:tcPr>
                  <w:tcW w:w="425"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Расчетная величина КРстд</w:t>
                  </w:r>
                  <w:r w:rsidRPr="000E2CDF">
                    <w:rPr>
                      <w:rFonts w:cs="Arial"/>
                      <w:sz w:val="16"/>
                      <w:szCs w:val="16"/>
                      <w:vertAlign w:val="subscript"/>
                    </w:rPr>
                    <w:t>6</w:t>
                  </w:r>
                  <w:r w:rsidRPr="000E2CDF">
                    <w:rPr>
                      <w:rFonts w:cs="Arial"/>
                      <w:sz w:val="16"/>
                      <w:szCs w:val="16"/>
                    </w:rPr>
                    <w:t>, в процентах</w:t>
                  </w:r>
                </w:p>
              </w:tc>
              <w:tc>
                <w:tcPr>
                  <w:tcW w:w="426"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КРпвр</w:t>
                  </w:r>
                  <w:r w:rsidRPr="000E2CDF">
                    <w:rPr>
                      <w:rFonts w:cs="Arial"/>
                      <w:sz w:val="16"/>
                      <w:szCs w:val="16"/>
                      <w:vertAlign w:val="subscript"/>
                    </w:rPr>
                    <w:t>j</w:t>
                  </w:r>
                  <w:proofErr w:type="spellEnd"/>
                  <w:r w:rsidRPr="000E2CDF">
                    <w:rPr>
                      <w:rFonts w:cs="Arial"/>
                      <w:sz w:val="16"/>
                      <w:szCs w:val="16"/>
                    </w:rPr>
                    <w:t>, в процентах</w:t>
                  </w:r>
                </w:p>
              </w:tc>
              <w:tc>
                <w:tcPr>
                  <w:tcW w:w="425" w:type="dxa"/>
                  <w:vMerge w:val="restart"/>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Расчетная величина КРпвр</w:t>
                  </w:r>
                  <w:r w:rsidRPr="000E2CDF">
                    <w:rPr>
                      <w:rFonts w:cs="Arial"/>
                      <w:sz w:val="16"/>
                      <w:szCs w:val="16"/>
                      <w:vertAlign w:val="subscript"/>
                    </w:rPr>
                    <w:t>6</w:t>
                  </w:r>
                  <w:r w:rsidRPr="000E2CDF">
                    <w:rPr>
                      <w:rFonts w:cs="Arial"/>
                      <w:sz w:val="16"/>
                      <w:szCs w:val="16"/>
                    </w:rPr>
                    <w:t>, в процентах</w:t>
                  </w:r>
                </w:p>
              </w:tc>
              <w:tc>
                <w:tcPr>
                  <w:tcW w:w="3685" w:type="dxa"/>
                  <w:gridSpan w:val="7"/>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Отдельные показатели расчета</w:t>
                  </w:r>
                </w:p>
              </w:tc>
              <w:tc>
                <w:tcPr>
                  <w:tcW w:w="3821" w:type="dxa"/>
                  <w:gridSpan w:val="7"/>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Отдельные показатели расчета без учета требований абзаца тринадцатого подпункта 7.1 пункта 7 Указания Банка России N 5072-У </w:t>
                  </w:r>
                  <w:r w:rsidRPr="005A5C37">
                    <w:rPr>
                      <w:rFonts w:cs="Arial"/>
                      <w:sz w:val="16"/>
                      <w:szCs w:val="16"/>
                      <w:shd w:val="clear" w:color="auto" w:fill="C0C0C0"/>
                    </w:rPr>
                    <w:t>&lt;1&gt;</w:t>
                  </w:r>
                </w:p>
              </w:tc>
            </w:tr>
            <w:tr w:rsidR="005A5C37" w:rsidRPr="000E2CDF" w:rsidTr="005A5C37">
              <w:tc>
                <w:tcPr>
                  <w:tcW w:w="421"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345"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426"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both"/>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ВКТД, тыс. руб.</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величина кредитного риска, рассчитанная с применением ПВР, 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A</w:t>
                  </w:r>
                  <w:r w:rsidRPr="000E2CDF">
                    <w:rPr>
                      <w:rFonts w:cs="Arial"/>
                      <w:sz w:val="16"/>
                      <w:szCs w:val="16"/>
                      <w:vertAlign w:val="subscript"/>
                    </w:rPr>
                    <w:t>i</w:t>
                  </w:r>
                  <w:proofErr w:type="spellEnd"/>
                  <w:r w:rsidRPr="000E2CDF">
                    <w:rPr>
                      <w:rFonts w:cs="Arial"/>
                      <w:sz w:val="16"/>
                      <w:szCs w:val="16"/>
                    </w:rPr>
                    <w:t>, тыс. руб.</w:t>
                  </w: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величина кредитного риска, рассчитанная на основе методики, установленной пунктами 2.1 и 2.3 Инструкции Банка России N 199-И </w:t>
                  </w:r>
                  <w:r w:rsidRPr="00F2532B">
                    <w:rPr>
                      <w:rFonts w:cs="Arial"/>
                      <w:sz w:val="16"/>
                      <w:szCs w:val="16"/>
                      <w:shd w:val="clear" w:color="auto" w:fill="C0C0C0"/>
                    </w:rPr>
                    <w:t>&lt;2&gt;</w:t>
                  </w:r>
                  <w:r w:rsidRPr="000E2CDF">
                    <w:rPr>
                      <w:rFonts w:cs="Arial"/>
                      <w:sz w:val="16"/>
                      <w:szCs w:val="16"/>
                    </w:rPr>
                    <w:t xml:space="preserve"> (пунктами 3.1 и 3.3 Инструкции Банка России N 199-И в случае принятия Банком решения в соответствии с пунктом 1.7 </w:t>
                  </w:r>
                  <w:r w:rsidRPr="00F2532B">
                    <w:rPr>
                      <w:rFonts w:cs="Arial"/>
                      <w:sz w:val="16"/>
                      <w:szCs w:val="16"/>
                      <w:shd w:val="clear" w:color="auto" w:fill="C0C0C0"/>
                    </w:rPr>
                    <w:t>Инструкции Банка России N 199-И</w:t>
                  </w:r>
                  <w:r w:rsidRPr="000E2CDF">
                    <w:rPr>
                      <w:rFonts w:cs="Arial"/>
                      <w:sz w:val="16"/>
                      <w:szCs w:val="16"/>
                    </w:rPr>
                    <w:t>), 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B</w:t>
                  </w:r>
                  <w:r w:rsidRPr="000E2CDF">
                    <w:rPr>
                      <w:rFonts w:cs="Arial"/>
                      <w:sz w:val="16"/>
                      <w:szCs w:val="16"/>
                      <w:vertAlign w:val="subscript"/>
                    </w:rPr>
                    <w:t>i</w:t>
                  </w:r>
                  <w:proofErr w:type="spellEnd"/>
                  <w:r w:rsidRPr="000E2CDF">
                    <w:rPr>
                      <w:rFonts w:cs="Arial"/>
                      <w:sz w:val="16"/>
                      <w:szCs w:val="16"/>
                    </w:rPr>
                    <w:t>, 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итоговый результат применения </w:t>
                  </w:r>
                  <w:proofErr w:type="spellStart"/>
                  <w:r w:rsidRPr="000E2CDF">
                    <w:rPr>
                      <w:rFonts w:cs="Arial"/>
                      <w:sz w:val="16"/>
                      <w:szCs w:val="16"/>
                    </w:rPr>
                    <w:t>макронадбавок</w:t>
                  </w:r>
                  <w:proofErr w:type="spellEnd"/>
                  <w:r w:rsidRPr="000E2CDF">
                    <w:rPr>
                      <w:rFonts w:cs="Arial"/>
                      <w:sz w:val="16"/>
                      <w:szCs w:val="16"/>
                    </w:rPr>
                    <w:t>, 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итоговый результат применения </w:t>
                  </w:r>
                  <w:proofErr w:type="spellStart"/>
                  <w:r w:rsidRPr="000E2CDF">
                    <w:rPr>
                      <w:rFonts w:cs="Arial"/>
                      <w:sz w:val="16"/>
                      <w:szCs w:val="16"/>
                    </w:rPr>
                    <w:t>макронадбавок</w:t>
                  </w:r>
                  <w:proofErr w:type="spellEnd"/>
                  <w:r w:rsidRPr="000E2CDF">
                    <w:rPr>
                      <w:rFonts w:cs="Arial"/>
                      <w:sz w:val="16"/>
                      <w:szCs w:val="16"/>
                    </w:rPr>
                    <w:t>, в процентах</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ВКТД, тыс. руб.</w:t>
                  </w:r>
                </w:p>
              </w:tc>
              <w:tc>
                <w:tcPr>
                  <w:tcW w:w="472"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величина кредитного риска, рассчитанная с применением ПВР, тыс. руб.</w:t>
                  </w:r>
                </w:p>
              </w:tc>
              <w:tc>
                <w:tcPr>
                  <w:tcW w:w="37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A</w:t>
                  </w:r>
                  <w:r w:rsidRPr="000E2CDF">
                    <w:rPr>
                      <w:rFonts w:cs="Arial"/>
                      <w:sz w:val="16"/>
                      <w:szCs w:val="16"/>
                      <w:vertAlign w:val="subscript"/>
                    </w:rPr>
                    <w:t>i</w:t>
                  </w:r>
                  <w:proofErr w:type="spellEnd"/>
                  <w:r w:rsidRPr="000E2CDF">
                    <w:rPr>
                      <w:rFonts w:cs="Arial"/>
                      <w:sz w:val="16"/>
                      <w:szCs w:val="16"/>
                    </w:rPr>
                    <w:t>, тыс. руб.</w:t>
                  </w:r>
                </w:p>
              </w:tc>
              <w:tc>
                <w:tcPr>
                  <w:tcW w:w="135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величина кредитного риска, рассчитанная на основе методики, установленной пунктами 2.1 и 2.3 Инструкции Банка России N 199-И (пунктами 3.1 и 3.3 Инструкции Банка России N 199-И в случае принятия Банком решения в соответствии с пунктом 1.7 </w:t>
                  </w:r>
                  <w:r w:rsidRPr="00F2532B">
                    <w:rPr>
                      <w:rFonts w:cs="Arial"/>
                      <w:sz w:val="16"/>
                      <w:szCs w:val="16"/>
                      <w:shd w:val="clear" w:color="auto" w:fill="C0C0C0"/>
                    </w:rPr>
                    <w:t>Инструкции Банка России N 199-И</w:t>
                  </w:r>
                  <w:r w:rsidRPr="000E2CDF">
                    <w:rPr>
                      <w:rFonts w:cs="Arial"/>
                      <w:sz w:val="16"/>
                      <w:szCs w:val="16"/>
                    </w:rPr>
                    <w:t>), тыс. руб.</w:t>
                  </w:r>
                </w:p>
              </w:tc>
              <w:tc>
                <w:tcPr>
                  <w:tcW w:w="33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расчетная величина </w:t>
                  </w:r>
                  <w:proofErr w:type="spellStart"/>
                  <w:r w:rsidRPr="000E2CDF">
                    <w:rPr>
                      <w:rFonts w:cs="Arial"/>
                      <w:sz w:val="16"/>
                      <w:szCs w:val="16"/>
                    </w:rPr>
                    <w:t>B</w:t>
                  </w:r>
                  <w:r w:rsidRPr="000E2CDF">
                    <w:rPr>
                      <w:rFonts w:cs="Arial"/>
                      <w:sz w:val="16"/>
                      <w:szCs w:val="16"/>
                      <w:vertAlign w:val="subscript"/>
                    </w:rPr>
                    <w:t>i</w:t>
                  </w:r>
                  <w:proofErr w:type="spellEnd"/>
                  <w:r w:rsidRPr="000E2CDF">
                    <w:rPr>
                      <w:rFonts w:cs="Arial"/>
                      <w:sz w:val="16"/>
                      <w:szCs w:val="16"/>
                    </w:rPr>
                    <w:t>, тыс. руб.</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итоговый результат применения </w:t>
                  </w:r>
                  <w:proofErr w:type="spellStart"/>
                  <w:r w:rsidRPr="000E2CDF">
                    <w:rPr>
                      <w:rFonts w:cs="Arial"/>
                      <w:sz w:val="16"/>
                      <w:szCs w:val="16"/>
                    </w:rPr>
                    <w:t>макронадбавок</w:t>
                  </w:r>
                  <w:proofErr w:type="spellEnd"/>
                  <w:r w:rsidRPr="000E2CDF">
                    <w:rPr>
                      <w:rFonts w:cs="Arial"/>
                      <w:sz w:val="16"/>
                      <w:szCs w:val="16"/>
                    </w:rPr>
                    <w:t>, тыс. руб.</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 xml:space="preserve">итоговый результат применения </w:t>
                  </w:r>
                  <w:proofErr w:type="spellStart"/>
                  <w:r w:rsidRPr="000E2CDF">
                    <w:rPr>
                      <w:rFonts w:cs="Arial"/>
                      <w:sz w:val="16"/>
                      <w:szCs w:val="16"/>
                    </w:rPr>
                    <w:t>макронадбавок</w:t>
                  </w:r>
                  <w:proofErr w:type="spellEnd"/>
                  <w:r w:rsidRPr="000E2CDF">
                    <w:rPr>
                      <w:rFonts w:cs="Arial"/>
                      <w:sz w:val="16"/>
                      <w:szCs w:val="16"/>
                    </w:rPr>
                    <w:t>, в процентах</w:t>
                  </w:r>
                </w:p>
              </w:tc>
            </w:tr>
            <w:tr w:rsidR="005A5C37" w:rsidRPr="000E2CDF" w:rsidTr="005A5C37">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2</w:t>
                  </w:r>
                </w:p>
              </w:tc>
              <w:tc>
                <w:tcPr>
                  <w:tcW w:w="34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6</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7</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8</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13</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14</w:t>
                  </w:r>
                </w:p>
              </w:tc>
              <w:tc>
                <w:tcPr>
                  <w:tcW w:w="472"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15</w:t>
                  </w:r>
                </w:p>
              </w:tc>
              <w:tc>
                <w:tcPr>
                  <w:tcW w:w="37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16</w:t>
                  </w:r>
                </w:p>
              </w:tc>
              <w:tc>
                <w:tcPr>
                  <w:tcW w:w="135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17</w:t>
                  </w:r>
                </w:p>
              </w:tc>
              <w:tc>
                <w:tcPr>
                  <w:tcW w:w="33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18</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19</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20</w:t>
                  </w:r>
                </w:p>
              </w:tc>
            </w:tr>
            <w:tr w:rsidR="005A5C37" w:rsidRPr="000E2CDF" w:rsidTr="00F2532B">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 xml:space="preserve">Кредитные требования и требования по получению начисленных (накопленных) процентов по кредитам (займам) на потребительские цели в рублях, соответствующие коду 9901.i Кодов сегментов кредитных требований, в отношении </w:t>
                  </w:r>
                  <w:r w:rsidRPr="000E2CDF">
                    <w:rPr>
                      <w:rFonts w:cs="Arial"/>
                      <w:sz w:val="16"/>
                      <w:szCs w:val="16"/>
                    </w:rPr>
                    <w:lastRenderedPageBreak/>
                    <w:t>которых кредитными организациями применяются надбавки к коэффициентам риска, указанному в приложении к Указанию Банка России N 5072-У</w:t>
                  </w:r>
                </w:p>
              </w:tc>
              <w:tc>
                <w:tcPr>
                  <w:tcW w:w="34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tcPr>
                <w:p w:rsidR="000E2CDF" w:rsidRPr="000E2CDF" w:rsidRDefault="000E2CDF" w:rsidP="00F2532B">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35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5A5C37" w:rsidRPr="000E2CDF" w:rsidTr="005A5C37">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2</w:t>
                  </w:r>
                </w:p>
              </w:tc>
              <w:tc>
                <w:tcPr>
                  <w:tcW w:w="1559" w:type="dxa"/>
                  <w:tcBorders>
                    <w:top w:val="single" w:sz="4" w:space="0" w:color="auto"/>
                    <w:left w:val="single" w:sz="4" w:space="0" w:color="auto"/>
                    <w:bottom w:val="single" w:sz="4" w:space="0" w:color="auto"/>
                    <w:right w:val="single" w:sz="4" w:space="0" w:color="auto"/>
                  </w:tcBorders>
                  <w:vAlign w:val="bottom"/>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Кредитные требования и требования по получению начисленных (накопленных) процентов по кредитам (займам), предоставленным физическим лицам в иностранной валюте, соответствующие коду 9902.i Кодов сегментов кредитных требований, в отношении которых кредитными организациями применяются надбавки к коэффициентам риска</w:t>
                  </w:r>
                  <w:r w:rsidRPr="00F2532B">
                    <w:rPr>
                      <w:rFonts w:cs="Arial"/>
                      <w:sz w:val="16"/>
                      <w:szCs w:val="16"/>
                      <w:shd w:val="clear" w:color="auto" w:fill="C0C0C0"/>
                    </w:rPr>
                    <w:t>, указанному</w:t>
                  </w:r>
                  <w:r w:rsidRPr="000E2CDF">
                    <w:rPr>
                      <w:rFonts w:cs="Arial"/>
                      <w:sz w:val="16"/>
                      <w:szCs w:val="16"/>
                    </w:rPr>
                    <w:t xml:space="preserve"> в приложении к Указанию Банка России N 5072-У</w:t>
                  </w:r>
                </w:p>
              </w:tc>
              <w:tc>
                <w:tcPr>
                  <w:tcW w:w="34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35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5A5C37" w:rsidRPr="000E2CDF" w:rsidTr="005A5C37">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Кредитные требования и требования по получению начисленных (накопленных) процентов по кредитам (займам) и вложениям в долговые ценные бумаги юридических лиц в иностранной валюте, соответствующие коду 9903.i Кодов сегментов кредитных требований, в отношении которых кредитными организациями применяются надбавки к коэффициентам риска</w:t>
                  </w:r>
                  <w:r w:rsidRPr="00F2532B">
                    <w:rPr>
                      <w:rFonts w:cs="Arial"/>
                      <w:sz w:val="16"/>
                      <w:szCs w:val="16"/>
                      <w:shd w:val="clear" w:color="auto" w:fill="C0C0C0"/>
                    </w:rPr>
                    <w:t>, указанному</w:t>
                  </w:r>
                  <w:r w:rsidRPr="000E2CDF">
                    <w:rPr>
                      <w:rFonts w:cs="Arial"/>
                      <w:sz w:val="16"/>
                      <w:szCs w:val="16"/>
                    </w:rPr>
                    <w:t xml:space="preserve"> в приложении к </w:t>
                  </w:r>
                  <w:r w:rsidRPr="000E2CDF">
                    <w:rPr>
                      <w:rFonts w:cs="Arial"/>
                      <w:sz w:val="16"/>
                      <w:szCs w:val="16"/>
                    </w:rPr>
                    <w:lastRenderedPageBreak/>
                    <w:t>Указанию Банка России N 5072-У</w:t>
                  </w:r>
                </w:p>
              </w:tc>
              <w:tc>
                <w:tcPr>
                  <w:tcW w:w="34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35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5A5C37" w:rsidRPr="000E2CDF" w:rsidTr="005A5C37">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4</w:t>
                  </w:r>
                </w:p>
              </w:tc>
              <w:tc>
                <w:tcPr>
                  <w:tcW w:w="1559" w:type="dxa"/>
                  <w:tcBorders>
                    <w:top w:val="single" w:sz="4" w:space="0" w:color="auto"/>
                    <w:left w:val="single" w:sz="4" w:space="0" w:color="auto"/>
                    <w:bottom w:val="single" w:sz="4" w:space="0" w:color="auto"/>
                    <w:right w:val="single" w:sz="4" w:space="0" w:color="auto"/>
                  </w:tcBorders>
                  <w:vAlign w:val="bottom"/>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Кредитные требования и требования по получению начисленных (накопленных) процентов по кредитам (займам), предоставленным физическим лицам в рублях в целях, не связанных с осуществлением ими предпринимательской деятельности, по которым исполнение обязательств заемщика обеспечено залогом приобретаемого автомототранспортного средства, соответствующие коду 9904.i Кодов сегментов кредитных требований, в отношении которых кредитными организациями применяются надбавки к коэффициентам риска</w:t>
                  </w:r>
                  <w:r w:rsidRPr="00F2532B">
                    <w:rPr>
                      <w:rFonts w:cs="Arial"/>
                      <w:sz w:val="16"/>
                      <w:szCs w:val="16"/>
                      <w:shd w:val="clear" w:color="auto" w:fill="C0C0C0"/>
                    </w:rPr>
                    <w:t>, указанному</w:t>
                  </w:r>
                  <w:r w:rsidRPr="000E2CDF">
                    <w:rPr>
                      <w:rFonts w:cs="Arial"/>
                      <w:sz w:val="16"/>
                      <w:szCs w:val="16"/>
                    </w:rPr>
                    <w:t xml:space="preserve"> в приложении к Указанию Банка России N 5072-У</w:t>
                  </w:r>
                </w:p>
              </w:tc>
              <w:tc>
                <w:tcPr>
                  <w:tcW w:w="34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35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5A5C37" w:rsidRPr="000E2CDF" w:rsidTr="005A5C37">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 xml:space="preserve">Кредитные требования и требования по получению начисленных (накопленных) процентов по кредитам (займам), предоставленным юридическим лицам в рублях на финансирование операций на рынке недвижимости, соответствующие коду 9905.i Кодов сегментов кредитных требований, в отношении которых кредитными </w:t>
                  </w:r>
                  <w:r w:rsidRPr="000E2CDF">
                    <w:rPr>
                      <w:rFonts w:cs="Arial"/>
                      <w:sz w:val="16"/>
                      <w:szCs w:val="16"/>
                    </w:rPr>
                    <w:lastRenderedPageBreak/>
                    <w:t>организациями применяются надбавки к коэффициентам риска</w:t>
                  </w:r>
                  <w:r w:rsidRPr="00F2532B">
                    <w:rPr>
                      <w:rFonts w:cs="Arial"/>
                      <w:sz w:val="16"/>
                      <w:szCs w:val="16"/>
                      <w:shd w:val="clear" w:color="auto" w:fill="C0C0C0"/>
                    </w:rPr>
                    <w:t>, указанному</w:t>
                  </w:r>
                  <w:r w:rsidRPr="000E2CDF">
                    <w:rPr>
                      <w:rFonts w:cs="Arial"/>
                      <w:sz w:val="16"/>
                      <w:szCs w:val="16"/>
                    </w:rPr>
                    <w:t xml:space="preserve"> в приложении к Указанию Банка России N 5072-У</w:t>
                  </w:r>
                </w:p>
              </w:tc>
              <w:tc>
                <w:tcPr>
                  <w:tcW w:w="34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35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5A5C37" w:rsidRPr="000E2CDF" w:rsidTr="005A5C37">
              <w:tc>
                <w:tcPr>
                  <w:tcW w:w="421"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6</w:t>
                  </w:r>
                </w:p>
              </w:tc>
              <w:tc>
                <w:tcPr>
                  <w:tcW w:w="1559" w:type="dxa"/>
                  <w:tcBorders>
                    <w:top w:val="single" w:sz="4" w:space="0" w:color="auto"/>
                    <w:left w:val="single" w:sz="4" w:space="0" w:color="auto"/>
                    <w:bottom w:val="single" w:sz="4" w:space="0" w:color="auto"/>
                    <w:right w:val="single" w:sz="4" w:space="0" w:color="auto"/>
                  </w:tcBorders>
                  <w:vAlign w:val="bottom"/>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Кредитные требования и требования по получению начисленных (накопленных) процентов по ипотечным кредитам (займам), предоставленным физическим лицам в рублях в целях, не связанных с осуществлением ими предпринимательской деятельности, исполнение обязательств заемщика по которым обеспечено залогом жилого и (или) нежилого помещения, или по кредитам (займам), предоставленным физическим лицам в рублях на финансирование по договору участия в долевом строительстве, соответствующие коду 9906.i Кодов сегментов кредитных требований, в отношении которых кредитными организациями применяются надбавки к коэффициентам риска</w:t>
                  </w:r>
                  <w:r w:rsidRPr="00F2532B">
                    <w:rPr>
                      <w:rFonts w:cs="Arial"/>
                      <w:sz w:val="16"/>
                      <w:szCs w:val="16"/>
                      <w:shd w:val="clear" w:color="auto" w:fill="C0C0C0"/>
                    </w:rPr>
                    <w:t>, указанному</w:t>
                  </w:r>
                  <w:r w:rsidRPr="000E2CDF">
                    <w:rPr>
                      <w:rFonts w:cs="Arial"/>
                      <w:sz w:val="16"/>
                      <w:szCs w:val="16"/>
                    </w:rPr>
                    <w:t xml:space="preserve"> в приложении к Указанию Банка России N 5072-У</w:t>
                  </w:r>
                </w:p>
              </w:tc>
              <w:tc>
                <w:tcPr>
                  <w:tcW w:w="34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35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r w:rsidR="005A5C37" w:rsidRPr="000E2CDF" w:rsidTr="005A5C37">
              <w:tc>
                <w:tcPr>
                  <w:tcW w:w="1980" w:type="dxa"/>
                  <w:gridSpan w:val="2"/>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r w:rsidRPr="000E2CDF">
                    <w:rPr>
                      <w:rFonts w:cs="Arial"/>
                      <w:sz w:val="16"/>
                      <w:szCs w:val="16"/>
                    </w:rPr>
                    <w:t>Итого</w:t>
                  </w:r>
                </w:p>
              </w:tc>
              <w:tc>
                <w:tcPr>
                  <w:tcW w:w="34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jc w:val="center"/>
                    <w:rPr>
                      <w:rFonts w:cs="Arial"/>
                      <w:sz w:val="16"/>
                      <w:szCs w:val="16"/>
                    </w:rPr>
                  </w:pPr>
                  <w:r w:rsidRPr="000E2CDF">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135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338"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0E2CDF" w:rsidRPr="000E2CDF" w:rsidRDefault="000E2CDF" w:rsidP="000E2CDF">
                  <w:pPr>
                    <w:autoSpaceDE w:val="0"/>
                    <w:autoSpaceDN w:val="0"/>
                    <w:adjustRightInd w:val="0"/>
                    <w:spacing w:after="1" w:line="200" w:lineRule="atLeast"/>
                    <w:rPr>
                      <w:rFonts w:cs="Arial"/>
                      <w:sz w:val="16"/>
                      <w:szCs w:val="16"/>
                    </w:rPr>
                  </w:pPr>
                </w:p>
              </w:tc>
            </w:tr>
          </w:tbl>
          <w:p w:rsidR="0062424B" w:rsidRDefault="0062424B" w:rsidP="002A06EB">
            <w:pPr>
              <w:spacing w:after="1" w:line="200" w:lineRule="atLeast"/>
              <w:jc w:val="both"/>
              <w:rPr>
                <w:rFonts w:cs="Arial"/>
              </w:rPr>
            </w:pPr>
          </w:p>
        </w:tc>
      </w:tr>
    </w:tbl>
    <w:p w:rsidR="000E2CDF" w:rsidRDefault="000E2CDF" w:rsidP="0062424B">
      <w:pPr>
        <w:spacing w:after="0" w:line="240" w:lineRule="auto"/>
        <w:jc w:val="both"/>
        <w:sectPr w:rsidR="000E2CDF" w:rsidSect="0062424B">
          <w:pgSz w:w="23814" w:h="16840" w:orient="landscape" w:code="8"/>
          <w:pgMar w:top="1701" w:right="567" w:bottom="851" w:left="567" w:header="709" w:footer="709" w:gutter="0"/>
          <w:cols w:space="708"/>
          <w:docGrid w:linePitch="360"/>
        </w:sect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D365DC" w:rsidTr="0062424B">
        <w:tc>
          <w:tcPr>
            <w:tcW w:w="7597" w:type="dxa"/>
          </w:tcPr>
          <w:p w:rsidR="00D365DC" w:rsidRDefault="00D365DC" w:rsidP="00F0233C">
            <w:pPr>
              <w:autoSpaceDE w:val="0"/>
              <w:autoSpaceDN w:val="0"/>
              <w:adjustRightInd w:val="0"/>
              <w:spacing w:after="1" w:line="200" w:lineRule="atLeast"/>
              <w:jc w:val="both"/>
              <w:rPr>
                <w:rFonts w:cs="Arial"/>
                <w:szCs w:val="20"/>
              </w:rPr>
            </w:pPr>
          </w:p>
        </w:tc>
        <w:tc>
          <w:tcPr>
            <w:tcW w:w="7597" w:type="dxa"/>
          </w:tcPr>
          <w:p w:rsidR="00D365DC" w:rsidRDefault="00D365DC" w:rsidP="00F023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65"/>
            </w:tblGrid>
            <w:tr w:rsidR="00D365DC" w:rsidTr="00F0233C">
              <w:tc>
                <w:tcPr>
                  <w:tcW w:w="7365" w:type="dxa"/>
                </w:tcPr>
                <w:p w:rsidR="00D365DC" w:rsidRDefault="00D365DC" w:rsidP="00F0233C">
                  <w:pPr>
                    <w:autoSpaceDE w:val="0"/>
                    <w:autoSpaceDN w:val="0"/>
                    <w:adjustRightInd w:val="0"/>
                    <w:spacing w:after="1" w:line="200" w:lineRule="atLeast"/>
                    <w:outlineLvl w:val="1"/>
                    <w:rPr>
                      <w:rFonts w:cs="Arial"/>
                      <w:szCs w:val="20"/>
                    </w:rPr>
                  </w:pPr>
                  <w:r w:rsidRPr="00F0233C">
                    <w:rPr>
                      <w:rFonts w:cs="Arial"/>
                      <w:szCs w:val="20"/>
                      <w:shd w:val="clear" w:color="auto" w:fill="C0C0C0"/>
                    </w:rPr>
                    <w:t>Раздел 7. Данные о дефолтах и фактическом уровне потерь при дефолте</w:t>
                  </w:r>
                </w:p>
              </w:tc>
            </w:tr>
            <w:tr w:rsidR="00D365DC" w:rsidTr="00F0233C">
              <w:tc>
                <w:tcPr>
                  <w:tcW w:w="7365" w:type="dxa"/>
                </w:tcPr>
                <w:p w:rsidR="00D365DC" w:rsidRDefault="00D365DC" w:rsidP="00F0233C">
                  <w:pPr>
                    <w:autoSpaceDE w:val="0"/>
                    <w:autoSpaceDN w:val="0"/>
                    <w:adjustRightInd w:val="0"/>
                    <w:spacing w:after="1" w:line="200" w:lineRule="atLeast"/>
                    <w:outlineLvl w:val="2"/>
                    <w:rPr>
                      <w:rFonts w:cs="Arial"/>
                      <w:szCs w:val="20"/>
                    </w:rPr>
                  </w:pPr>
                  <w:r w:rsidRPr="00F0233C">
                    <w:rPr>
                      <w:rFonts w:cs="Arial"/>
                      <w:szCs w:val="20"/>
                      <w:shd w:val="clear" w:color="auto" w:fill="C0C0C0"/>
                    </w:rPr>
                    <w:t>Подраздел 7.1. Данные о дефолтах</w:t>
                  </w:r>
                </w:p>
              </w:tc>
            </w:tr>
          </w:tbl>
          <w:p w:rsidR="00D365DC" w:rsidRDefault="00D365DC" w:rsidP="00F023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7"/>
              <w:gridCol w:w="455"/>
              <w:gridCol w:w="404"/>
              <w:gridCol w:w="734"/>
              <w:gridCol w:w="418"/>
              <w:gridCol w:w="667"/>
              <w:gridCol w:w="1155"/>
              <w:gridCol w:w="452"/>
              <w:gridCol w:w="569"/>
              <w:gridCol w:w="1347"/>
              <w:gridCol w:w="614"/>
            </w:tblGrid>
            <w:tr w:rsidR="00D365DC" w:rsidTr="00F0233C">
              <w:tc>
                <w:tcPr>
                  <w:tcW w:w="577" w:type="dxa"/>
                  <w:vMerge w:val="restart"/>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Код регуляторного сегмента</w:t>
                  </w:r>
                </w:p>
              </w:tc>
              <w:tc>
                <w:tcPr>
                  <w:tcW w:w="455" w:type="dxa"/>
                  <w:vMerge w:val="restart"/>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Код сегмента ВД</w:t>
                  </w:r>
                </w:p>
              </w:tc>
              <w:tc>
                <w:tcPr>
                  <w:tcW w:w="404" w:type="dxa"/>
                  <w:vMerge w:val="restart"/>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Дата расчета</w:t>
                  </w:r>
                </w:p>
              </w:tc>
              <w:tc>
                <w:tcPr>
                  <w:tcW w:w="734" w:type="dxa"/>
                  <w:vMerge w:val="restart"/>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Количество клиентов (кредитных требований), не находящихся в дефолте, единиц</w:t>
                  </w:r>
                </w:p>
              </w:tc>
              <w:tc>
                <w:tcPr>
                  <w:tcW w:w="5222" w:type="dxa"/>
                  <w:gridSpan w:val="7"/>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Количество клиентов (кредитных требований), по которым наступил дефолт в течение 12 месяцев, единиц</w:t>
                  </w:r>
                </w:p>
              </w:tc>
            </w:tr>
            <w:tr w:rsidR="00D365DC" w:rsidTr="00F0233C">
              <w:tc>
                <w:tcPr>
                  <w:tcW w:w="577"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 w:val="16"/>
                      <w:szCs w:val="16"/>
                      <w:shd w:val="clear" w:color="auto" w:fill="C0C0C0"/>
                    </w:rPr>
                  </w:pPr>
                </w:p>
              </w:tc>
              <w:tc>
                <w:tcPr>
                  <w:tcW w:w="455"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 w:val="16"/>
                      <w:szCs w:val="16"/>
                      <w:shd w:val="clear" w:color="auto" w:fill="C0C0C0"/>
                    </w:rPr>
                  </w:pPr>
                </w:p>
              </w:tc>
              <w:tc>
                <w:tcPr>
                  <w:tcW w:w="404"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 w:val="16"/>
                      <w:szCs w:val="16"/>
                      <w:shd w:val="clear" w:color="auto" w:fill="C0C0C0"/>
                    </w:rPr>
                  </w:pPr>
                </w:p>
              </w:tc>
              <w:tc>
                <w:tcPr>
                  <w:tcW w:w="734"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 w:val="16"/>
                      <w:szCs w:val="16"/>
                      <w:shd w:val="clear" w:color="auto" w:fill="C0C0C0"/>
                    </w:rPr>
                  </w:pPr>
                </w:p>
              </w:tc>
              <w:tc>
                <w:tcPr>
                  <w:tcW w:w="418" w:type="dxa"/>
                  <w:vMerge w:val="restart"/>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всего</w:t>
                  </w:r>
                </w:p>
              </w:tc>
              <w:tc>
                <w:tcPr>
                  <w:tcW w:w="4804" w:type="dxa"/>
                  <w:gridSpan w:val="6"/>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в том числе в результате следующих событий</w:t>
                  </w:r>
                </w:p>
              </w:tc>
            </w:tr>
            <w:tr w:rsidR="00D365DC" w:rsidTr="00F0233C">
              <w:tc>
                <w:tcPr>
                  <w:tcW w:w="577"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 w:val="16"/>
                      <w:szCs w:val="16"/>
                      <w:shd w:val="clear" w:color="auto" w:fill="C0C0C0"/>
                    </w:rPr>
                  </w:pPr>
                </w:p>
              </w:tc>
              <w:tc>
                <w:tcPr>
                  <w:tcW w:w="455"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 w:val="16"/>
                      <w:szCs w:val="16"/>
                      <w:shd w:val="clear" w:color="auto" w:fill="C0C0C0"/>
                    </w:rPr>
                  </w:pPr>
                </w:p>
              </w:tc>
              <w:tc>
                <w:tcPr>
                  <w:tcW w:w="404"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 w:val="16"/>
                      <w:szCs w:val="16"/>
                      <w:shd w:val="clear" w:color="auto" w:fill="C0C0C0"/>
                    </w:rPr>
                  </w:pPr>
                </w:p>
              </w:tc>
              <w:tc>
                <w:tcPr>
                  <w:tcW w:w="734"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 w:val="16"/>
                      <w:szCs w:val="16"/>
                      <w:shd w:val="clear" w:color="auto" w:fill="C0C0C0"/>
                    </w:rPr>
                  </w:pPr>
                </w:p>
              </w:tc>
              <w:tc>
                <w:tcPr>
                  <w:tcW w:w="418"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 w:val="16"/>
                      <w:szCs w:val="16"/>
                      <w:shd w:val="clear" w:color="auto" w:fill="C0C0C0"/>
                    </w:rPr>
                  </w:pPr>
                </w:p>
              </w:tc>
              <w:tc>
                <w:tcPr>
                  <w:tcW w:w="667"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заемщик просрочил погашение существенных обязательств более чем на 90 календарных дней</w:t>
                  </w:r>
                </w:p>
              </w:tc>
              <w:tc>
                <w:tcPr>
                  <w:tcW w:w="1155"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проведение реструктуризации задолженности, связанной с невозможностью исполнения заемщиком кредитных обязательств согласно первоначальным условиям договора, вследствие возникновения у заемщика финансовых трудностей</w:t>
                  </w:r>
                </w:p>
              </w:tc>
              <w:tc>
                <w:tcPr>
                  <w:tcW w:w="452"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значительное ухудшение качества</w:t>
                  </w:r>
                </w:p>
              </w:tc>
              <w:tc>
                <w:tcPr>
                  <w:tcW w:w="569"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реализация с существенными экономическими потерями в результате ухудшения качества</w:t>
                  </w:r>
                </w:p>
              </w:tc>
              <w:tc>
                <w:tcPr>
                  <w:tcW w:w="1347"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обращение банка с заявлением о признании заемщика банкротом, признание судом заемщика банкротом или введение судом в отношении заемщика процедуры банкротства (наблюдение, внешнее управление, финансовое оздоровление), обращение заемщика в суд с заявлением о банкротстве</w:t>
                  </w:r>
                </w:p>
              </w:tc>
              <w:tc>
                <w:tcPr>
                  <w:tcW w:w="614"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 w:val="16"/>
                      <w:szCs w:val="16"/>
                      <w:shd w:val="clear" w:color="auto" w:fill="C0C0C0"/>
                    </w:rPr>
                  </w:pPr>
                  <w:r w:rsidRPr="00F0233C">
                    <w:rPr>
                      <w:rFonts w:cs="Arial"/>
                      <w:sz w:val="16"/>
                      <w:szCs w:val="16"/>
                      <w:shd w:val="clear" w:color="auto" w:fill="C0C0C0"/>
                    </w:rPr>
                    <w:t>принятие заемщиком мер, направленных на неисполнение своих обязательств перед банком</w:t>
                  </w:r>
                </w:p>
              </w:tc>
            </w:tr>
            <w:tr w:rsidR="00D365DC" w:rsidTr="00F0233C">
              <w:tc>
                <w:tcPr>
                  <w:tcW w:w="577"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1</w:t>
                  </w:r>
                </w:p>
              </w:tc>
              <w:tc>
                <w:tcPr>
                  <w:tcW w:w="455"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2</w:t>
                  </w:r>
                </w:p>
              </w:tc>
              <w:tc>
                <w:tcPr>
                  <w:tcW w:w="404"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3</w:t>
                  </w:r>
                </w:p>
              </w:tc>
              <w:tc>
                <w:tcPr>
                  <w:tcW w:w="734"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4</w:t>
                  </w:r>
                </w:p>
              </w:tc>
              <w:tc>
                <w:tcPr>
                  <w:tcW w:w="418"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5</w:t>
                  </w:r>
                </w:p>
              </w:tc>
              <w:tc>
                <w:tcPr>
                  <w:tcW w:w="667"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6</w:t>
                  </w:r>
                </w:p>
              </w:tc>
              <w:tc>
                <w:tcPr>
                  <w:tcW w:w="1155"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7</w:t>
                  </w:r>
                </w:p>
              </w:tc>
              <w:tc>
                <w:tcPr>
                  <w:tcW w:w="452"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8</w:t>
                  </w:r>
                </w:p>
              </w:tc>
              <w:tc>
                <w:tcPr>
                  <w:tcW w:w="569"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9</w:t>
                  </w:r>
                </w:p>
              </w:tc>
              <w:tc>
                <w:tcPr>
                  <w:tcW w:w="1347"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10</w:t>
                  </w:r>
                </w:p>
              </w:tc>
              <w:tc>
                <w:tcPr>
                  <w:tcW w:w="614"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11</w:t>
                  </w:r>
                </w:p>
              </w:tc>
            </w:tr>
            <w:tr w:rsidR="00D365DC" w:rsidTr="00F0233C">
              <w:tc>
                <w:tcPr>
                  <w:tcW w:w="577"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455"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734"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418"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1155"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452"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1347"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614"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r>
          </w:tbl>
          <w:p w:rsidR="00D365DC" w:rsidRDefault="00D365DC" w:rsidP="00F023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99"/>
            </w:tblGrid>
            <w:tr w:rsidR="00D365DC" w:rsidTr="00F0233C">
              <w:tc>
                <w:tcPr>
                  <w:tcW w:w="7399" w:type="dxa"/>
                </w:tcPr>
                <w:p w:rsidR="00D365DC" w:rsidRDefault="00D365DC" w:rsidP="00F0233C">
                  <w:pPr>
                    <w:autoSpaceDE w:val="0"/>
                    <w:autoSpaceDN w:val="0"/>
                    <w:adjustRightInd w:val="0"/>
                    <w:spacing w:after="1" w:line="200" w:lineRule="atLeast"/>
                    <w:outlineLvl w:val="2"/>
                    <w:rPr>
                      <w:rFonts w:cs="Arial"/>
                      <w:szCs w:val="20"/>
                    </w:rPr>
                  </w:pPr>
                  <w:r w:rsidRPr="00F0233C">
                    <w:rPr>
                      <w:rFonts w:cs="Arial"/>
                      <w:szCs w:val="20"/>
                      <w:shd w:val="clear" w:color="auto" w:fill="C0C0C0"/>
                    </w:rPr>
                    <w:t>Подраздел 7.2. Данные о фактическом значении уровня потерь при дефолте</w:t>
                  </w:r>
                </w:p>
              </w:tc>
            </w:tr>
          </w:tbl>
          <w:p w:rsidR="00D365DC" w:rsidRDefault="00D365DC" w:rsidP="00F023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3"/>
              <w:gridCol w:w="992"/>
              <w:gridCol w:w="850"/>
              <w:gridCol w:w="709"/>
              <w:gridCol w:w="831"/>
              <w:gridCol w:w="832"/>
              <w:gridCol w:w="832"/>
              <w:gridCol w:w="832"/>
              <w:gridCol w:w="832"/>
            </w:tblGrid>
            <w:tr w:rsidR="00D365DC" w:rsidTr="00F0233C">
              <w:tc>
                <w:tcPr>
                  <w:tcW w:w="683" w:type="dxa"/>
                  <w:vMerge w:val="restart"/>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lastRenderedPageBreak/>
                    <w:t>Сегмент УПД</w:t>
                  </w:r>
                </w:p>
              </w:tc>
              <w:tc>
                <w:tcPr>
                  <w:tcW w:w="992" w:type="dxa"/>
                  <w:vMerge w:val="restart"/>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Месяц наступления дефолта</w:t>
                  </w:r>
                </w:p>
              </w:tc>
              <w:tc>
                <w:tcPr>
                  <w:tcW w:w="850" w:type="dxa"/>
                  <w:vMerge w:val="restart"/>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Количество кредитных требований, штук</w:t>
                  </w:r>
                </w:p>
              </w:tc>
              <w:tc>
                <w:tcPr>
                  <w:tcW w:w="709" w:type="dxa"/>
                  <w:vMerge w:val="restart"/>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ВКТД, тыс. руб.</w:t>
                  </w:r>
                </w:p>
              </w:tc>
              <w:tc>
                <w:tcPr>
                  <w:tcW w:w="4159" w:type="dxa"/>
                  <w:gridSpan w:val="5"/>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Средний LGD, взвешенный по ВКТД, в процентах</w:t>
                  </w:r>
                </w:p>
              </w:tc>
            </w:tr>
            <w:tr w:rsidR="00D365DC" w:rsidTr="00F0233C">
              <w:tc>
                <w:tcPr>
                  <w:tcW w:w="683"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Cs w:val="20"/>
                      <w:shd w:val="clear" w:color="auto" w:fill="C0C0C0"/>
                    </w:rPr>
                  </w:pPr>
                </w:p>
              </w:tc>
              <w:tc>
                <w:tcPr>
                  <w:tcW w:w="992"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Cs w:val="20"/>
                      <w:shd w:val="clear" w:color="auto" w:fill="C0C0C0"/>
                    </w:rPr>
                  </w:pPr>
                </w:p>
              </w:tc>
              <w:tc>
                <w:tcPr>
                  <w:tcW w:w="850"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Cs w:val="20"/>
                      <w:shd w:val="clear" w:color="auto" w:fill="C0C0C0"/>
                    </w:rPr>
                  </w:pPr>
                </w:p>
              </w:tc>
              <w:tc>
                <w:tcPr>
                  <w:tcW w:w="709" w:type="dxa"/>
                  <w:vMerge/>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both"/>
                    <w:rPr>
                      <w:rFonts w:cs="Arial"/>
                      <w:szCs w:val="20"/>
                      <w:shd w:val="clear" w:color="auto" w:fill="C0C0C0"/>
                    </w:rPr>
                  </w:pPr>
                </w:p>
              </w:tc>
              <w:tc>
                <w:tcPr>
                  <w:tcW w:w="831"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месяц наступления дефолта + 1</w:t>
                  </w:r>
                </w:p>
              </w:tc>
              <w:tc>
                <w:tcPr>
                  <w:tcW w:w="832"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месяц наступления дефолта + 2</w:t>
                  </w:r>
                </w:p>
              </w:tc>
              <w:tc>
                <w:tcPr>
                  <w:tcW w:w="832"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месяц наступления дефолта + 3</w:t>
                  </w:r>
                </w:p>
              </w:tc>
              <w:tc>
                <w:tcPr>
                  <w:tcW w:w="832"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месяц наступления дефолта + ...</w:t>
                  </w:r>
                </w:p>
              </w:tc>
              <w:tc>
                <w:tcPr>
                  <w:tcW w:w="832"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месяц наступления дефолта + 60</w:t>
                  </w:r>
                </w:p>
              </w:tc>
            </w:tr>
            <w:tr w:rsidR="00D365DC" w:rsidTr="00F0233C">
              <w:tc>
                <w:tcPr>
                  <w:tcW w:w="683" w:type="dxa"/>
                  <w:tcBorders>
                    <w:top w:val="single" w:sz="4" w:space="0" w:color="auto"/>
                    <w:left w:val="single" w:sz="4" w:space="0" w:color="auto"/>
                    <w:bottom w:val="single" w:sz="4" w:space="0" w:color="auto"/>
                    <w:right w:val="single" w:sz="4" w:space="0" w:color="auto"/>
                  </w:tcBorders>
                  <w:vAlign w:val="bottom"/>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1</w:t>
                  </w:r>
                </w:p>
              </w:tc>
              <w:tc>
                <w:tcPr>
                  <w:tcW w:w="992" w:type="dxa"/>
                  <w:tcBorders>
                    <w:top w:val="single" w:sz="4" w:space="0" w:color="auto"/>
                    <w:left w:val="single" w:sz="4" w:space="0" w:color="auto"/>
                    <w:bottom w:val="single" w:sz="4" w:space="0" w:color="auto"/>
                    <w:right w:val="single" w:sz="4" w:space="0" w:color="auto"/>
                  </w:tcBorders>
                  <w:vAlign w:val="bottom"/>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2</w:t>
                  </w:r>
                </w:p>
              </w:tc>
              <w:tc>
                <w:tcPr>
                  <w:tcW w:w="850"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3</w:t>
                  </w:r>
                </w:p>
              </w:tc>
              <w:tc>
                <w:tcPr>
                  <w:tcW w:w="709"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4</w:t>
                  </w:r>
                </w:p>
              </w:tc>
              <w:tc>
                <w:tcPr>
                  <w:tcW w:w="831"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5</w:t>
                  </w:r>
                </w:p>
              </w:tc>
              <w:tc>
                <w:tcPr>
                  <w:tcW w:w="832" w:type="dxa"/>
                  <w:tcBorders>
                    <w:top w:val="single" w:sz="4" w:space="0" w:color="auto"/>
                    <w:left w:val="single" w:sz="4" w:space="0" w:color="auto"/>
                    <w:bottom w:val="single" w:sz="4" w:space="0" w:color="auto"/>
                    <w:right w:val="single" w:sz="4" w:space="0" w:color="auto"/>
                  </w:tcBorders>
                  <w:vAlign w:val="bottom"/>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6</w:t>
                  </w:r>
                </w:p>
              </w:tc>
              <w:tc>
                <w:tcPr>
                  <w:tcW w:w="832"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7</w:t>
                  </w:r>
                </w:p>
              </w:tc>
              <w:tc>
                <w:tcPr>
                  <w:tcW w:w="832"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w:t>
                  </w:r>
                </w:p>
              </w:tc>
              <w:tc>
                <w:tcPr>
                  <w:tcW w:w="832" w:type="dxa"/>
                  <w:tcBorders>
                    <w:top w:val="single" w:sz="4" w:space="0" w:color="auto"/>
                    <w:left w:val="single" w:sz="4" w:space="0" w:color="auto"/>
                    <w:bottom w:val="single" w:sz="4" w:space="0" w:color="auto"/>
                    <w:right w:val="single" w:sz="4" w:space="0" w:color="auto"/>
                  </w:tcBorders>
                </w:tcPr>
                <w:p w:rsidR="00D365DC" w:rsidRPr="00F0233C" w:rsidRDefault="00D365DC" w:rsidP="00F0233C">
                  <w:pPr>
                    <w:autoSpaceDE w:val="0"/>
                    <w:autoSpaceDN w:val="0"/>
                    <w:adjustRightInd w:val="0"/>
                    <w:spacing w:after="1" w:line="200" w:lineRule="atLeast"/>
                    <w:jc w:val="center"/>
                    <w:rPr>
                      <w:rFonts w:cs="Arial"/>
                      <w:szCs w:val="20"/>
                      <w:shd w:val="clear" w:color="auto" w:fill="C0C0C0"/>
                    </w:rPr>
                  </w:pPr>
                  <w:r w:rsidRPr="00F0233C">
                    <w:rPr>
                      <w:rFonts w:cs="Arial"/>
                      <w:szCs w:val="20"/>
                      <w:shd w:val="clear" w:color="auto" w:fill="C0C0C0"/>
                    </w:rPr>
                    <w:t>64</w:t>
                  </w:r>
                </w:p>
              </w:tc>
            </w:tr>
            <w:tr w:rsidR="00D365DC" w:rsidTr="00F0233C">
              <w:tc>
                <w:tcPr>
                  <w:tcW w:w="683"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831"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D365DC" w:rsidRDefault="00D365DC" w:rsidP="00F0233C">
                  <w:pPr>
                    <w:autoSpaceDE w:val="0"/>
                    <w:autoSpaceDN w:val="0"/>
                    <w:adjustRightInd w:val="0"/>
                    <w:spacing w:after="1" w:line="200" w:lineRule="atLeast"/>
                    <w:rPr>
                      <w:rFonts w:cs="Arial"/>
                      <w:szCs w:val="20"/>
                    </w:rPr>
                  </w:pPr>
                </w:p>
              </w:tc>
            </w:tr>
          </w:tbl>
          <w:p w:rsidR="00D365DC" w:rsidRDefault="00D365DC" w:rsidP="00F0233C">
            <w:pPr>
              <w:autoSpaceDE w:val="0"/>
              <w:autoSpaceDN w:val="0"/>
              <w:adjustRightInd w:val="0"/>
              <w:spacing w:after="1" w:line="200" w:lineRule="atLeast"/>
              <w:jc w:val="both"/>
              <w:rPr>
                <w:rFonts w:cs="Arial"/>
              </w:rPr>
            </w:pPr>
          </w:p>
        </w:tc>
      </w:tr>
      <w:tr w:rsidR="00D365DC" w:rsidTr="0062424B">
        <w:tc>
          <w:tcPr>
            <w:tcW w:w="7597" w:type="dxa"/>
          </w:tcPr>
          <w:p w:rsidR="00D365DC" w:rsidRDefault="00D365DC" w:rsidP="00F0233C">
            <w:pPr>
              <w:autoSpaceDE w:val="0"/>
              <w:autoSpaceDN w:val="0"/>
              <w:adjustRightInd w:val="0"/>
              <w:spacing w:after="1" w:line="200" w:lineRule="atLeast"/>
              <w:jc w:val="both"/>
              <w:rPr>
                <w:rFonts w:cs="Arial"/>
                <w:szCs w:val="20"/>
              </w:rPr>
            </w:pPr>
          </w:p>
          <w:p w:rsidR="00D365DC" w:rsidRPr="00F0233C" w:rsidRDefault="00D365DC" w:rsidP="00F0233C">
            <w:pPr>
              <w:spacing w:after="1" w:line="200" w:lineRule="atLeast"/>
              <w:jc w:val="both"/>
              <w:rPr>
                <w:rFonts w:ascii="Courier New" w:hAnsi="Courier New" w:cs="Courier New"/>
                <w:sz w:val="16"/>
                <w:szCs w:val="16"/>
              </w:rPr>
            </w:pPr>
            <w:r w:rsidRPr="00F0233C">
              <w:rPr>
                <w:rFonts w:ascii="Courier New" w:hAnsi="Courier New" w:cs="Courier New"/>
                <w:sz w:val="16"/>
                <w:szCs w:val="16"/>
              </w:rPr>
              <w:t>Раздел "</w:t>
            </w:r>
            <w:proofErr w:type="spellStart"/>
            <w:r w:rsidRPr="00F0233C">
              <w:rPr>
                <w:rFonts w:ascii="Courier New" w:hAnsi="Courier New" w:cs="Courier New"/>
                <w:sz w:val="16"/>
                <w:szCs w:val="16"/>
              </w:rPr>
              <w:t>Справочно</w:t>
            </w:r>
            <w:proofErr w:type="spellEnd"/>
            <w:r w:rsidRPr="00F0233C">
              <w:rPr>
                <w:rFonts w:ascii="Courier New" w:hAnsi="Courier New" w:cs="Courier New"/>
                <w:sz w:val="16"/>
                <w:szCs w:val="16"/>
              </w:rPr>
              <w:t>"</w:t>
            </w:r>
          </w:p>
          <w:p w:rsidR="00D365DC" w:rsidRPr="00F0233C" w:rsidRDefault="00D365DC" w:rsidP="00F0233C">
            <w:pPr>
              <w:spacing w:after="1" w:line="200" w:lineRule="atLeast"/>
              <w:jc w:val="both"/>
              <w:rPr>
                <w:rFonts w:ascii="Courier New" w:hAnsi="Courier New" w:cs="Courier New"/>
                <w:sz w:val="16"/>
                <w:szCs w:val="16"/>
              </w:rPr>
            </w:pPr>
            <w:r w:rsidRPr="00F2532B">
              <w:rPr>
                <w:rFonts w:ascii="Courier New" w:hAnsi="Courier New" w:cs="Courier New"/>
                <w:strike/>
                <w:color w:val="FF0000"/>
                <w:sz w:val="16"/>
                <w:szCs w:val="16"/>
              </w:rPr>
              <w:t>Наименование</w:t>
            </w:r>
            <w:r w:rsidRPr="00F0233C">
              <w:rPr>
                <w:rFonts w:ascii="Courier New" w:hAnsi="Courier New" w:cs="Courier New"/>
                <w:sz w:val="16"/>
                <w:szCs w:val="16"/>
              </w:rPr>
              <w:t xml:space="preserve">  рейтинговых  агентств, рейтинговые шкалы которых используются</w:t>
            </w:r>
          </w:p>
          <w:p w:rsidR="00D365DC" w:rsidRPr="00F0233C" w:rsidRDefault="00D365DC" w:rsidP="00F0233C">
            <w:pPr>
              <w:spacing w:after="1" w:line="200" w:lineRule="atLeast"/>
              <w:jc w:val="both"/>
              <w:rPr>
                <w:rFonts w:ascii="Courier New" w:hAnsi="Courier New" w:cs="Courier New"/>
                <w:sz w:val="16"/>
                <w:szCs w:val="16"/>
              </w:rPr>
            </w:pPr>
            <w:r w:rsidRPr="00F0233C">
              <w:rPr>
                <w:rFonts w:ascii="Courier New" w:hAnsi="Courier New" w:cs="Courier New"/>
                <w:sz w:val="16"/>
                <w:szCs w:val="16"/>
              </w:rPr>
              <w:t xml:space="preserve">при   оценке   </w:t>
            </w:r>
            <w:r w:rsidRPr="00F0233C">
              <w:rPr>
                <w:rFonts w:ascii="Courier New" w:hAnsi="Courier New" w:cs="Courier New"/>
                <w:strike/>
                <w:color w:val="FF0000"/>
                <w:sz w:val="16"/>
                <w:szCs w:val="16"/>
              </w:rPr>
              <w:t>вероятности   дефолта</w:t>
            </w:r>
            <w:r w:rsidRPr="00F0233C">
              <w:rPr>
                <w:rFonts w:ascii="Courier New" w:hAnsi="Courier New" w:cs="Courier New"/>
                <w:sz w:val="16"/>
                <w:szCs w:val="16"/>
              </w:rPr>
              <w:t xml:space="preserve">  заемщика,  рассчитываемой  на  основе</w:t>
            </w:r>
          </w:p>
          <w:p w:rsidR="00D365DC" w:rsidRPr="00D365DC" w:rsidRDefault="00D365DC" w:rsidP="00F0233C">
            <w:pPr>
              <w:spacing w:after="1" w:line="200" w:lineRule="atLeast"/>
              <w:jc w:val="both"/>
            </w:pPr>
            <w:r w:rsidRPr="00F0233C">
              <w:rPr>
                <w:rFonts w:ascii="Courier New" w:hAnsi="Courier New" w:cs="Courier New"/>
                <w:sz w:val="16"/>
                <w:szCs w:val="16"/>
              </w:rPr>
              <w:t>соотнесения с разрядами рейтинговых шкал рейтинговых агентств: ___________.</w:t>
            </w:r>
          </w:p>
        </w:tc>
        <w:tc>
          <w:tcPr>
            <w:tcW w:w="7597" w:type="dxa"/>
          </w:tcPr>
          <w:p w:rsidR="00F0233C" w:rsidRDefault="00F0233C" w:rsidP="00F023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44"/>
            </w:tblGrid>
            <w:tr w:rsidR="00F0233C" w:rsidTr="00F0233C">
              <w:tc>
                <w:tcPr>
                  <w:tcW w:w="7344" w:type="dxa"/>
                </w:tcPr>
                <w:p w:rsidR="00F0233C" w:rsidRDefault="00F0233C" w:rsidP="00F0233C">
                  <w:pPr>
                    <w:autoSpaceDE w:val="0"/>
                    <w:autoSpaceDN w:val="0"/>
                    <w:adjustRightInd w:val="0"/>
                    <w:spacing w:after="1" w:line="200" w:lineRule="atLeast"/>
                    <w:ind w:firstLine="283"/>
                    <w:jc w:val="both"/>
                    <w:outlineLvl w:val="1"/>
                    <w:rPr>
                      <w:rFonts w:cs="Arial"/>
                      <w:szCs w:val="20"/>
                    </w:rPr>
                  </w:pPr>
                  <w:r>
                    <w:rPr>
                      <w:rFonts w:cs="Arial"/>
                      <w:szCs w:val="20"/>
                    </w:rPr>
                    <w:t>Раздел "</w:t>
                  </w:r>
                  <w:proofErr w:type="spellStart"/>
                  <w:r>
                    <w:rPr>
                      <w:rFonts w:cs="Arial"/>
                      <w:szCs w:val="20"/>
                    </w:rPr>
                    <w:t>Справочно</w:t>
                  </w:r>
                  <w:proofErr w:type="spellEnd"/>
                  <w:r>
                    <w:rPr>
                      <w:rFonts w:cs="Arial"/>
                      <w:szCs w:val="20"/>
                    </w:rPr>
                    <w:t>"</w:t>
                  </w:r>
                </w:p>
              </w:tc>
            </w:tr>
            <w:tr w:rsidR="00F0233C" w:rsidTr="00F0233C">
              <w:tc>
                <w:tcPr>
                  <w:tcW w:w="7344" w:type="dxa"/>
                </w:tcPr>
                <w:p w:rsidR="00F0233C" w:rsidRDefault="00F0233C" w:rsidP="00F0233C">
                  <w:pPr>
                    <w:autoSpaceDE w:val="0"/>
                    <w:autoSpaceDN w:val="0"/>
                    <w:adjustRightInd w:val="0"/>
                    <w:spacing w:after="1" w:line="200" w:lineRule="atLeast"/>
                    <w:ind w:firstLine="283"/>
                    <w:jc w:val="both"/>
                    <w:rPr>
                      <w:rFonts w:cs="Arial"/>
                      <w:szCs w:val="20"/>
                    </w:rPr>
                  </w:pPr>
                  <w:r w:rsidRPr="00F2532B">
                    <w:rPr>
                      <w:rFonts w:cs="Arial"/>
                      <w:szCs w:val="20"/>
                      <w:shd w:val="clear" w:color="auto" w:fill="C0C0C0"/>
                    </w:rPr>
                    <w:t>Наименования</w:t>
                  </w:r>
                  <w:r>
                    <w:rPr>
                      <w:rFonts w:cs="Arial"/>
                      <w:szCs w:val="20"/>
                    </w:rPr>
                    <w:t xml:space="preserve"> рейтинговых агентств, рейтинговые шкалы которых используются при оценке </w:t>
                  </w:r>
                  <w:r w:rsidRPr="00F0233C">
                    <w:rPr>
                      <w:rFonts w:cs="Arial"/>
                      <w:szCs w:val="20"/>
                      <w:shd w:val="clear" w:color="auto" w:fill="C0C0C0"/>
                    </w:rPr>
                    <w:t>ВД</w:t>
                  </w:r>
                  <w:r>
                    <w:rPr>
                      <w:rFonts w:cs="Arial"/>
                      <w:szCs w:val="20"/>
                    </w:rPr>
                    <w:t xml:space="preserve"> заемщика, рассчитываемой на основе соотнесения с разрядами рейтинговых шкал рейтинговых агентств: _____________.</w:t>
                  </w:r>
                </w:p>
              </w:tc>
            </w:tr>
          </w:tbl>
          <w:p w:rsidR="00D365DC" w:rsidRDefault="00D365DC" w:rsidP="00F0233C">
            <w:pPr>
              <w:spacing w:after="1" w:line="200" w:lineRule="atLeast"/>
              <w:jc w:val="both"/>
              <w:rPr>
                <w:rFonts w:cs="Arial"/>
              </w:rPr>
            </w:pPr>
          </w:p>
        </w:tc>
      </w:tr>
      <w:tr w:rsidR="00D365DC" w:rsidTr="0062424B">
        <w:tc>
          <w:tcPr>
            <w:tcW w:w="7597" w:type="dxa"/>
          </w:tcPr>
          <w:p w:rsidR="00D365DC" w:rsidRPr="00D365DC" w:rsidRDefault="00D365DC" w:rsidP="00F0233C">
            <w:pPr>
              <w:autoSpaceDE w:val="0"/>
              <w:autoSpaceDN w:val="0"/>
              <w:adjustRightInd w:val="0"/>
              <w:spacing w:after="1" w:line="200" w:lineRule="atLeast"/>
              <w:jc w:val="both"/>
              <w:rPr>
                <w:rFonts w:cs="Arial"/>
                <w:szCs w:val="20"/>
              </w:rPr>
            </w:pPr>
          </w:p>
          <w:p w:rsidR="00D365DC" w:rsidRPr="00F0233C" w:rsidRDefault="00D365DC" w:rsidP="00F0233C">
            <w:pPr>
              <w:spacing w:after="1" w:line="200" w:lineRule="atLeast"/>
              <w:jc w:val="both"/>
              <w:rPr>
                <w:rFonts w:ascii="Courier New" w:hAnsi="Courier New" w:cs="Courier New"/>
                <w:strike/>
                <w:sz w:val="18"/>
                <w:szCs w:val="18"/>
              </w:rPr>
            </w:pPr>
            <w:r w:rsidRPr="00F0233C">
              <w:rPr>
                <w:rFonts w:ascii="Courier New" w:hAnsi="Courier New" w:cs="Courier New"/>
                <w:strike/>
                <w:color w:val="FF0000"/>
                <w:sz w:val="18"/>
                <w:szCs w:val="18"/>
              </w:rPr>
              <w:t>Заместитель председателя правления</w:t>
            </w:r>
          </w:p>
          <w:p w:rsidR="00D365DC" w:rsidRPr="00F0233C" w:rsidRDefault="00D365DC" w:rsidP="00F0233C">
            <w:pPr>
              <w:spacing w:after="1" w:line="200" w:lineRule="atLeast"/>
              <w:jc w:val="both"/>
              <w:rPr>
                <w:rFonts w:ascii="Courier New" w:hAnsi="Courier New" w:cs="Courier New"/>
                <w:sz w:val="18"/>
                <w:szCs w:val="18"/>
              </w:rPr>
            </w:pPr>
            <w:r w:rsidRPr="00F0233C">
              <w:rPr>
                <w:rFonts w:ascii="Courier New" w:hAnsi="Courier New" w:cs="Courier New"/>
                <w:strike/>
                <w:color w:val="FF0000"/>
                <w:sz w:val="18"/>
                <w:szCs w:val="18"/>
              </w:rPr>
              <w:t>(член правления, курирующий службу управления рисками)</w:t>
            </w:r>
            <w:r w:rsidRPr="00F0233C">
              <w:rPr>
                <w:rFonts w:ascii="Courier New" w:hAnsi="Courier New" w:cs="Courier New"/>
                <w:sz w:val="18"/>
                <w:szCs w:val="18"/>
              </w:rPr>
              <w:t xml:space="preserve">      (</w:t>
            </w:r>
            <w:r w:rsidRPr="00F0233C">
              <w:rPr>
                <w:rFonts w:ascii="Courier New" w:hAnsi="Courier New" w:cs="Courier New"/>
                <w:strike/>
                <w:color w:val="FF0000"/>
                <w:sz w:val="18"/>
                <w:szCs w:val="18"/>
              </w:rPr>
              <w:t>Ф.И.О.</w:t>
            </w:r>
            <w:r w:rsidRPr="00F0233C">
              <w:rPr>
                <w:rFonts w:ascii="Courier New" w:hAnsi="Courier New" w:cs="Courier New"/>
                <w:sz w:val="18"/>
                <w:szCs w:val="18"/>
              </w:rPr>
              <w:t>)</w:t>
            </w:r>
          </w:p>
          <w:p w:rsidR="00D365DC" w:rsidRPr="00F0233C" w:rsidRDefault="00D365DC" w:rsidP="00F0233C">
            <w:pPr>
              <w:spacing w:after="1" w:line="200" w:lineRule="atLeast"/>
              <w:jc w:val="both"/>
              <w:rPr>
                <w:rFonts w:ascii="Courier New" w:hAnsi="Courier New" w:cs="Courier New"/>
                <w:sz w:val="18"/>
                <w:szCs w:val="18"/>
              </w:rPr>
            </w:pPr>
            <w:r w:rsidRPr="00F0233C">
              <w:rPr>
                <w:rFonts w:ascii="Courier New" w:hAnsi="Courier New" w:cs="Courier New"/>
                <w:strike/>
                <w:color w:val="FF0000"/>
                <w:sz w:val="18"/>
                <w:szCs w:val="18"/>
              </w:rPr>
              <w:t>Руководитель службы управления рисками</w:t>
            </w:r>
            <w:r w:rsidRPr="00F0233C">
              <w:rPr>
                <w:rFonts w:ascii="Courier New" w:hAnsi="Courier New" w:cs="Courier New"/>
                <w:sz w:val="18"/>
                <w:szCs w:val="18"/>
              </w:rPr>
              <w:t xml:space="preserve">                      </w:t>
            </w:r>
            <w:r w:rsidRPr="00F0233C">
              <w:rPr>
                <w:rFonts w:ascii="Courier New" w:hAnsi="Courier New" w:cs="Courier New"/>
                <w:strike/>
                <w:color w:val="FF0000"/>
                <w:sz w:val="18"/>
                <w:szCs w:val="18"/>
              </w:rPr>
              <w:t>(Ф.И.О.)</w:t>
            </w:r>
          </w:p>
          <w:p w:rsidR="00D365DC" w:rsidRPr="00F0233C" w:rsidRDefault="00D365DC" w:rsidP="00F0233C">
            <w:pPr>
              <w:spacing w:after="1" w:line="200" w:lineRule="atLeast"/>
              <w:jc w:val="both"/>
              <w:rPr>
                <w:rFonts w:ascii="Courier New" w:hAnsi="Courier New" w:cs="Courier New"/>
                <w:sz w:val="18"/>
                <w:szCs w:val="18"/>
              </w:rPr>
            </w:pPr>
            <w:r w:rsidRPr="00F0233C">
              <w:rPr>
                <w:rFonts w:ascii="Courier New" w:hAnsi="Courier New" w:cs="Courier New"/>
                <w:sz w:val="18"/>
                <w:szCs w:val="18"/>
              </w:rPr>
              <w:t>Исполнитель                                                 (</w:t>
            </w:r>
            <w:r w:rsidRPr="00F0233C">
              <w:rPr>
                <w:rFonts w:ascii="Courier New" w:hAnsi="Courier New" w:cs="Courier New"/>
                <w:strike/>
                <w:color w:val="FF0000"/>
                <w:sz w:val="18"/>
                <w:szCs w:val="18"/>
              </w:rPr>
              <w:t>Ф.И.О.</w:t>
            </w:r>
            <w:r w:rsidRPr="00F0233C">
              <w:rPr>
                <w:rFonts w:ascii="Courier New" w:hAnsi="Courier New" w:cs="Courier New"/>
                <w:sz w:val="18"/>
                <w:szCs w:val="18"/>
              </w:rPr>
              <w:t>)</w:t>
            </w:r>
          </w:p>
          <w:p w:rsidR="00D365DC" w:rsidRPr="00F0233C" w:rsidRDefault="00D365DC" w:rsidP="00F0233C">
            <w:pPr>
              <w:spacing w:after="1" w:line="200" w:lineRule="atLeast"/>
              <w:jc w:val="both"/>
              <w:rPr>
                <w:rFonts w:ascii="Courier New" w:hAnsi="Courier New" w:cs="Courier New"/>
                <w:sz w:val="18"/>
                <w:szCs w:val="18"/>
              </w:rPr>
            </w:pPr>
            <w:r w:rsidRPr="00F0233C">
              <w:rPr>
                <w:rFonts w:ascii="Courier New" w:hAnsi="Courier New" w:cs="Courier New"/>
                <w:sz w:val="18"/>
                <w:szCs w:val="18"/>
              </w:rPr>
              <w:t>Телефон:</w:t>
            </w:r>
          </w:p>
          <w:p w:rsidR="00D365DC" w:rsidRPr="00D365DC" w:rsidRDefault="00D365DC" w:rsidP="00F0233C">
            <w:pPr>
              <w:spacing w:after="1" w:line="200" w:lineRule="atLeast"/>
              <w:jc w:val="both"/>
            </w:pPr>
            <w:r w:rsidRPr="00F0233C">
              <w:rPr>
                <w:rFonts w:ascii="Courier New" w:hAnsi="Courier New" w:cs="Courier New"/>
                <w:sz w:val="18"/>
                <w:szCs w:val="18"/>
              </w:rPr>
              <w:t>"__" _______________ г.</w:t>
            </w:r>
          </w:p>
        </w:tc>
        <w:tc>
          <w:tcPr>
            <w:tcW w:w="7597" w:type="dxa"/>
          </w:tcPr>
          <w:p w:rsidR="00F0233C" w:rsidRDefault="00F0233C" w:rsidP="00F023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15"/>
              <w:gridCol w:w="283"/>
              <w:gridCol w:w="1276"/>
              <w:gridCol w:w="284"/>
              <w:gridCol w:w="2701"/>
            </w:tblGrid>
            <w:tr w:rsidR="00F0233C" w:rsidTr="00F0233C">
              <w:tc>
                <w:tcPr>
                  <w:tcW w:w="2815" w:type="dxa"/>
                  <w:tcBorders>
                    <w:bottom w:val="single" w:sz="4" w:space="0" w:color="auto"/>
                  </w:tcBorders>
                  <w:vAlign w:val="bottom"/>
                </w:tcPr>
                <w:p w:rsidR="00F0233C" w:rsidRDefault="00F0233C" w:rsidP="00F0233C">
                  <w:pPr>
                    <w:autoSpaceDE w:val="0"/>
                    <w:autoSpaceDN w:val="0"/>
                    <w:adjustRightInd w:val="0"/>
                    <w:spacing w:after="1" w:line="200" w:lineRule="atLeast"/>
                    <w:rPr>
                      <w:rFonts w:cs="Arial"/>
                      <w:szCs w:val="20"/>
                    </w:rPr>
                  </w:pPr>
                  <w:r w:rsidRPr="00F0233C">
                    <w:rPr>
                      <w:rFonts w:cs="Arial"/>
                      <w:szCs w:val="20"/>
                      <w:shd w:val="clear" w:color="auto" w:fill="C0C0C0"/>
                    </w:rPr>
                    <w:t>Должностное лицо,</w:t>
                  </w:r>
                </w:p>
                <w:p w:rsidR="00F0233C" w:rsidRDefault="00F0233C" w:rsidP="00F0233C">
                  <w:pPr>
                    <w:autoSpaceDE w:val="0"/>
                    <w:autoSpaceDN w:val="0"/>
                    <w:adjustRightInd w:val="0"/>
                    <w:spacing w:after="1" w:line="200" w:lineRule="atLeast"/>
                    <w:rPr>
                      <w:rFonts w:cs="Arial"/>
                      <w:szCs w:val="20"/>
                    </w:rPr>
                  </w:pPr>
                  <w:r w:rsidRPr="00F0233C">
                    <w:rPr>
                      <w:rFonts w:cs="Arial"/>
                      <w:szCs w:val="20"/>
                      <w:shd w:val="clear" w:color="auto" w:fill="C0C0C0"/>
                    </w:rPr>
                    <w:t>уполномоченное подписывать Отчет</w:t>
                  </w:r>
                </w:p>
              </w:tc>
              <w:tc>
                <w:tcPr>
                  <w:tcW w:w="283" w:type="dxa"/>
                </w:tcPr>
                <w:p w:rsidR="00F0233C" w:rsidRDefault="00F0233C" w:rsidP="00F0233C">
                  <w:pPr>
                    <w:autoSpaceDE w:val="0"/>
                    <w:autoSpaceDN w:val="0"/>
                    <w:adjustRightInd w:val="0"/>
                    <w:spacing w:after="1" w:line="200" w:lineRule="atLeast"/>
                    <w:rPr>
                      <w:rFonts w:cs="Arial"/>
                      <w:szCs w:val="20"/>
                    </w:rPr>
                  </w:pPr>
                </w:p>
              </w:tc>
              <w:tc>
                <w:tcPr>
                  <w:tcW w:w="1276" w:type="dxa"/>
                  <w:tcBorders>
                    <w:bottom w:val="single" w:sz="4" w:space="0" w:color="auto"/>
                  </w:tcBorders>
                </w:tcPr>
                <w:p w:rsidR="00F0233C" w:rsidRDefault="00F0233C" w:rsidP="00F0233C">
                  <w:pPr>
                    <w:autoSpaceDE w:val="0"/>
                    <w:autoSpaceDN w:val="0"/>
                    <w:adjustRightInd w:val="0"/>
                    <w:spacing w:after="1" w:line="200" w:lineRule="atLeast"/>
                    <w:rPr>
                      <w:rFonts w:cs="Arial"/>
                      <w:szCs w:val="20"/>
                    </w:rPr>
                  </w:pPr>
                </w:p>
              </w:tc>
              <w:tc>
                <w:tcPr>
                  <w:tcW w:w="284" w:type="dxa"/>
                </w:tcPr>
                <w:p w:rsidR="00F0233C" w:rsidRDefault="00F0233C" w:rsidP="00F0233C">
                  <w:pPr>
                    <w:autoSpaceDE w:val="0"/>
                    <w:autoSpaceDN w:val="0"/>
                    <w:adjustRightInd w:val="0"/>
                    <w:spacing w:after="1" w:line="200" w:lineRule="atLeast"/>
                    <w:rPr>
                      <w:rFonts w:cs="Arial"/>
                      <w:szCs w:val="20"/>
                    </w:rPr>
                  </w:pPr>
                </w:p>
              </w:tc>
              <w:tc>
                <w:tcPr>
                  <w:tcW w:w="2701" w:type="dxa"/>
                  <w:tcBorders>
                    <w:bottom w:val="single" w:sz="4" w:space="0" w:color="auto"/>
                  </w:tcBorders>
                </w:tcPr>
                <w:p w:rsidR="00F0233C" w:rsidRDefault="00F0233C" w:rsidP="00F0233C">
                  <w:pPr>
                    <w:autoSpaceDE w:val="0"/>
                    <w:autoSpaceDN w:val="0"/>
                    <w:adjustRightInd w:val="0"/>
                    <w:spacing w:after="1" w:line="200" w:lineRule="atLeast"/>
                    <w:rPr>
                      <w:rFonts w:cs="Arial"/>
                      <w:szCs w:val="20"/>
                    </w:rPr>
                  </w:pPr>
                </w:p>
              </w:tc>
            </w:tr>
            <w:tr w:rsidR="00F0233C" w:rsidTr="00F0233C">
              <w:tc>
                <w:tcPr>
                  <w:tcW w:w="2815" w:type="dxa"/>
                  <w:tcBorders>
                    <w:top w:val="single" w:sz="4" w:space="0" w:color="auto"/>
                  </w:tcBorders>
                </w:tcPr>
                <w:p w:rsidR="00F0233C" w:rsidRDefault="00F0233C" w:rsidP="00F0233C">
                  <w:pPr>
                    <w:autoSpaceDE w:val="0"/>
                    <w:autoSpaceDN w:val="0"/>
                    <w:adjustRightInd w:val="0"/>
                    <w:spacing w:after="1" w:line="200" w:lineRule="atLeast"/>
                    <w:jc w:val="center"/>
                    <w:rPr>
                      <w:rFonts w:cs="Arial"/>
                      <w:szCs w:val="20"/>
                    </w:rPr>
                  </w:pPr>
                  <w:r w:rsidRPr="00F0233C">
                    <w:rPr>
                      <w:rFonts w:cs="Arial"/>
                      <w:szCs w:val="20"/>
                      <w:shd w:val="clear" w:color="auto" w:fill="C0C0C0"/>
                    </w:rPr>
                    <w:t>(должность)</w:t>
                  </w:r>
                </w:p>
              </w:tc>
              <w:tc>
                <w:tcPr>
                  <w:tcW w:w="283" w:type="dxa"/>
                </w:tcPr>
                <w:p w:rsidR="00F0233C" w:rsidRDefault="00F0233C" w:rsidP="00F0233C">
                  <w:pPr>
                    <w:autoSpaceDE w:val="0"/>
                    <w:autoSpaceDN w:val="0"/>
                    <w:adjustRightInd w:val="0"/>
                    <w:spacing w:after="1" w:line="200" w:lineRule="atLeast"/>
                    <w:rPr>
                      <w:rFonts w:cs="Arial"/>
                      <w:szCs w:val="20"/>
                    </w:rPr>
                  </w:pPr>
                </w:p>
              </w:tc>
              <w:tc>
                <w:tcPr>
                  <w:tcW w:w="1276" w:type="dxa"/>
                  <w:tcBorders>
                    <w:top w:val="single" w:sz="4" w:space="0" w:color="auto"/>
                  </w:tcBorders>
                </w:tcPr>
                <w:p w:rsidR="00F0233C" w:rsidRDefault="00F0233C" w:rsidP="00F0233C">
                  <w:pPr>
                    <w:autoSpaceDE w:val="0"/>
                    <w:autoSpaceDN w:val="0"/>
                    <w:adjustRightInd w:val="0"/>
                    <w:spacing w:after="1" w:line="200" w:lineRule="atLeast"/>
                    <w:jc w:val="center"/>
                    <w:rPr>
                      <w:rFonts w:cs="Arial"/>
                      <w:szCs w:val="20"/>
                    </w:rPr>
                  </w:pPr>
                  <w:r w:rsidRPr="00F0233C">
                    <w:rPr>
                      <w:rFonts w:cs="Arial"/>
                      <w:szCs w:val="20"/>
                      <w:shd w:val="clear" w:color="auto" w:fill="C0C0C0"/>
                    </w:rPr>
                    <w:t>(подпись)</w:t>
                  </w:r>
                </w:p>
              </w:tc>
              <w:tc>
                <w:tcPr>
                  <w:tcW w:w="284" w:type="dxa"/>
                </w:tcPr>
                <w:p w:rsidR="00F0233C" w:rsidRDefault="00F0233C" w:rsidP="00F0233C">
                  <w:pPr>
                    <w:autoSpaceDE w:val="0"/>
                    <w:autoSpaceDN w:val="0"/>
                    <w:adjustRightInd w:val="0"/>
                    <w:spacing w:after="1" w:line="200" w:lineRule="atLeast"/>
                    <w:rPr>
                      <w:rFonts w:cs="Arial"/>
                      <w:szCs w:val="20"/>
                    </w:rPr>
                  </w:pPr>
                </w:p>
              </w:tc>
              <w:tc>
                <w:tcPr>
                  <w:tcW w:w="2701" w:type="dxa"/>
                  <w:tcBorders>
                    <w:top w:val="single" w:sz="4" w:space="0" w:color="auto"/>
                  </w:tcBorders>
                </w:tcPr>
                <w:p w:rsidR="00F0233C" w:rsidRDefault="00F0233C" w:rsidP="00F0233C">
                  <w:pPr>
                    <w:autoSpaceDE w:val="0"/>
                    <w:autoSpaceDN w:val="0"/>
                    <w:adjustRightInd w:val="0"/>
                    <w:spacing w:after="1" w:line="200" w:lineRule="atLeast"/>
                    <w:jc w:val="center"/>
                    <w:rPr>
                      <w:rFonts w:cs="Arial"/>
                      <w:szCs w:val="20"/>
                    </w:rPr>
                  </w:pPr>
                  <w:r>
                    <w:rPr>
                      <w:rFonts w:cs="Arial"/>
                      <w:szCs w:val="20"/>
                    </w:rPr>
                    <w:t>(</w:t>
                  </w:r>
                  <w:r w:rsidRPr="00F0233C">
                    <w:rPr>
                      <w:rFonts w:cs="Arial"/>
                      <w:szCs w:val="20"/>
                      <w:shd w:val="clear" w:color="auto" w:fill="C0C0C0"/>
                    </w:rPr>
                    <w:t>фамилия, имя, отчество (последнее - при наличии</w:t>
                  </w:r>
                  <w:r>
                    <w:rPr>
                      <w:rFonts w:cs="Arial"/>
                      <w:szCs w:val="20"/>
                    </w:rPr>
                    <w:t>)</w:t>
                  </w:r>
                </w:p>
              </w:tc>
            </w:tr>
          </w:tbl>
          <w:p w:rsidR="00F0233C" w:rsidRDefault="00F0233C" w:rsidP="00F023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8"/>
              <w:gridCol w:w="320"/>
              <w:gridCol w:w="5505"/>
            </w:tblGrid>
            <w:tr w:rsidR="00F0233C" w:rsidTr="00F0233C">
              <w:tc>
                <w:tcPr>
                  <w:tcW w:w="1558" w:type="dxa"/>
                  <w:vAlign w:val="bottom"/>
                </w:tcPr>
                <w:p w:rsidR="00F0233C" w:rsidRDefault="00F0233C" w:rsidP="00F0233C">
                  <w:pPr>
                    <w:autoSpaceDE w:val="0"/>
                    <w:autoSpaceDN w:val="0"/>
                    <w:adjustRightInd w:val="0"/>
                    <w:spacing w:after="1" w:line="200" w:lineRule="atLeast"/>
                    <w:rPr>
                      <w:rFonts w:cs="Arial"/>
                      <w:szCs w:val="20"/>
                    </w:rPr>
                  </w:pPr>
                  <w:r>
                    <w:rPr>
                      <w:rFonts w:cs="Arial"/>
                      <w:szCs w:val="20"/>
                    </w:rPr>
                    <w:t>Исполнитель</w:t>
                  </w:r>
                  <w:r w:rsidRPr="00F0233C">
                    <w:rPr>
                      <w:rFonts w:cs="Arial"/>
                      <w:szCs w:val="20"/>
                      <w:shd w:val="clear" w:color="auto" w:fill="C0C0C0"/>
                    </w:rPr>
                    <w:t>:</w:t>
                  </w:r>
                </w:p>
              </w:tc>
              <w:tc>
                <w:tcPr>
                  <w:tcW w:w="320" w:type="dxa"/>
                </w:tcPr>
                <w:p w:rsidR="00F0233C" w:rsidRDefault="00F0233C" w:rsidP="00F0233C">
                  <w:pPr>
                    <w:autoSpaceDE w:val="0"/>
                    <w:autoSpaceDN w:val="0"/>
                    <w:adjustRightInd w:val="0"/>
                    <w:spacing w:after="1" w:line="200" w:lineRule="atLeast"/>
                    <w:rPr>
                      <w:rFonts w:cs="Arial"/>
                      <w:szCs w:val="20"/>
                    </w:rPr>
                  </w:pPr>
                </w:p>
              </w:tc>
              <w:tc>
                <w:tcPr>
                  <w:tcW w:w="5504" w:type="dxa"/>
                  <w:tcBorders>
                    <w:bottom w:val="single" w:sz="4" w:space="0" w:color="auto"/>
                  </w:tcBorders>
                  <w:vAlign w:val="bottom"/>
                </w:tcPr>
                <w:p w:rsidR="00F0233C" w:rsidRDefault="00F0233C" w:rsidP="00F0233C">
                  <w:pPr>
                    <w:autoSpaceDE w:val="0"/>
                    <w:autoSpaceDN w:val="0"/>
                    <w:adjustRightInd w:val="0"/>
                    <w:spacing w:after="1" w:line="200" w:lineRule="atLeast"/>
                    <w:rPr>
                      <w:rFonts w:cs="Arial"/>
                      <w:szCs w:val="20"/>
                    </w:rPr>
                  </w:pPr>
                </w:p>
              </w:tc>
            </w:tr>
            <w:tr w:rsidR="00F0233C" w:rsidTr="00F0233C">
              <w:tc>
                <w:tcPr>
                  <w:tcW w:w="1558" w:type="dxa"/>
                </w:tcPr>
                <w:p w:rsidR="00F0233C" w:rsidRDefault="00F0233C" w:rsidP="00F0233C">
                  <w:pPr>
                    <w:autoSpaceDE w:val="0"/>
                    <w:autoSpaceDN w:val="0"/>
                    <w:adjustRightInd w:val="0"/>
                    <w:spacing w:after="1" w:line="200" w:lineRule="atLeast"/>
                    <w:rPr>
                      <w:rFonts w:cs="Arial"/>
                      <w:szCs w:val="20"/>
                    </w:rPr>
                  </w:pPr>
                </w:p>
              </w:tc>
              <w:tc>
                <w:tcPr>
                  <w:tcW w:w="320" w:type="dxa"/>
                </w:tcPr>
                <w:p w:rsidR="00F0233C" w:rsidRDefault="00F0233C" w:rsidP="00F0233C">
                  <w:pPr>
                    <w:autoSpaceDE w:val="0"/>
                    <w:autoSpaceDN w:val="0"/>
                    <w:adjustRightInd w:val="0"/>
                    <w:spacing w:after="1" w:line="200" w:lineRule="atLeast"/>
                    <w:rPr>
                      <w:rFonts w:cs="Arial"/>
                      <w:szCs w:val="20"/>
                    </w:rPr>
                  </w:pPr>
                </w:p>
              </w:tc>
              <w:tc>
                <w:tcPr>
                  <w:tcW w:w="5504" w:type="dxa"/>
                  <w:tcBorders>
                    <w:top w:val="single" w:sz="4" w:space="0" w:color="auto"/>
                  </w:tcBorders>
                </w:tcPr>
                <w:p w:rsidR="00F0233C" w:rsidRDefault="00F0233C" w:rsidP="00F0233C">
                  <w:pPr>
                    <w:autoSpaceDE w:val="0"/>
                    <w:autoSpaceDN w:val="0"/>
                    <w:adjustRightInd w:val="0"/>
                    <w:spacing w:after="1" w:line="200" w:lineRule="atLeast"/>
                    <w:jc w:val="center"/>
                    <w:rPr>
                      <w:rFonts w:cs="Arial"/>
                      <w:szCs w:val="20"/>
                    </w:rPr>
                  </w:pPr>
                  <w:r>
                    <w:rPr>
                      <w:rFonts w:cs="Arial"/>
                      <w:szCs w:val="20"/>
                    </w:rPr>
                    <w:t>(</w:t>
                  </w:r>
                  <w:r w:rsidRPr="00F0233C">
                    <w:rPr>
                      <w:rFonts w:cs="Arial"/>
                      <w:szCs w:val="20"/>
                      <w:shd w:val="clear" w:color="auto" w:fill="C0C0C0"/>
                    </w:rPr>
                    <w:t>фамилия, имя, отчество (последнее - при наличии</w:t>
                  </w:r>
                  <w:r>
                    <w:rPr>
                      <w:rFonts w:cs="Arial"/>
                      <w:szCs w:val="20"/>
                    </w:rPr>
                    <w:t>)</w:t>
                  </w:r>
                </w:p>
              </w:tc>
            </w:tr>
            <w:tr w:rsidR="00F0233C" w:rsidTr="00F0233C">
              <w:tc>
                <w:tcPr>
                  <w:tcW w:w="7383" w:type="dxa"/>
                  <w:gridSpan w:val="3"/>
                </w:tcPr>
                <w:p w:rsidR="00F0233C" w:rsidRDefault="00F0233C" w:rsidP="00F0233C">
                  <w:pPr>
                    <w:autoSpaceDE w:val="0"/>
                    <w:autoSpaceDN w:val="0"/>
                    <w:adjustRightInd w:val="0"/>
                    <w:spacing w:after="1" w:line="200" w:lineRule="atLeast"/>
                    <w:rPr>
                      <w:rFonts w:cs="Arial"/>
                      <w:szCs w:val="20"/>
                    </w:rPr>
                  </w:pPr>
                  <w:r>
                    <w:rPr>
                      <w:rFonts w:cs="Arial"/>
                      <w:szCs w:val="20"/>
                    </w:rPr>
                    <w:t>Телефон:</w:t>
                  </w:r>
                </w:p>
              </w:tc>
            </w:tr>
            <w:tr w:rsidR="00F0233C" w:rsidTr="00F0233C">
              <w:tc>
                <w:tcPr>
                  <w:tcW w:w="7383" w:type="dxa"/>
                  <w:gridSpan w:val="3"/>
                </w:tcPr>
                <w:p w:rsidR="00F0233C" w:rsidRDefault="00F0233C" w:rsidP="00F0233C">
                  <w:pPr>
                    <w:autoSpaceDE w:val="0"/>
                    <w:autoSpaceDN w:val="0"/>
                    <w:adjustRightInd w:val="0"/>
                    <w:spacing w:after="1" w:line="200" w:lineRule="atLeast"/>
                    <w:rPr>
                      <w:rFonts w:cs="Arial"/>
                      <w:szCs w:val="20"/>
                    </w:rPr>
                  </w:pPr>
                  <w:r>
                    <w:rPr>
                      <w:rFonts w:cs="Arial"/>
                      <w:szCs w:val="20"/>
                    </w:rPr>
                    <w:t>"__" _____________ ____ г.</w:t>
                  </w:r>
                </w:p>
              </w:tc>
            </w:tr>
          </w:tbl>
          <w:p w:rsidR="00D365DC" w:rsidRDefault="00D365DC" w:rsidP="00F0233C">
            <w:pPr>
              <w:spacing w:after="1" w:line="200" w:lineRule="atLeast"/>
              <w:jc w:val="both"/>
              <w:rPr>
                <w:rFonts w:cs="Arial"/>
              </w:rPr>
            </w:pPr>
          </w:p>
        </w:tc>
      </w:tr>
      <w:tr w:rsidR="00F0233C" w:rsidTr="0062424B">
        <w:tc>
          <w:tcPr>
            <w:tcW w:w="7597" w:type="dxa"/>
          </w:tcPr>
          <w:p w:rsidR="00F0233C" w:rsidRDefault="00F0233C" w:rsidP="00F0233C">
            <w:pPr>
              <w:spacing w:after="1" w:line="200" w:lineRule="atLeast"/>
              <w:jc w:val="both"/>
              <w:rPr>
                <w:rFonts w:cs="Arial"/>
              </w:rPr>
            </w:pPr>
          </w:p>
        </w:tc>
        <w:tc>
          <w:tcPr>
            <w:tcW w:w="7597" w:type="dxa"/>
          </w:tcPr>
          <w:p w:rsidR="00F0233C" w:rsidRDefault="00F0233C" w:rsidP="00F0233C">
            <w:pPr>
              <w:autoSpaceDE w:val="0"/>
              <w:autoSpaceDN w:val="0"/>
              <w:adjustRightInd w:val="0"/>
              <w:spacing w:after="1" w:line="200" w:lineRule="atLeast"/>
              <w:ind w:firstLine="539"/>
              <w:jc w:val="both"/>
              <w:rPr>
                <w:rFonts w:cs="Arial"/>
                <w:szCs w:val="20"/>
              </w:rPr>
            </w:pPr>
          </w:p>
          <w:p w:rsidR="00F0233C" w:rsidRDefault="00F0233C" w:rsidP="00F0233C">
            <w:pPr>
              <w:autoSpaceDE w:val="0"/>
              <w:autoSpaceDN w:val="0"/>
              <w:adjustRightInd w:val="0"/>
              <w:spacing w:after="1" w:line="200" w:lineRule="atLeast"/>
              <w:ind w:firstLine="539"/>
              <w:jc w:val="both"/>
              <w:rPr>
                <w:rFonts w:cs="Arial"/>
                <w:szCs w:val="20"/>
              </w:rPr>
            </w:pPr>
            <w:r w:rsidRPr="00F0233C">
              <w:rPr>
                <w:rFonts w:cs="Arial"/>
                <w:szCs w:val="20"/>
                <w:shd w:val="clear" w:color="auto" w:fill="C0C0C0"/>
              </w:rPr>
              <w:lastRenderedPageBreak/>
              <w:t>--------------------------------</w:t>
            </w:r>
          </w:p>
          <w:p w:rsidR="00F0233C" w:rsidRDefault="00F0233C" w:rsidP="00F0233C">
            <w:pPr>
              <w:autoSpaceDE w:val="0"/>
              <w:autoSpaceDN w:val="0"/>
              <w:adjustRightInd w:val="0"/>
              <w:spacing w:before="200" w:after="1" w:line="200" w:lineRule="atLeast"/>
              <w:ind w:firstLine="539"/>
              <w:jc w:val="both"/>
              <w:rPr>
                <w:rFonts w:cs="Arial"/>
                <w:szCs w:val="20"/>
              </w:rPr>
            </w:pPr>
            <w:r w:rsidRPr="00F0233C">
              <w:rPr>
                <w:rFonts w:cs="Arial"/>
                <w:szCs w:val="20"/>
                <w:shd w:val="clear" w:color="auto" w:fill="C0C0C0"/>
              </w:rPr>
              <w:t>&lt;1&gt; Указание Банка России от 12 февраля 2019 года N 5072-У "Об особенностях применения надбавок к коэффициентам риска по отдельным видам активов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 (зарегистрировано Минюстом России 13 марта 2019 года, регистрационный N 54026) с изменениями, внесенными Указаниями Банка России от 30 июля 2019 года N 5218-У (зарегистрировано Минюстом России 21 августа 2019 года, регистрационный N 55695), от 27 февраля 2020 года N 5404-У (зарегистрировано 31 марта 2020 года, регистрационный N 57915), от 20 апреля 2021 года N 5783-У (зарегистрировано Минюстом России 11 июня 2021 года, регистрационный N 63866), от 24 декабря 2021 года N 6040-У (зарегистрировано Минюстом России 26 января 2022 года, регистрационный N 67014), от 17 апреля 2023 года N 6412-У (зарегистрировано Минюстом России 23 мая 2023 года, регистрационный N 73399) (далее - Указание Банка России N 5072-У).</w:t>
            </w:r>
          </w:p>
          <w:p w:rsidR="00F0233C" w:rsidRPr="00F0233C" w:rsidRDefault="00F0233C" w:rsidP="00F0233C">
            <w:pPr>
              <w:autoSpaceDE w:val="0"/>
              <w:autoSpaceDN w:val="0"/>
              <w:adjustRightInd w:val="0"/>
              <w:spacing w:before="200" w:after="1" w:line="200" w:lineRule="atLeast"/>
              <w:ind w:firstLine="539"/>
              <w:jc w:val="both"/>
              <w:rPr>
                <w:rFonts w:cs="Arial"/>
                <w:szCs w:val="20"/>
              </w:rPr>
            </w:pPr>
            <w:r w:rsidRPr="00F0233C">
              <w:rPr>
                <w:rFonts w:cs="Arial"/>
                <w:szCs w:val="20"/>
                <w:shd w:val="clear" w:color="auto" w:fill="C0C0C0"/>
              </w:rPr>
              <w:t>&lt;2&gt; Инструкция Банка России от 29 ноября 2019 года N 199-И "Об обязательных нормативах и надбавках к нормативам достаточности капитала банков с универсальной лицензией" (зарегистрирована Минюстом России 27 декабря 2019 года, регистрационный N 57008) с изменениями, внесенными Указаниями Банка России от 26 марта 2020 года N 5423-У (зарегистрировано Минюстом России 31 марта 2020 года, регистрационный N 57913), от 3 августа 2020 года N 5520-У (зарегистрировано Минюстом России 3 ноября 2020 года, регистрационный N 60730), от 3 августа 2020 года N 5521-У (зарегистрировано Минюстом России 11 сентября 2020 года, регистрационный N 59770), от 12 января 2021 года N 5705-У (зарегистрировано Минюстом России 15 апреля 2021 года, регистрационный N 63150), от 20 апреля 2021 года N 5783-У (зарегистрировано Минюстом России 11 июня 2021 года, регистрационный N 63866), от 18 августа 2021 года N 5886-У (зарегистрировано Минюстом России 21 сентября 2021 года, регистрационный N 65078), от 24 декабря 2021 года N 6040-У (зарегистрировано Минюстом России 26 января 2022 года, регистрационный N 67014), от 3 апреля 2023 года N 6393-У (зарегистрировано Минюстом России 29 мая 2023 года, регистрационный N 73538), от 17 апреля 2023 года N 6412-У (зарегистрировано Минюстом России 23 мая 2023 года, регистрационный N 73399), от 6 июня 2023 года N 6436-У (зарегистрировано Минюстом России 9 июня 2023 года, регистрационный N 73793) (далее - Инструкция Банка России N 199-И).</w:t>
            </w:r>
          </w:p>
        </w:tc>
      </w:tr>
      <w:tr w:rsidR="00D365DC" w:rsidTr="0062424B">
        <w:tc>
          <w:tcPr>
            <w:tcW w:w="7597" w:type="dxa"/>
          </w:tcPr>
          <w:p w:rsidR="00D365DC" w:rsidRDefault="00D365DC" w:rsidP="00F0233C">
            <w:pPr>
              <w:spacing w:after="1" w:line="200" w:lineRule="atLeast"/>
              <w:jc w:val="both"/>
              <w:rPr>
                <w:rFonts w:cs="Arial"/>
              </w:rPr>
            </w:pPr>
          </w:p>
          <w:p w:rsidR="00D365DC" w:rsidRDefault="00D365DC" w:rsidP="00F0233C">
            <w:pPr>
              <w:autoSpaceDE w:val="0"/>
              <w:autoSpaceDN w:val="0"/>
              <w:adjustRightInd w:val="0"/>
              <w:spacing w:after="1" w:line="200" w:lineRule="atLeast"/>
              <w:jc w:val="center"/>
              <w:outlineLvl w:val="1"/>
              <w:rPr>
                <w:rFonts w:cs="Arial"/>
                <w:szCs w:val="20"/>
              </w:rPr>
            </w:pPr>
            <w:r>
              <w:rPr>
                <w:rFonts w:cs="Arial"/>
                <w:szCs w:val="20"/>
              </w:rPr>
              <w:t>Порядок</w:t>
            </w:r>
          </w:p>
          <w:p w:rsidR="00D365DC" w:rsidRDefault="00D365DC" w:rsidP="00F0233C">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0409114</w:t>
            </w:r>
          </w:p>
          <w:p w:rsidR="00D365DC" w:rsidRDefault="00D365DC" w:rsidP="00F0233C">
            <w:pPr>
              <w:autoSpaceDE w:val="0"/>
              <w:autoSpaceDN w:val="0"/>
              <w:adjustRightInd w:val="0"/>
              <w:spacing w:after="1" w:line="200" w:lineRule="atLeast"/>
              <w:jc w:val="center"/>
              <w:rPr>
                <w:rFonts w:cs="Arial"/>
                <w:szCs w:val="20"/>
              </w:rPr>
            </w:pPr>
            <w:r>
              <w:rPr>
                <w:rFonts w:cs="Arial"/>
                <w:szCs w:val="20"/>
              </w:rPr>
              <w:t>"Информация о результатах применения методик управления</w:t>
            </w:r>
          </w:p>
          <w:p w:rsidR="00D365DC" w:rsidRDefault="00D365DC" w:rsidP="00F0233C">
            <w:pPr>
              <w:autoSpaceDE w:val="0"/>
              <w:autoSpaceDN w:val="0"/>
              <w:adjustRightInd w:val="0"/>
              <w:spacing w:after="1" w:line="200" w:lineRule="atLeast"/>
              <w:jc w:val="center"/>
              <w:rPr>
                <w:rFonts w:cs="Arial"/>
                <w:szCs w:val="20"/>
              </w:rPr>
            </w:pPr>
            <w:r>
              <w:rPr>
                <w:rFonts w:cs="Arial"/>
                <w:szCs w:val="20"/>
              </w:rPr>
              <w:t>рисками и моделей количественной оценки рисков"</w:t>
            </w:r>
          </w:p>
          <w:p w:rsidR="00F2532B" w:rsidRDefault="00F2532B" w:rsidP="00F2532B">
            <w:pPr>
              <w:spacing w:after="1" w:line="200" w:lineRule="atLeast"/>
              <w:jc w:val="both"/>
              <w:rPr>
                <w:rFonts w:cs="Arial"/>
              </w:rPr>
            </w:pPr>
          </w:p>
          <w:p w:rsidR="00D365DC" w:rsidRPr="00F2532B" w:rsidRDefault="00F2532B" w:rsidP="00F2532B">
            <w:pPr>
              <w:spacing w:after="1" w:line="200" w:lineRule="atLeast"/>
              <w:ind w:firstLine="540"/>
              <w:jc w:val="both"/>
            </w:pPr>
            <w:r>
              <w:rPr>
                <w:rFonts w:cs="Arial"/>
              </w:rPr>
              <w:t xml:space="preserve">1. Отчетность по форме 0409114 "Информация о результатах применения методик управления рисками и моделей количественной оценки рисков" (далее - Отчет) составляется и представляется банками, получившими разрешение на применение подхода на основе внутренних рейтингов (далее - ПВР) в целях расчета нормативов достаточности капитала </w:t>
            </w:r>
            <w:r>
              <w:rPr>
                <w:rFonts w:cs="Arial"/>
                <w:strike/>
                <w:color w:val="FF0000"/>
              </w:rPr>
              <w:t>(далее - разрешение на применение ПВР)</w:t>
            </w:r>
            <w:r>
              <w:rPr>
                <w:rFonts w:cs="Arial"/>
              </w:rPr>
              <w:t xml:space="preserve"> в соответствии с пунктом 8 Указания Банка России от 6 августа 2015 года N 3752-У "О порядке получения разрешений на применение банковских методик управления кредитными рисками и моделей количественной оценки кредитных рисков в целях расчета нормативов достаточности капитала банка, а также порядке оценки их качества"</w:t>
            </w:r>
            <w:r>
              <w:rPr>
                <w:rFonts w:cs="Arial"/>
                <w:strike/>
                <w:color w:val="FF0000"/>
              </w:rPr>
              <w:t>, зарегистрированного Министерством юстиции Российской Федерации</w:t>
            </w:r>
            <w:r>
              <w:rPr>
                <w:rFonts w:cs="Arial"/>
              </w:rPr>
              <w:t xml:space="preserve"> 25 августа 2015 года </w:t>
            </w:r>
            <w:r w:rsidRPr="00F2532B">
              <w:rPr>
                <w:rFonts w:cs="Arial"/>
              </w:rPr>
              <w:t>N</w:t>
            </w:r>
            <w:r>
              <w:rPr>
                <w:rFonts w:cs="Arial"/>
              </w:rPr>
              <w:t xml:space="preserve"> 38679, 31 марта 2020 года </w:t>
            </w:r>
            <w:r w:rsidRPr="00F2532B">
              <w:rPr>
                <w:rFonts w:cs="Arial"/>
              </w:rPr>
              <w:t>N</w:t>
            </w:r>
            <w:r>
              <w:rPr>
                <w:rFonts w:cs="Arial"/>
              </w:rPr>
              <w:t xml:space="preserve"> 57915 </w:t>
            </w:r>
            <w:r w:rsidRPr="00F2532B">
              <w:rPr>
                <w:rFonts w:cs="Arial"/>
              </w:rPr>
              <w:t xml:space="preserve">(далее - </w:t>
            </w:r>
            <w:r w:rsidRPr="00F2532B">
              <w:rPr>
                <w:rFonts w:cs="Arial"/>
                <w:strike/>
                <w:color w:val="FF0000"/>
              </w:rPr>
              <w:t>Указание Банка России N 3752-У</w:t>
            </w:r>
            <w:r w:rsidRPr="00F2532B">
              <w:rPr>
                <w:rFonts w:cs="Arial"/>
              </w:rPr>
              <w:t>).</w:t>
            </w:r>
          </w:p>
        </w:tc>
        <w:tc>
          <w:tcPr>
            <w:tcW w:w="7597" w:type="dxa"/>
          </w:tcPr>
          <w:p w:rsidR="00D365DC" w:rsidRDefault="00D365DC" w:rsidP="00F0233C">
            <w:pPr>
              <w:spacing w:after="1" w:line="200" w:lineRule="atLeast"/>
              <w:jc w:val="both"/>
              <w:rPr>
                <w:rFonts w:cs="Arial"/>
              </w:rPr>
            </w:pPr>
          </w:p>
          <w:p w:rsidR="00F0233C" w:rsidRDefault="00F0233C" w:rsidP="00F0233C">
            <w:pPr>
              <w:autoSpaceDE w:val="0"/>
              <w:autoSpaceDN w:val="0"/>
              <w:adjustRightInd w:val="0"/>
              <w:spacing w:after="1" w:line="200" w:lineRule="atLeast"/>
              <w:jc w:val="center"/>
              <w:outlineLvl w:val="1"/>
              <w:rPr>
                <w:rFonts w:cs="Arial"/>
                <w:szCs w:val="20"/>
              </w:rPr>
            </w:pPr>
            <w:r>
              <w:rPr>
                <w:rFonts w:cs="Arial"/>
                <w:szCs w:val="20"/>
              </w:rPr>
              <w:t>Порядок</w:t>
            </w:r>
          </w:p>
          <w:p w:rsidR="00F0233C" w:rsidRDefault="00F0233C" w:rsidP="00F0233C">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0409114</w:t>
            </w:r>
          </w:p>
          <w:p w:rsidR="00F0233C" w:rsidRDefault="00F0233C" w:rsidP="00F0233C">
            <w:pPr>
              <w:autoSpaceDE w:val="0"/>
              <w:autoSpaceDN w:val="0"/>
              <w:adjustRightInd w:val="0"/>
              <w:spacing w:after="1" w:line="200" w:lineRule="atLeast"/>
              <w:jc w:val="center"/>
              <w:rPr>
                <w:rFonts w:cs="Arial"/>
                <w:szCs w:val="20"/>
              </w:rPr>
            </w:pPr>
            <w:r>
              <w:rPr>
                <w:rFonts w:cs="Arial"/>
                <w:szCs w:val="20"/>
              </w:rPr>
              <w:t>"Информация о результатах применения методик управления</w:t>
            </w:r>
          </w:p>
          <w:p w:rsidR="00F0233C" w:rsidRDefault="00F0233C" w:rsidP="00F0233C">
            <w:pPr>
              <w:autoSpaceDE w:val="0"/>
              <w:autoSpaceDN w:val="0"/>
              <w:adjustRightInd w:val="0"/>
              <w:spacing w:after="1" w:line="200" w:lineRule="atLeast"/>
              <w:jc w:val="center"/>
              <w:rPr>
                <w:rFonts w:cs="Arial"/>
                <w:szCs w:val="20"/>
              </w:rPr>
            </w:pPr>
            <w:r>
              <w:rPr>
                <w:rFonts w:cs="Arial"/>
                <w:szCs w:val="20"/>
              </w:rPr>
              <w:t>рисками и моделей количественной оценки рисков"</w:t>
            </w:r>
          </w:p>
          <w:p w:rsidR="00F2532B" w:rsidRDefault="00F2532B" w:rsidP="00F2532B">
            <w:pPr>
              <w:spacing w:after="1" w:line="200" w:lineRule="atLeast"/>
              <w:jc w:val="both"/>
              <w:rPr>
                <w:rFonts w:cs="Arial"/>
              </w:rPr>
            </w:pPr>
          </w:p>
          <w:p w:rsidR="00F2532B" w:rsidRDefault="00F2532B" w:rsidP="00F2532B">
            <w:pPr>
              <w:spacing w:after="1" w:line="200" w:lineRule="atLeast"/>
              <w:ind w:firstLine="539"/>
              <w:jc w:val="both"/>
            </w:pPr>
            <w:r>
              <w:rPr>
                <w:rFonts w:cs="Arial"/>
              </w:rPr>
              <w:t xml:space="preserve">1. Отчетность по форме 0409114 "Информация о результатах применения методик управления рисками и моделей количественной оценки рисков" (далее - Отчет) составляется и представляется банками, получившими разрешение на применение подхода на основе внутренних рейтингов (далее - ПВР) в целях расчета нормативов достаточности капитала в соответствии с пунктом 8 Указания Банка России от 6 августа 2015 года N 3752-У "О порядке получения разрешений на применение банковских методик управления кредитными рисками и моделей количественной оценки кредитных рисков в целях расчета нормативов достаточности капитала банка, а также порядке оценки их качества" </w:t>
            </w:r>
            <w:r>
              <w:rPr>
                <w:rFonts w:cs="Arial"/>
                <w:shd w:val="clear" w:color="auto" w:fill="C0C0C0"/>
              </w:rPr>
              <w:t>&lt;1&gt;</w:t>
            </w:r>
            <w:r w:rsidRPr="00F2532B">
              <w:rPr>
                <w:rFonts w:cs="Arial"/>
              </w:rPr>
              <w:t xml:space="preserve"> (далее - </w:t>
            </w:r>
            <w:r w:rsidRPr="00F2532B">
              <w:rPr>
                <w:rFonts w:cs="Arial"/>
                <w:shd w:val="clear" w:color="auto" w:fill="C0C0C0"/>
              </w:rPr>
              <w:t>разрешение на применение ПВР</w:t>
            </w:r>
            <w:r w:rsidRPr="00F2532B">
              <w:rPr>
                <w:rFonts w:cs="Arial"/>
              </w:rPr>
              <w:t>).</w:t>
            </w:r>
          </w:p>
          <w:p w:rsidR="00F2532B" w:rsidRDefault="00F2532B" w:rsidP="00F2532B">
            <w:pPr>
              <w:spacing w:before="200" w:after="1" w:line="200" w:lineRule="atLeast"/>
              <w:ind w:firstLine="539"/>
              <w:jc w:val="both"/>
            </w:pPr>
            <w:r>
              <w:rPr>
                <w:rFonts w:cs="Arial"/>
                <w:shd w:val="clear" w:color="auto" w:fill="C0C0C0"/>
              </w:rPr>
              <w:t>--------------------------------</w:t>
            </w:r>
          </w:p>
          <w:p w:rsidR="00F0233C" w:rsidRPr="00F2532B" w:rsidRDefault="00F2532B" w:rsidP="00F2532B">
            <w:pPr>
              <w:spacing w:before="200" w:after="1" w:line="200" w:lineRule="atLeast"/>
              <w:ind w:firstLine="539"/>
              <w:jc w:val="both"/>
            </w:pPr>
            <w:r>
              <w:rPr>
                <w:rFonts w:cs="Arial"/>
                <w:shd w:val="clear" w:color="auto" w:fill="C0C0C0"/>
              </w:rPr>
              <w:t>&lt;1&gt; Зарегистрировано Минюстом России</w:t>
            </w:r>
            <w:r>
              <w:rPr>
                <w:rFonts w:cs="Arial"/>
              </w:rPr>
              <w:t xml:space="preserve"> 25 августа 2015 года</w:t>
            </w:r>
            <w:r>
              <w:rPr>
                <w:rFonts w:cs="Arial"/>
                <w:shd w:val="clear" w:color="auto" w:fill="C0C0C0"/>
              </w:rPr>
              <w:t>, регистрационный</w:t>
            </w:r>
            <w:r w:rsidRPr="00F2532B">
              <w:rPr>
                <w:rFonts w:cs="Arial"/>
              </w:rPr>
              <w:t xml:space="preserve"> N</w:t>
            </w:r>
            <w:r>
              <w:rPr>
                <w:rFonts w:cs="Arial"/>
              </w:rPr>
              <w:t xml:space="preserve"> 38679, </w:t>
            </w:r>
            <w:r>
              <w:rPr>
                <w:rFonts w:cs="Arial"/>
                <w:shd w:val="clear" w:color="auto" w:fill="C0C0C0"/>
              </w:rPr>
              <w:t>с изменениями, внесенными Указанием Банка России от 27 февраля 2020 года N 5404-У (зарегистрировано Минюстом России</w:t>
            </w:r>
            <w:r>
              <w:rPr>
                <w:rFonts w:cs="Arial"/>
              </w:rPr>
              <w:t xml:space="preserve"> 31 марта 2020 года</w:t>
            </w:r>
            <w:r>
              <w:rPr>
                <w:rFonts w:cs="Arial"/>
                <w:shd w:val="clear" w:color="auto" w:fill="C0C0C0"/>
              </w:rPr>
              <w:t>, регистрационный</w:t>
            </w:r>
            <w:r w:rsidRPr="00F2532B">
              <w:rPr>
                <w:rFonts w:cs="Arial"/>
              </w:rPr>
              <w:t xml:space="preserve"> N</w:t>
            </w:r>
            <w:r>
              <w:rPr>
                <w:rFonts w:cs="Arial"/>
              </w:rPr>
              <w:t xml:space="preserve"> 57915</w:t>
            </w:r>
            <w:r w:rsidRPr="00F2532B">
              <w:rPr>
                <w:rFonts w:cs="Arial"/>
                <w:shd w:val="clear" w:color="auto" w:fill="C0C0C0"/>
              </w:rPr>
              <w:t>).</w:t>
            </w:r>
          </w:p>
        </w:tc>
      </w:tr>
      <w:tr w:rsidR="00F2532B" w:rsidTr="0062424B">
        <w:tc>
          <w:tcPr>
            <w:tcW w:w="7597" w:type="dxa"/>
          </w:tcPr>
          <w:p w:rsidR="00F2532B" w:rsidRDefault="00F2532B" w:rsidP="00F2532B">
            <w:pPr>
              <w:spacing w:before="200" w:after="1" w:line="200" w:lineRule="atLeast"/>
              <w:ind w:firstLine="539"/>
              <w:jc w:val="both"/>
            </w:pPr>
            <w:r>
              <w:rPr>
                <w:rFonts w:cs="Arial"/>
              </w:rPr>
              <w:t xml:space="preserve">2. В Отчете отражается информация по активам, в отношении которых величина кредитного риска рассчитывается с использованием ПВР для включения в нормативы достаточности капитала банка (норматив достаточности базового капитала банка (Н1.1), норматив достаточности основного капитала банка (Н1.2), норматив достаточности собственных средств (капитала) банка (Н1.0), установленные Инструкцией Банка России </w:t>
            </w:r>
            <w:r>
              <w:rPr>
                <w:rFonts w:cs="Arial"/>
                <w:strike/>
                <w:color w:val="FF0000"/>
              </w:rPr>
              <w:t>от 29 ноября 2019 года</w:t>
            </w:r>
            <w:r>
              <w:rPr>
                <w:rFonts w:cs="Arial"/>
              </w:rPr>
              <w:t xml:space="preserve"> N 199-И </w:t>
            </w:r>
            <w:r>
              <w:rPr>
                <w:rFonts w:cs="Arial"/>
                <w:strike/>
                <w:color w:val="FF0000"/>
              </w:rPr>
              <w:t>"Об обязательных нормативах и надбавках к нормативам достаточности капитала банков с универсальной лицензией", зарегистрированной Министерством юстиции Российской Федерации 27 декабря 2019 года N 57008, 31 марта 2020 года N 57913 (далее - Инструкция Банка России N 199-И)</w:t>
            </w:r>
            <w:r>
              <w:rPr>
                <w:rFonts w:cs="Arial"/>
              </w:rPr>
              <w:t xml:space="preserve">, в соответствии с Положением Банка России </w:t>
            </w:r>
            <w:r>
              <w:rPr>
                <w:rFonts w:cs="Arial"/>
                <w:strike/>
                <w:color w:val="FF0000"/>
              </w:rPr>
              <w:t>от 6 августа 2015 года</w:t>
            </w:r>
            <w:r>
              <w:rPr>
                <w:rFonts w:cs="Arial"/>
              </w:rPr>
              <w:t xml:space="preserve"> N 483-П </w:t>
            </w:r>
            <w:r>
              <w:rPr>
                <w:rFonts w:cs="Arial"/>
                <w:strike/>
                <w:color w:val="FF0000"/>
              </w:rPr>
              <w:t xml:space="preserve">"О порядке расчета величины кредитного риска на основе внутренних рейтингов", зарегистрированным Министерством юстиции Российской Федерации 25 сентября 2015 года N 38996, 22 декабря 2015 года N </w:t>
            </w:r>
            <w:r>
              <w:rPr>
                <w:rFonts w:cs="Arial"/>
                <w:strike/>
                <w:color w:val="FF0000"/>
              </w:rPr>
              <w:lastRenderedPageBreak/>
              <w:t>40193, 10 июня 2019 года N 54896, 31 марта 2020 года N 57915, 29 апреля 2020 года N 58242 (далее - Положение Банка России N 483-П)</w:t>
            </w:r>
            <w:r>
              <w:rPr>
                <w:rFonts w:cs="Arial"/>
              </w:rPr>
              <w:t>.</w:t>
            </w:r>
          </w:p>
        </w:tc>
        <w:tc>
          <w:tcPr>
            <w:tcW w:w="7597" w:type="dxa"/>
          </w:tcPr>
          <w:p w:rsidR="00F2532B" w:rsidRDefault="00F2532B" w:rsidP="00F2532B">
            <w:pPr>
              <w:spacing w:after="1" w:line="200" w:lineRule="atLeast"/>
              <w:ind w:firstLine="539"/>
              <w:jc w:val="both"/>
            </w:pPr>
          </w:p>
          <w:p w:rsidR="00F2532B" w:rsidRDefault="00F2532B" w:rsidP="00F2532B">
            <w:pPr>
              <w:spacing w:after="1" w:line="200" w:lineRule="atLeast"/>
              <w:ind w:firstLine="539"/>
              <w:jc w:val="both"/>
            </w:pPr>
            <w:r>
              <w:rPr>
                <w:rFonts w:cs="Arial"/>
              </w:rPr>
              <w:t>2. В Отчете отражается информация по активам, в отношении которых величина кредитного риска рассчитывается с использованием ПВР для включения в нормативы достаточности капитала банка (норматив достаточности базового капитала банка (Н1.1), норматив достаточности основного капитала банка (Н1.2), норматив достаточности собственных средств (капитала) банка (Н1.0), установленные Инструкцией Банка России N 199-И, в соответствии с Положением Банка России N 483-П.</w:t>
            </w:r>
          </w:p>
        </w:tc>
      </w:tr>
      <w:tr w:rsidR="00D365DC" w:rsidTr="0062424B">
        <w:tc>
          <w:tcPr>
            <w:tcW w:w="7597" w:type="dxa"/>
          </w:tcPr>
          <w:p w:rsidR="00D365DC" w:rsidRDefault="00F2532B" w:rsidP="00F2532B">
            <w:pPr>
              <w:spacing w:before="200" w:after="1" w:line="200" w:lineRule="atLeast"/>
              <w:ind w:firstLine="539"/>
              <w:jc w:val="both"/>
              <w:rPr>
                <w:rFonts w:cs="Arial"/>
              </w:rPr>
            </w:pPr>
            <w:r w:rsidRPr="00F2532B">
              <w:rPr>
                <w:rFonts w:cs="Arial"/>
              </w:rPr>
              <w:t>3. Банки, получившие разрешение на применение ПВР, начинают составлять и представлять Отчет с даты, с которой разрешается производить расчет величины кредитного риска с применением ПВР, отраженной в разрешении на применение ПВР.</w:t>
            </w:r>
          </w:p>
          <w:p w:rsidR="00F2532B" w:rsidRPr="00F2532B" w:rsidRDefault="00F2532B" w:rsidP="00F2532B">
            <w:pPr>
              <w:spacing w:before="200" w:after="1" w:line="200" w:lineRule="atLeast"/>
              <w:ind w:firstLine="539"/>
              <w:jc w:val="both"/>
            </w:pPr>
            <w:r>
              <w:rPr>
                <w:rFonts w:cs="Arial"/>
              </w:rPr>
              <w:t xml:space="preserve">4. Отчет (кроме раздела 4) составляется банками, получившими разрешение на применение ПВР, и представляется в Банк России ежемесячно по состоянию на </w:t>
            </w:r>
            <w:r>
              <w:rPr>
                <w:rFonts w:cs="Arial"/>
                <w:strike/>
                <w:color w:val="FF0000"/>
              </w:rPr>
              <w:t>1-е</w:t>
            </w:r>
            <w:r>
              <w:rPr>
                <w:rFonts w:cs="Arial"/>
              </w:rPr>
              <w:t xml:space="preserve"> число месяца, следующего за отчетным, не позднее </w:t>
            </w:r>
            <w:r>
              <w:rPr>
                <w:rFonts w:cs="Arial"/>
                <w:strike/>
                <w:color w:val="FF0000"/>
              </w:rPr>
              <w:t>14-го</w:t>
            </w:r>
            <w:r>
              <w:rPr>
                <w:rFonts w:cs="Arial"/>
              </w:rPr>
              <w:t xml:space="preserve"> рабочего дня месяца, следующего за отчетным.</w:t>
            </w:r>
          </w:p>
        </w:tc>
        <w:tc>
          <w:tcPr>
            <w:tcW w:w="7597" w:type="dxa"/>
          </w:tcPr>
          <w:p w:rsidR="00D365DC" w:rsidRDefault="00F2532B" w:rsidP="00F2532B">
            <w:pPr>
              <w:spacing w:before="200" w:after="1" w:line="200" w:lineRule="atLeast"/>
              <w:ind w:firstLine="539"/>
              <w:jc w:val="both"/>
              <w:rPr>
                <w:rFonts w:cs="Arial"/>
              </w:rPr>
            </w:pPr>
            <w:r w:rsidRPr="00F2532B">
              <w:rPr>
                <w:rFonts w:cs="Arial"/>
              </w:rPr>
              <w:t>3. Банки, получившие разрешение на применение ПВР, начинают составлять и представлять Отчет с даты, с которой разрешается производить расчет величины кредитного риска с применением ПВР, отраженной в разрешении на применение ПВР.</w:t>
            </w:r>
          </w:p>
          <w:p w:rsidR="00F2532B" w:rsidRPr="00F2532B" w:rsidRDefault="00F2532B" w:rsidP="00F2532B">
            <w:pPr>
              <w:spacing w:before="200" w:after="1" w:line="200" w:lineRule="atLeast"/>
              <w:ind w:firstLine="539"/>
              <w:jc w:val="both"/>
            </w:pPr>
            <w:r>
              <w:rPr>
                <w:rFonts w:cs="Arial"/>
              </w:rPr>
              <w:t xml:space="preserve">4. Отчет (кроме раздела 4 </w:t>
            </w:r>
            <w:r>
              <w:rPr>
                <w:rFonts w:cs="Arial"/>
                <w:shd w:val="clear" w:color="auto" w:fill="C0C0C0"/>
              </w:rPr>
              <w:t>и подраздела 7.2 раздела 7</w:t>
            </w:r>
            <w:r>
              <w:rPr>
                <w:rFonts w:cs="Arial"/>
              </w:rPr>
              <w:t xml:space="preserve">) составляется банками, получившими разрешение на применение ПВР, и представляется в Банк России ежемесячно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xml:space="preserve">, не позднее </w:t>
            </w:r>
            <w:r>
              <w:rPr>
                <w:rFonts w:cs="Arial"/>
                <w:shd w:val="clear" w:color="auto" w:fill="C0C0C0"/>
              </w:rPr>
              <w:t>четырнадцатого</w:t>
            </w:r>
            <w:r>
              <w:rPr>
                <w:rFonts w:cs="Arial"/>
              </w:rPr>
              <w:t xml:space="preserve"> рабочего дня месяца, следующего за отчетным </w:t>
            </w:r>
            <w:r>
              <w:rPr>
                <w:rFonts w:cs="Arial"/>
                <w:shd w:val="clear" w:color="auto" w:fill="C0C0C0"/>
              </w:rPr>
              <w:t>месяцем</w:t>
            </w:r>
            <w:r>
              <w:rPr>
                <w:rFonts w:cs="Arial"/>
              </w:rPr>
              <w:t>.</w:t>
            </w:r>
          </w:p>
        </w:tc>
      </w:tr>
      <w:tr w:rsidR="00F2532B" w:rsidTr="0062424B">
        <w:tc>
          <w:tcPr>
            <w:tcW w:w="7597" w:type="dxa"/>
          </w:tcPr>
          <w:p w:rsidR="00F2532B" w:rsidRDefault="00F2532B" w:rsidP="00F2532B">
            <w:pPr>
              <w:spacing w:before="200" w:after="1" w:line="200" w:lineRule="atLeast"/>
              <w:ind w:firstLine="539"/>
              <w:jc w:val="both"/>
            </w:pPr>
            <w:r>
              <w:rPr>
                <w:rFonts w:cs="Arial"/>
              </w:rPr>
              <w:t xml:space="preserve">5. Раздел 4 Отчета </w:t>
            </w:r>
            <w:r>
              <w:rPr>
                <w:rFonts w:cs="Arial"/>
                <w:strike/>
                <w:color w:val="FF0000"/>
              </w:rPr>
              <w:t>составляется</w:t>
            </w:r>
            <w:r>
              <w:rPr>
                <w:rFonts w:cs="Arial"/>
              </w:rPr>
              <w:t xml:space="preserve"> банками, получившими разрешение на применение ПВР, и </w:t>
            </w:r>
            <w:r>
              <w:rPr>
                <w:rFonts w:cs="Arial"/>
                <w:strike/>
                <w:color w:val="FF0000"/>
              </w:rPr>
              <w:t>представляется</w:t>
            </w:r>
            <w:r>
              <w:rPr>
                <w:rFonts w:cs="Arial"/>
              </w:rPr>
              <w:t xml:space="preserve"> в Банк России ежеквартально по состоянию на 1 апреля, 1 июля, 1 октября, 1 января не позднее </w:t>
            </w:r>
            <w:r>
              <w:rPr>
                <w:rFonts w:cs="Arial"/>
                <w:strike/>
                <w:color w:val="FF0000"/>
              </w:rPr>
              <w:t>14-го</w:t>
            </w:r>
            <w:r>
              <w:rPr>
                <w:rFonts w:cs="Arial"/>
              </w:rPr>
              <w:t xml:space="preserve"> рабочего дня месяца, следующего за отчетным кварталом.</w:t>
            </w:r>
          </w:p>
        </w:tc>
        <w:tc>
          <w:tcPr>
            <w:tcW w:w="7597" w:type="dxa"/>
          </w:tcPr>
          <w:p w:rsidR="00F2532B" w:rsidRDefault="00F2532B" w:rsidP="00F2532B">
            <w:pPr>
              <w:spacing w:before="200" w:after="1" w:line="200" w:lineRule="atLeast"/>
              <w:ind w:firstLine="539"/>
              <w:jc w:val="both"/>
            </w:pPr>
            <w:r>
              <w:rPr>
                <w:rFonts w:cs="Arial"/>
              </w:rPr>
              <w:t xml:space="preserve">5. Раздел 4 </w:t>
            </w:r>
            <w:r>
              <w:rPr>
                <w:rFonts w:cs="Arial"/>
                <w:shd w:val="clear" w:color="auto" w:fill="C0C0C0"/>
              </w:rPr>
              <w:t>и подраздел 7.2 раздела 7</w:t>
            </w:r>
            <w:r>
              <w:rPr>
                <w:rFonts w:cs="Arial"/>
              </w:rPr>
              <w:t xml:space="preserve"> Отчета </w:t>
            </w:r>
            <w:r>
              <w:rPr>
                <w:rFonts w:cs="Arial"/>
                <w:shd w:val="clear" w:color="auto" w:fill="C0C0C0"/>
              </w:rPr>
              <w:t>составляются</w:t>
            </w:r>
            <w:r>
              <w:rPr>
                <w:rFonts w:cs="Arial"/>
              </w:rPr>
              <w:t xml:space="preserve"> банками, получившими разрешение на применение ПВР, и </w:t>
            </w:r>
            <w:r>
              <w:rPr>
                <w:rFonts w:cs="Arial"/>
                <w:shd w:val="clear" w:color="auto" w:fill="C0C0C0"/>
              </w:rPr>
              <w:t>представляются</w:t>
            </w:r>
            <w:r>
              <w:rPr>
                <w:rFonts w:cs="Arial"/>
              </w:rPr>
              <w:t xml:space="preserve"> в Банк России ежеквартально по состоянию на 1 апреля, 1 июля, 1 октября, 1 января не позднее </w:t>
            </w:r>
            <w:r>
              <w:rPr>
                <w:rFonts w:cs="Arial"/>
                <w:shd w:val="clear" w:color="auto" w:fill="C0C0C0"/>
              </w:rPr>
              <w:t>четырнадцатого</w:t>
            </w:r>
            <w:r>
              <w:rPr>
                <w:rFonts w:cs="Arial"/>
              </w:rPr>
              <w:t xml:space="preserve"> рабочего дня месяца, следующего за отчетным кварталом.</w:t>
            </w:r>
          </w:p>
        </w:tc>
      </w:tr>
      <w:tr w:rsidR="00D365DC" w:rsidTr="0062424B">
        <w:tc>
          <w:tcPr>
            <w:tcW w:w="7597" w:type="dxa"/>
          </w:tcPr>
          <w:p w:rsidR="00D365DC" w:rsidRDefault="00F2532B" w:rsidP="00F2532B">
            <w:pPr>
              <w:spacing w:before="200" w:after="1" w:line="200" w:lineRule="atLeast"/>
              <w:ind w:firstLine="539"/>
              <w:jc w:val="both"/>
              <w:rPr>
                <w:rFonts w:cs="Arial"/>
              </w:rPr>
            </w:pPr>
            <w:r w:rsidRPr="00F2532B">
              <w:rPr>
                <w:rFonts w:cs="Arial"/>
              </w:rPr>
              <w:t xml:space="preserve">6. Банки, получившие разрешение на применение ПВР, представляют Отчет на </w:t>
            </w:r>
            <w:proofErr w:type="spellStart"/>
            <w:r w:rsidRPr="00F2532B">
              <w:rPr>
                <w:rFonts w:cs="Arial"/>
              </w:rPr>
              <w:t>внутримесячные</w:t>
            </w:r>
            <w:proofErr w:type="spellEnd"/>
            <w:r w:rsidRPr="00F2532B">
              <w:rPr>
                <w:rFonts w:cs="Arial"/>
              </w:rPr>
              <w:t xml:space="preserve"> даты по требованию Банка России в установленный в требовании срок.</w:t>
            </w:r>
          </w:p>
        </w:tc>
        <w:tc>
          <w:tcPr>
            <w:tcW w:w="7597" w:type="dxa"/>
          </w:tcPr>
          <w:p w:rsidR="00D365DC" w:rsidRDefault="00F2532B" w:rsidP="00F2532B">
            <w:pPr>
              <w:spacing w:before="200" w:after="1" w:line="200" w:lineRule="atLeast"/>
              <w:ind w:firstLine="539"/>
              <w:jc w:val="both"/>
              <w:rPr>
                <w:rFonts w:cs="Arial"/>
              </w:rPr>
            </w:pPr>
            <w:r w:rsidRPr="00F2532B">
              <w:rPr>
                <w:rFonts w:cs="Arial"/>
              </w:rPr>
              <w:t xml:space="preserve">6. Банки, получившие разрешение на применение ПВР, представляют Отчет на </w:t>
            </w:r>
            <w:proofErr w:type="spellStart"/>
            <w:r w:rsidRPr="00F2532B">
              <w:rPr>
                <w:rFonts w:cs="Arial"/>
              </w:rPr>
              <w:t>внутримесячные</w:t>
            </w:r>
            <w:proofErr w:type="spellEnd"/>
            <w:r w:rsidRPr="00F2532B">
              <w:rPr>
                <w:rFonts w:cs="Arial"/>
              </w:rPr>
              <w:t xml:space="preserve"> даты по требованию Банка России в установленный в требовании срок.</w:t>
            </w:r>
          </w:p>
        </w:tc>
      </w:tr>
      <w:tr w:rsidR="00D365DC" w:rsidTr="0062424B">
        <w:tc>
          <w:tcPr>
            <w:tcW w:w="7597" w:type="dxa"/>
          </w:tcPr>
          <w:p w:rsidR="00D365DC" w:rsidRDefault="00D365DC" w:rsidP="00F2532B">
            <w:pPr>
              <w:spacing w:after="1" w:line="200" w:lineRule="atLeast"/>
              <w:jc w:val="both"/>
              <w:rPr>
                <w:rFonts w:cs="Arial"/>
              </w:rPr>
            </w:pPr>
          </w:p>
        </w:tc>
        <w:tc>
          <w:tcPr>
            <w:tcW w:w="7597" w:type="dxa"/>
          </w:tcPr>
          <w:p w:rsidR="00F2532B" w:rsidRDefault="00F2532B" w:rsidP="00F2532B">
            <w:pPr>
              <w:spacing w:before="200" w:after="1" w:line="200" w:lineRule="atLeast"/>
              <w:ind w:firstLine="539"/>
              <w:jc w:val="both"/>
            </w:pPr>
            <w:r>
              <w:rPr>
                <w:rFonts w:cs="Arial"/>
                <w:shd w:val="clear" w:color="auto" w:fill="C0C0C0"/>
              </w:rPr>
              <w:t>Даты указываются в формате "</w:t>
            </w:r>
            <w:proofErr w:type="spellStart"/>
            <w:r>
              <w:rPr>
                <w:rFonts w:cs="Arial"/>
                <w:shd w:val="clear" w:color="auto" w:fill="C0C0C0"/>
              </w:rPr>
              <w:t>дд.мм.гггг</w:t>
            </w:r>
            <w:proofErr w:type="spellEnd"/>
            <w:r>
              <w:rPr>
                <w:rFonts w:cs="Arial"/>
                <w:shd w:val="clear" w:color="auto" w:fill="C0C0C0"/>
              </w:rPr>
              <w:t>", где "</w:t>
            </w:r>
            <w:proofErr w:type="spellStart"/>
            <w:r>
              <w:rPr>
                <w:rFonts w:cs="Arial"/>
                <w:shd w:val="clear" w:color="auto" w:fill="C0C0C0"/>
              </w:rPr>
              <w:t>дд</w:t>
            </w:r>
            <w:proofErr w:type="spellEnd"/>
            <w:r>
              <w:rPr>
                <w:rFonts w:cs="Arial"/>
                <w:shd w:val="clear" w:color="auto" w:fill="C0C0C0"/>
              </w:rPr>
              <w:t>" - день, "мм" - месяц, "</w:t>
            </w:r>
            <w:proofErr w:type="spellStart"/>
            <w:r>
              <w:rPr>
                <w:rFonts w:cs="Arial"/>
                <w:shd w:val="clear" w:color="auto" w:fill="C0C0C0"/>
              </w:rPr>
              <w:t>гггг</w:t>
            </w:r>
            <w:proofErr w:type="spellEnd"/>
            <w:r>
              <w:rPr>
                <w:rFonts w:cs="Arial"/>
                <w:shd w:val="clear" w:color="auto" w:fill="C0C0C0"/>
              </w:rPr>
              <w:t>" - год.</w:t>
            </w:r>
          </w:p>
          <w:p w:rsidR="00D365DC" w:rsidRDefault="00F2532B" w:rsidP="00F2532B">
            <w:pPr>
              <w:spacing w:before="200" w:after="1" w:line="200" w:lineRule="atLeast"/>
              <w:ind w:firstLine="539"/>
              <w:jc w:val="both"/>
              <w:rPr>
                <w:rFonts w:cs="Arial"/>
              </w:rPr>
            </w:pPr>
            <w:r>
              <w:rPr>
                <w:rFonts w:cs="Arial"/>
                <w:shd w:val="clear" w:color="auto" w:fill="C0C0C0"/>
              </w:rPr>
              <w:t>7. В случае выявления за любой отчетный период (отчетный месяц, отчетный квартал) в течение последних трех лет фактов представления банком Отчета, содержащего неверные (искаженные) значения показателей, повторное представление в Банк России Отчета, содержащего уточненные значения показателей), осуществляется не позднее третьего рабочего дня после дня выявления указанных фактов.</w:t>
            </w:r>
          </w:p>
        </w:tc>
      </w:tr>
      <w:tr w:rsidR="00D503FB" w:rsidTr="0062424B">
        <w:tc>
          <w:tcPr>
            <w:tcW w:w="7597" w:type="dxa"/>
          </w:tcPr>
          <w:p w:rsidR="00D503FB" w:rsidRDefault="00D503FB" w:rsidP="00D503FB">
            <w:pPr>
              <w:spacing w:before="200" w:after="1" w:line="200" w:lineRule="atLeast"/>
              <w:ind w:firstLine="539"/>
              <w:jc w:val="both"/>
            </w:pPr>
            <w:r>
              <w:rPr>
                <w:rFonts w:cs="Arial"/>
                <w:strike/>
                <w:color w:val="FF0000"/>
              </w:rPr>
              <w:t>7.</w:t>
            </w:r>
            <w:r>
              <w:rPr>
                <w:rFonts w:cs="Arial"/>
              </w:rPr>
              <w:t xml:space="preserve"> В разделе 1 отражается информация о распределении кредитных требований по сегментам и разрядам рейтинговых шкал. </w:t>
            </w:r>
            <w:r>
              <w:rPr>
                <w:rFonts w:cs="Arial"/>
                <w:strike/>
                <w:color w:val="FF0000"/>
              </w:rPr>
              <w:t>Раздел 1 заполняется с учетом следующего.</w:t>
            </w:r>
          </w:p>
          <w:p w:rsidR="00D503FB" w:rsidRDefault="00D503FB" w:rsidP="00D503FB">
            <w:pPr>
              <w:spacing w:before="200" w:after="1" w:line="200" w:lineRule="atLeast"/>
              <w:ind w:firstLine="539"/>
              <w:jc w:val="both"/>
            </w:pPr>
            <w:r>
              <w:rPr>
                <w:rFonts w:cs="Arial"/>
                <w:strike/>
                <w:color w:val="FF0000"/>
              </w:rPr>
              <w:lastRenderedPageBreak/>
              <w:t>7</w:t>
            </w:r>
            <w:r w:rsidRPr="00D503FB">
              <w:rPr>
                <w:rFonts w:cs="Arial"/>
              </w:rPr>
              <w:t>.1.</w:t>
            </w:r>
            <w:r>
              <w:rPr>
                <w:rFonts w:cs="Arial"/>
              </w:rPr>
              <w:t xml:space="preserve"> В строках раздела 1 отражается информация по группам, объединяющим кредитные требования, имеющие уникальные комбинации значений </w:t>
            </w:r>
            <w:r>
              <w:rPr>
                <w:rFonts w:cs="Arial"/>
                <w:strike/>
                <w:color w:val="FF0000"/>
              </w:rPr>
              <w:t>граф</w:t>
            </w:r>
            <w:r w:rsidRPr="00D503FB">
              <w:rPr>
                <w:rFonts w:cs="Arial"/>
              </w:rPr>
              <w:t xml:space="preserve"> 1 - 11.</w:t>
            </w:r>
          </w:p>
          <w:p w:rsidR="00D503FB" w:rsidRDefault="00D503FB" w:rsidP="00D503FB">
            <w:pPr>
              <w:spacing w:before="200" w:after="1" w:line="200" w:lineRule="atLeast"/>
              <w:ind w:firstLine="539"/>
              <w:jc w:val="both"/>
            </w:pPr>
            <w:r>
              <w:rPr>
                <w:rFonts w:cs="Arial"/>
                <w:strike/>
                <w:color w:val="FF0000"/>
              </w:rPr>
              <w:t>7</w:t>
            </w:r>
            <w:r w:rsidRPr="00D503FB">
              <w:rPr>
                <w:rFonts w:cs="Arial"/>
              </w:rPr>
              <w:t>.2.</w:t>
            </w:r>
            <w:r>
              <w:rPr>
                <w:rFonts w:cs="Arial"/>
              </w:rPr>
              <w:t xml:space="preserve"> В графах 1 - 11 раздела 1 отражаются идентификационные признаки групп кредитных требований.</w:t>
            </w:r>
          </w:p>
          <w:p w:rsidR="00D503FB" w:rsidRDefault="00D503FB" w:rsidP="00D503FB">
            <w:pPr>
              <w:spacing w:before="200" w:after="1" w:line="200" w:lineRule="atLeast"/>
              <w:ind w:firstLine="539"/>
              <w:jc w:val="both"/>
            </w:pPr>
            <w:r>
              <w:rPr>
                <w:rFonts w:cs="Arial"/>
                <w:strike/>
                <w:color w:val="FF0000"/>
              </w:rPr>
              <w:t>7</w:t>
            </w:r>
            <w:r w:rsidRPr="00D503FB">
              <w:rPr>
                <w:rFonts w:cs="Arial"/>
              </w:rPr>
              <w:t>.2.1.</w:t>
            </w:r>
            <w:r>
              <w:rPr>
                <w:rFonts w:cs="Arial"/>
              </w:rPr>
              <w:t xml:space="preserve"> В графе 1 раздела 1 отражается код сегмента кредитных требований. Коды сегментов кредитных требований </w:t>
            </w:r>
            <w:r>
              <w:rPr>
                <w:rFonts w:cs="Arial"/>
                <w:strike/>
                <w:color w:val="FF0000"/>
              </w:rPr>
              <w:t>указаны</w:t>
            </w:r>
            <w:r>
              <w:rPr>
                <w:rFonts w:cs="Arial"/>
              </w:rPr>
              <w:t xml:space="preserve"> в разрешении на применение ПВР.</w:t>
            </w:r>
          </w:p>
          <w:p w:rsidR="00D503FB" w:rsidRPr="00D503FB" w:rsidRDefault="00D503FB" w:rsidP="00D503FB">
            <w:pPr>
              <w:spacing w:before="200" w:after="1" w:line="200" w:lineRule="atLeast"/>
              <w:ind w:firstLine="539"/>
              <w:jc w:val="both"/>
            </w:pPr>
            <w:r>
              <w:rPr>
                <w:rFonts w:cs="Arial"/>
                <w:strike/>
                <w:color w:val="FF0000"/>
              </w:rPr>
              <w:t>7</w:t>
            </w:r>
            <w:r w:rsidRPr="00D503FB">
              <w:rPr>
                <w:rFonts w:cs="Arial"/>
              </w:rPr>
              <w:t>.2.2.</w:t>
            </w:r>
            <w:r>
              <w:rPr>
                <w:rFonts w:cs="Arial"/>
              </w:rPr>
              <w:t xml:space="preserve"> В графе 2 раздела 1 отражается код регуляторного сегмента кредитных требований</w:t>
            </w:r>
            <w:r>
              <w:rPr>
                <w:rFonts w:cs="Arial"/>
                <w:strike/>
                <w:color w:val="FF0000"/>
              </w:rPr>
              <w:t>. Коды регуляторных сегментов указываются в разрешении на применение ПВР.</w:t>
            </w:r>
          </w:p>
        </w:tc>
        <w:tc>
          <w:tcPr>
            <w:tcW w:w="7597" w:type="dxa"/>
          </w:tcPr>
          <w:p w:rsidR="00D503FB" w:rsidRDefault="00D503FB" w:rsidP="00D503FB">
            <w:pPr>
              <w:spacing w:before="200" w:after="1" w:line="200" w:lineRule="atLeast"/>
              <w:ind w:firstLine="539"/>
              <w:jc w:val="both"/>
            </w:pPr>
            <w:r>
              <w:rPr>
                <w:rFonts w:cs="Arial"/>
                <w:shd w:val="clear" w:color="auto" w:fill="C0C0C0"/>
              </w:rPr>
              <w:lastRenderedPageBreak/>
              <w:t>8.</w:t>
            </w:r>
            <w:r>
              <w:rPr>
                <w:rFonts w:cs="Arial"/>
              </w:rPr>
              <w:t xml:space="preserve"> В разделе 1 </w:t>
            </w:r>
            <w:r>
              <w:rPr>
                <w:rFonts w:cs="Arial"/>
                <w:shd w:val="clear" w:color="auto" w:fill="C0C0C0"/>
              </w:rPr>
              <w:t>Отчета (далее - раздел 1)</w:t>
            </w:r>
            <w:r>
              <w:rPr>
                <w:rFonts w:cs="Arial"/>
              </w:rPr>
              <w:t xml:space="preserve"> отражается информация о распределении кредитных требований по сегментам и разрядам рейтинговых шкал.</w:t>
            </w:r>
          </w:p>
          <w:p w:rsidR="00D503FB" w:rsidRDefault="00D503FB" w:rsidP="00D503FB">
            <w:pPr>
              <w:spacing w:before="200" w:after="1" w:line="200" w:lineRule="atLeast"/>
              <w:ind w:firstLine="539"/>
              <w:jc w:val="both"/>
            </w:pPr>
            <w:r>
              <w:rPr>
                <w:rFonts w:cs="Arial"/>
                <w:shd w:val="clear" w:color="auto" w:fill="C0C0C0"/>
              </w:rPr>
              <w:lastRenderedPageBreak/>
              <w:t>8</w:t>
            </w:r>
            <w:r w:rsidRPr="00D503FB">
              <w:rPr>
                <w:rFonts w:cs="Arial"/>
              </w:rPr>
              <w:t>.1.</w:t>
            </w:r>
            <w:r>
              <w:rPr>
                <w:rFonts w:cs="Arial"/>
              </w:rPr>
              <w:t xml:space="preserve"> В строках раздела 1 отражается информация по группам, объединяющим кредитные требования, имеющие уникальные комбинации значений</w:t>
            </w:r>
            <w:r>
              <w:rPr>
                <w:rFonts w:cs="Arial"/>
                <w:shd w:val="clear" w:color="auto" w:fill="C0C0C0"/>
              </w:rPr>
              <w:t xml:space="preserve">, указанных в графах </w:t>
            </w:r>
            <w:r w:rsidRPr="00D503FB">
              <w:rPr>
                <w:rFonts w:cs="Arial"/>
              </w:rPr>
              <w:t xml:space="preserve">1 - 11 </w:t>
            </w:r>
            <w:r>
              <w:rPr>
                <w:rFonts w:cs="Arial"/>
                <w:shd w:val="clear" w:color="auto" w:fill="C0C0C0"/>
              </w:rPr>
              <w:t>раздела 1</w:t>
            </w:r>
            <w:r w:rsidRPr="00D503FB">
              <w:rPr>
                <w:rFonts w:cs="Arial"/>
              </w:rPr>
              <w:t>.</w:t>
            </w:r>
          </w:p>
          <w:p w:rsidR="00D503FB" w:rsidRDefault="00D503FB" w:rsidP="00D503FB">
            <w:pPr>
              <w:spacing w:before="200" w:after="1" w:line="200" w:lineRule="atLeast"/>
              <w:ind w:firstLine="539"/>
              <w:jc w:val="both"/>
            </w:pPr>
            <w:r>
              <w:rPr>
                <w:rFonts w:cs="Arial"/>
                <w:shd w:val="clear" w:color="auto" w:fill="C0C0C0"/>
              </w:rPr>
              <w:t>8</w:t>
            </w:r>
            <w:r w:rsidRPr="00D503FB">
              <w:rPr>
                <w:rFonts w:cs="Arial"/>
              </w:rPr>
              <w:t>.2.</w:t>
            </w:r>
            <w:r>
              <w:rPr>
                <w:rFonts w:cs="Arial"/>
              </w:rPr>
              <w:t xml:space="preserve"> В графах 1 - 11 раздела 1 отражаются идентификационные признаки групп кредитных требований.</w:t>
            </w:r>
          </w:p>
          <w:p w:rsidR="00D503FB" w:rsidRDefault="00D503FB" w:rsidP="00D503FB">
            <w:pPr>
              <w:spacing w:before="200" w:after="1" w:line="200" w:lineRule="atLeast"/>
              <w:ind w:firstLine="539"/>
              <w:jc w:val="both"/>
            </w:pPr>
            <w:r>
              <w:rPr>
                <w:rFonts w:cs="Arial"/>
                <w:shd w:val="clear" w:color="auto" w:fill="C0C0C0"/>
              </w:rPr>
              <w:t>8</w:t>
            </w:r>
            <w:r w:rsidRPr="00D503FB">
              <w:rPr>
                <w:rFonts w:cs="Arial"/>
              </w:rPr>
              <w:t>.2.1.</w:t>
            </w:r>
            <w:r>
              <w:rPr>
                <w:rFonts w:cs="Arial"/>
              </w:rPr>
              <w:t xml:space="preserve"> В графе 1 раздела 1 отражается код сегмента кредитных требований. Коды сегментов кредитных требований </w:t>
            </w:r>
            <w:r>
              <w:rPr>
                <w:rFonts w:cs="Arial"/>
                <w:shd w:val="clear" w:color="auto" w:fill="C0C0C0"/>
              </w:rPr>
              <w:t>указываются</w:t>
            </w:r>
            <w:r>
              <w:rPr>
                <w:rFonts w:cs="Arial"/>
              </w:rPr>
              <w:t xml:space="preserve"> в разрешении на применение ПВР.</w:t>
            </w:r>
          </w:p>
          <w:p w:rsidR="00D503FB" w:rsidRPr="00D503FB" w:rsidRDefault="00D503FB" w:rsidP="00D503FB">
            <w:pPr>
              <w:spacing w:before="200" w:after="1" w:line="200" w:lineRule="atLeast"/>
              <w:ind w:firstLine="539"/>
              <w:jc w:val="both"/>
            </w:pPr>
            <w:r>
              <w:rPr>
                <w:rFonts w:cs="Arial"/>
                <w:shd w:val="clear" w:color="auto" w:fill="C0C0C0"/>
              </w:rPr>
              <w:t>8</w:t>
            </w:r>
            <w:r w:rsidRPr="00D503FB">
              <w:rPr>
                <w:rFonts w:cs="Arial"/>
              </w:rPr>
              <w:t>.2.2.</w:t>
            </w:r>
            <w:r>
              <w:rPr>
                <w:rFonts w:cs="Arial"/>
              </w:rPr>
              <w:t xml:space="preserve"> В графе 2 раздела 1 отражается код регуляторного сегмента кредитных требований </w:t>
            </w:r>
            <w:r>
              <w:rPr>
                <w:rFonts w:cs="Arial"/>
                <w:shd w:val="clear" w:color="auto" w:fill="C0C0C0"/>
              </w:rPr>
              <w:t>с использованием кодировки "KA.B-C", где:</w:t>
            </w:r>
          </w:p>
        </w:tc>
      </w:tr>
      <w:tr w:rsidR="00D503FB" w:rsidTr="0062424B">
        <w:tc>
          <w:tcPr>
            <w:tcW w:w="7597" w:type="dxa"/>
          </w:tcPr>
          <w:p w:rsidR="00D503FB" w:rsidRDefault="00D503FB" w:rsidP="00D503FB">
            <w:pPr>
              <w:spacing w:after="1" w:line="200" w:lineRule="atLeast"/>
              <w:jc w:val="both"/>
              <w:rPr>
                <w:rFonts w:cs="Arial"/>
              </w:rPr>
            </w:pPr>
          </w:p>
        </w:tc>
        <w:tc>
          <w:tcPr>
            <w:tcW w:w="7597" w:type="dxa"/>
          </w:tcPr>
          <w:p w:rsidR="00D503FB" w:rsidRDefault="00D503FB" w:rsidP="00D503FB">
            <w:pPr>
              <w:spacing w:before="200" w:after="1" w:line="200" w:lineRule="atLeast"/>
              <w:ind w:firstLine="539"/>
              <w:jc w:val="both"/>
            </w:pPr>
            <w:r>
              <w:rPr>
                <w:rFonts w:cs="Arial"/>
                <w:shd w:val="clear" w:color="auto" w:fill="C0C0C0"/>
              </w:rPr>
              <w:t>"A" может принимать значения, указанные в графе 3 подразделов 2.1 - 2.3 раздела 2 отчетности по форме 0409113 "Информация о расчете величины кредитного риска с использованием подхода на основе внутренних рейтингов";</w:t>
            </w:r>
          </w:p>
          <w:p w:rsidR="00D503FB" w:rsidRDefault="00D503FB" w:rsidP="00D503FB">
            <w:pPr>
              <w:spacing w:before="200" w:after="1" w:line="200" w:lineRule="atLeast"/>
              <w:ind w:firstLine="539"/>
              <w:jc w:val="both"/>
            </w:pPr>
            <w:r>
              <w:rPr>
                <w:rFonts w:cs="Arial"/>
                <w:shd w:val="clear" w:color="auto" w:fill="C0C0C0"/>
              </w:rPr>
              <w:t>"B" может принимать значения в зависимости от значения "A" и дополнительного признака, указанного в графе 3 следующей таблицы:</w:t>
            </w:r>
          </w:p>
          <w:p w:rsidR="00D503FB" w:rsidRDefault="00D503FB" w:rsidP="00D503FB">
            <w:pPr>
              <w:spacing w:after="1" w:line="200" w:lineRule="atLeast"/>
              <w:jc w:val="both"/>
            </w:pP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1417"/>
              <w:gridCol w:w="4535"/>
            </w:tblGrid>
            <w:tr w:rsidR="00D503FB" w:rsidTr="00D503FB">
              <w:tc>
                <w:tcPr>
                  <w:tcW w:w="1413" w:type="dxa"/>
                </w:tcPr>
                <w:p w:rsidR="00D503FB" w:rsidRDefault="00D503FB" w:rsidP="00D503FB">
                  <w:pPr>
                    <w:spacing w:after="1" w:line="200" w:lineRule="atLeast"/>
                    <w:jc w:val="center"/>
                  </w:pPr>
                  <w:r>
                    <w:rPr>
                      <w:rFonts w:cs="Arial"/>
                      <w:shd w:val="clear" w:color="auto" w:fill="C0C0C0"/>
                    </w:rPr>
                    <w:t>Значение "B"</w:t>
                  </w:r>
                </w:p>
              </w:tc>
              <w:tc>
                <w:tcPr>
                  <w:tcW w:w="1417" w:type="dxa"/>
                </w:tcPr>
                <w:p w:rsidR="00D503FB" w:rsidRDefault="00D503FB" w:rsidP="00D503FB">
                  <w:pPr>
                    <w:spacing w:after="1" w:line="200" w:lineRule="atLeast"/>
                    <w:jc w:val="center"/>
                  </w:pPr>
                  <w:r>
                    <w:rPr>
                      <w:rFonts w:cs="Arial"/>
                      <w:shd w:val="clear" w:color="auto" w:fill="C0C0C0"/>
                    </w:rPr>
                    <w:t>Значение "A"</w:t>
                  </w:r>
                </w:p>
              </w:tc>
              <w:tc>
                <w:tcPr>
                  <w:tcW w:w="4535" w:type="dxa"/>
                </w:tcPr>
                <w:p w:rsidR="00D503FB" w:rsidRDefault="00D503FB" w:rsidP="00D503FB">
                  <w:pPr>
                    <w:spacing w:after="1" w:line="200" w:lineRule="atLeast"/>
                    <w:jc w:val="center"/>
                  </w:pPr>
                  <w:r>
                    <w:rPr>
                      <w:rFonts w:cs="Arial"/>
                      <w:shd w:val="clear" w:color="auto" w:fill="C0C0C0"/>
                    </w:rPr>
                    <w:t>Дополнительный признак</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1</w:t>
                  </w:r>
                </w:p>
              </w:tc>
              <w:tc>
                <w:tcPr>
                  <w:tcW w:w="1417" w:type="dxa"/>
                </w:tcPr>
                <w:p w:rsidR="00D503FB" w:rsidRDefault="00D503FB" w:rsidP="00D503FB">
                  <w:pPr>
                    <w:spacing w:after="1" w:line="200" w:lineRule="atLeast"/>
                    <w:jc w:val="center"/>
                  </w:pPr>
                  <w:r>
                    <w:rPr>
                      <w:rFonts w:cs="Arial"/>
                      <w:shd w:val="clear" w:color="auto" w:fill="C0C0C0"/>
                    </w:rPr>
                    <w:t>2</w:t>
                  </w:r>
                </w:p>
              </w:tc>
              <w:tc>
                <w:tcPr>
                  <w:tcW w:w="4535" w:type="dxa"/>
                </w:tcPr>
                <w:p w:rsidR="00D503FB" w:rsidRDefault="00D503FB" w:rsidP="00D503FB">
                  <w:pPr>
                    <w:spacing w:after="1" w:line="200" w:lineRule="atLeast"/>
                    <w:jc w:val="center"/>
                  </w:pPr>
                  <w:r>
                    <w:rPr>
                      <w:rFonts w:cs="Arial"/>
                      <w:shd w:val="clear" w:color="auto" w:fill="C0C0C0"/>
                    </w:rPr>
                    <w:t>3</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1</w:t>
                  </w:r>
                </w:p>
              </w:tc>
              <w:tc>
                <w:tcPr>
                  <w:tcW w:w="1417" w:type="dxa"/>
                </w:tcPr>
                <w:p w:rsidR="00D503FB" w:rsidRDefault="00D503FB" w:rsidP="00D503FB">
                  <w:pPr>
                    <w:spacing w:after="1" w:line="200" w:lineRule="atLeast"/>
                    <w:jc w:val="center"/>
                  </w:pPr>
                  <w:r>
                    <w:rPr>
                      <w:rFonts w:cs="Arial"/>
                      <w:shd w:val="clear" w:color="auto" w:fill="C0C0C0"/>
                    </w:rPr>
                    <w:t>10</w:t>
                  </w:r>
                </w:p>
              </w:tc>
              <w:tc>
                <w:tcPr>
                  <w:tcW w:w="4535" w:type="dxa"/>
                </w:tcPr>
                <w:p w:rsidR="00D503FB" w:rsidRDefault="00D503FB" w:rsidP="00D503FB">
                  <w:pPr>
                    <w:spacing w:after="1" w:line="200" w:lineRule="atLeast"/>
                  </w:pPr>
                  <w:r>
                    <w:rPr>
                      <w:rFonts w:cs="Arial"/>
                      <w:shd w:val="clear" w:color="auto" w:fill="C0C0C0"/>
                    </w:rPr>
                    <w:t>Кредитные требования к Российской Федерации и федеральным органам исполнительной власти Российской Федерации</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1</w:t>
                  </w:r>
                </w:p>
              </w:tc>
              <w:tc>
                <w:tcPr>
                  <w:tcW w:w="1417" w:type="dxa"/>
                </w:tcPr>
                <w:p w:rsidR="00D503FB" w:rsidRDefault="00D503FB" w:rsidP="00D503FB">
                  <w:pPr>
                    <w:spacing w:after="1" w:line="200" w:lineRule="atLeast"/>
                    <w:jc w:val="center"/>
                  </w:pPr>
                  <w:r>
                    <w:rPr>
                      <w:rFonts w:cs="Arial"/>
                      <w:shd w:val="clear" w:color="auto" w:fill="C0C0C0"/>
                    </w:rPr>
                    <w:t>20</w:t>
                  </w:r>
                </w:p>
              </w:tc>
              <w:tc>
                <w:tcPr>
                  <w:tcW w:w="4535" w:type="dxa"/>
                </w:tcPr>
                <w:p w:rsidR="00D503FB" w:rsidRDefault="00D503FB" w:rsidP="00D503FB">
                  <w:pPr>
                    <w:spacing w:after="1" w:line="200" w:lineRule="atLeast"/>
                  </w:pPr>
                  <w:r>
                    <w:rPr>
                      <w:rFonts w:cs="Arial"/>
                      <w:shd w:val="clear" w:color="auto" w:fill="C0C0C0"/>
                    </w:rPr>
                    <w:t>Кредитные требования к кредитным организациям</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1</w:t>
                  </w:r>
                </w:p>
              </w:tc>
              <w:tc>
                <w:tcPr>
                  <w:tcW w:w="1417" w:type="dxa"/>
                </w:tcPr>
                <w:p w:rsidR="00D503FB" w:rsidRDefault="00D503FB" w:rsidP="00D503FB">
                  <w:pPr>
                    <w:spacing w:after="1" w:line="200" w:lineRule="atLeast"/>
                    <w:jc w:val="center"/>
                  </w:pPr>
                  <w:r>
                    <w:rPr>
                      <w:rFonts w:cs="Arial"/>
                      <w:shd w:val="clear" w:color="auto" w:fill="C0C0C0"/>
                    </w:rPr>
                    <w:t>30 - 49</w:t>
                  </w:r>
                </w:p>
              </w:tc>
              <w:tc>
                <w:tcPr>
                  <w:tcW w:w="4535" w:type="dxa"/>
                </w:tcPr>
                <w:p w:rsidR="00D503FB" w:rsidRDefault="00D503FB" w:rsidP="00D503FB">
                  <w:pPr>
                    <w:spacing w:after="1" w:line="200" w:lineRule="atLeast"/>
                  </w:pPr>
                  <w:r>
                    <w:rPr>
                      <w:rFonts w:cs="Arial"/>
                      <w:shd w:val="clear" w:color="auto" w:fill="C0C0C0"/>
                    </w:rPr>
                    <w:t>Кредитные требования к заемщикам, не являющимся физическими лицами и субъектами малого предпринимательства</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lastRenderedPageBreak/>
                    <w:t>2</w:t>
                  </w:r>
                </w:p>
              </w:tc>
              <w:tc>
                <w:tcPr>
                  <w:tcW w:w="1417" w:type="dxa"/>
                </w:tcPr>
                <w:p w:rsidR="00D503FB" w:rsidRDefault="00D503FB" w:rsidP="00D503FB">
                  <w:pPr>
                    <w:spacing w:after="1" w:line="200" w:lineRule="atLeast"/>
                    <w:jc w:val="center"/>
                  </w:pPr>
                  <w:r>
                    <w:rPr>
                      <w:rFonts w:cs="Arial"/>
                      <w:shd w:val="clear" w:color="auto" w:fill="C0C0C0"/>
                    </w:rPr>
                    <w:t>10</w:t>
                  </w:r>
                </w:p>
              </w:tc>
              <w:tc>
                <w:tcPr>
                  <w:tcW w:w="4535" w:type="dxa"/>
                </w:tcPr>
                <w:p w:rsidR="00D503FB" w:rsidRDefault="00D503FB" w:rsidP="00D503FB">
                  <w:pPr>
                    <w:spacing w:after="1" w:line="200" w:lineRule="atLeast"/>
                  </w:pPr>
                  <w:r>
                    <w:rPr>
                      <w:rFonts w:cs="Arial"/>
                      <w:shd w:val="clear" w:color="auto" w:fill="C0C0C0"/>
                    </w:rPr>
                    <w:t>Кредитные требования к центральным банкам и правительствам иностранных государств</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2</w:t>
                  </w:r>
                </w:p>
              </w:tc>
              <w:tc>
                <w:tcPr>
                  <w:tcW w:w="1417" w:type="dxa"/>
                </w:tcPr>
                <w:p w:rsidR="00D503FB" w:rsidRDefault="00D503FB" w:rsidP="00D503FB">
                  <w:pPr>
                    <w:spacing w:after="1" w:line="200" w:lineRule="atLeast"/>
                    <w:jc w:val="center"/>
                  </w:pPr>
                  <w:r>
                    <w:rPr>
                      <w:rFonts w:cs="Arial"/>
                      <w:shd w:val="clear" w:color="auto" w:fill="C0C0C0"/>
                    </w:rPr>
                    <w:t>20</w:t>
                  </w:r>
                </w:p>
              </w:tc>
              <w:tc>
                <w:tcPr>
                  <w:tcW w:w="4535" w:type="dxa"/>
                </w:tcPr>
                <w:p w:rsidR="00D503FB" w:rsidRDefault="00D503FB" w:rsidP="00D503FB">
                  <w:pPr>
                    <w:spacing w:after="1" w:line="200" w:lineRule="atLeast"/>
                  </w:pPr>
                  <w:r>
                    <w:rPr>
                      <w:rFonts w:cs="Arial"/>
                      <w:shd w:val="clear" w:color="auto" w:fill="C0C0C0"/>
                    </w:rPr>
                    <w:t>Кредитные требования к субъектам Российской Федерации и муниципальным образованиям Российской Федерации</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2</w:t>
                  </w:r>
                </w:p>
              </w:tc>
              <w:tc>
                <w:tcPr>
                  <w:tcW w:w="1417" w:type="dxa"/>
                </w:tcPr>
                <w:p w:rsidR="00D503FB" w:rsidRDefault="00D503FB" w:rsidP="00D503FB">
                  <w:pPr>
                    <w:spacing w:after="1" w:line="200" w:lineRule="atLeast"/>
                    <w:jc w:val="center"/>
                  </w:pPr>
                  <w:r>
                    <w:rPr>
                      <w:rFonts w:cs="Arial"/>
                      <w:shd w:val="clear" w:color="auto" w:fill="C0C0C0"/>
                    </w:rPr>
                    <w:t>30 - 49</w:t>
                  </w:r>
                </w:p>
              </w:tc>
              <w:tc>
                <w:tcPr>
                  <w:tcW w:w="4535" w:type="dxa"/>
                </w:tcPr>
                <w:p w:rsidR="00D503FB" w:rsidRDefault="00D503FB" w:rsidP="00D503FB">
                  <w:pPr>
                    <w:spacing w:after="1" w:line="200" w:lineRule="atLeast"/>
                  </w:pPr>
                  <w:r>
                    <w:rPr>
                      <w:rFonts w:cs="Arial"/>
                      <w:shd w:val="clear" w:color="auto" w:fill="C0C0C0"/>
                    </w:rPr>
                    <w:t>Кредитные требования к заемщикам, не являющимся физическими лицами</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3</w:t>
                  </w:r>
                </w:p>
              </w:tc>
              <w:tc>
                <w:tcPr>
                  <w:tcW w:w="1417" w:type="dxa"/>
                </w:tcPr>
                <w:p w:rsidR="00D503FB" w:rsidRDefault="00D503FB" w:rsidP="00D503FB">
                  <w:pPr>
                    <w:spacing w:after="1" w:line="200" w:lineRule="atLeast"/>
                    <w:jc w:val="center"/>
                  </w:pPr>
                  <w:r>
                    <w:rPr>
                      <w:rFonts w:cs="Arial"/>
                      <w:shd w:val="clear" w:color="auto" w:fill="C0C0C0"/>
                    </w:rPr>
                    <w:t>10</w:t>
                  </w:r>
                </w:p>
              </w:tc>
              <w:tc>
                <w:tcPr>
                  <w:tcW w:w="4535" w:type="dxa"/>
                </w:tcPr>
                <w:p w:rsidR="00D503FB" w:rsidRDefault="00D503FB" w:rsidP="00D503FB">
                  <w:pPr>
                    <w:spacing w:after="1" w:line="200" w:lineRule="atLeast"/>
                  </w:pPr>
                  <w:r>
                    <w:rPr>
                      <w:rFonts w:cs="Arial"/>
                      <w:shd w:val="clear" w:color="auto" w:fill="C0C0C0"/>
                    </w:rPr>
                    <w:t>Кредитные требования к международным финансовым организациям и международным банкам развития, которые в соответствии с Инструкцией Банка России N 199-И относятся к активам, которые взвешиваются с коэффициентом риска "0"</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3</w:t>
                  </w:r>
                </w:p>
              </w:tc>
              <w:tc>
                <w:tcPr>
                  <w:tcW w:w="1417" w:type="dxa"/>
                </w:tcPr>
                <w:p w:rsidR="00D503FB" w:rsidRDefault="00D503FB" w:rsidP="00D503FB">
                  <w:pPr>
                    <w:spacing w:after="1" w:line="200" w:lineRule="atLeast"/>
                    <w:jc w:val="center"/>
                  </w:pPr>
                  <w:r>
                    <w:rPr>
                      <w:rFonts w:cs="Arial"/>
                      <w:shd w:val="clear" w:color="auto" w:fill="C0C0C0"/>
                    </w:rPr>
                    <w:t>20</w:t>
                  </w:r>
                </w:p>
              </w:tc>
              <w:tc>
                <w:tcPr>
                  <w:tcW w:w="4535" w:type="dxa"/>
                </w:tcPr>
                <w:p w:rsidR="00D503FB" w:rsidRDefault="00D503FB" w:rsidP="00D503FB">
                  <w:pPr>
                    <w:spacing w:after="1" w:line="200" w:lineRule="atLeast"/>
                  </w:pPr>
                  <w:r>
                    <w:rPr>
                      <w:rFonts w:cs="Arial"/>
                      <w:shd w:val="clear" w:color="auto" w:fill="C0C0C0"/>
                    </w:rPr>
                    <w:t>Кредитные требования к международным финансовым организациям и международным банкам развития, которые в соответствии с Инструкцией Банка России N 199-И не относятся к активам, которые взвешиваются с коэффициентом риска "0"</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3</w:t>
                  </w:r>
                </w:p>
              </w:tc>
              <w:tc>
                <w:tcPr>
                  <w:tcW w:w="1417" w:type="dxa"/>
                </w:tcPr>
                <w:p w:rsidR="00D503FB" w:rsidRDefault="00D503FB" w:rsidP="00D503FB">
                  <w:pPr>
                    <w:spacing w:after="1" w:line="200" w:lineRule="atLeast"/>
                    <w:jc w:val="center"/>
                  </w:pPr>
                  <w:r>
                    <w:rPr>
                      <w:rFonts w:cs="Arial"/>
                      <w:shd w:val="clear" w:color="auto" w:fill="C0C0C0"/>
                    </w:rPr>
                    <w:t>30 - 49</w:t>
                  </w:r>
                </w:p>
              </w:tc>
              <w:tc>
                <w:tcPr>
                  <w:tcW w:w="4535" w:type="dxa"/>
                </w:tcPr>
                <w:p w:rsidR="00D503FB" w:rsidRDefault="00D503FB" w:rsidP="00D503FB">
                  <w:pPr>
                    <w:spacing w:after="1" w:line="200" w:lineRule="atLeast"/>
                  </w:pPr>
                  <w:r>
                    <w:rPr>
                      <w:rFonts w:cs="Arial"/>
                      <w:shd w:val="clear" w:color="auto" w:fill="C0C0C0"/>
                    </w:rPr>
                    <w:t>Кредитные требования к заемщикам, являющимся физическими лицами</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4</w:t>
                  </w:r>
                </w:p>
              </w:tc>
              <w:tc>
                <w:tcPr>
                  <w:tcW w:w="1417" w:type="dxa"/>
                </w:tcPr>
                <w:p w:rsidR="00D503FB" w:rsidRDefault="00D503FB" w:rsidP="00D503FB">
                  <w:pPr>
                    <w:spacing w:after="1" w:line="200" w:lineRule="atLeast"/>
                    <w:jc w:val="center"/>
                  </w:pPr>
                  <w:r>
                    <w:rPr>
                      <w:rFonts w:cs="Arial"/>
                      <w:shd w:val="clear" w:color="auto" w:fill="C0C0C0"/>
                    </w:rPr>
                    <w:t>10</w:t>
                  </w:r>
                </w:p>
              </w:tc>
              <w:tc>
                <w:tcPr>
                  <w:tcW w:w="4535" w:type="dxa"/>
                </w:tcPr>
                <w:p w:rsidR="00D503FB" w:rsidRDefault="00D503FB" w:rsidP="00D503FB">
                  <w:pPr>
                    <w:spacing w:after="1" w:line="200" w:lineRule="atLeast"/>
                  </w:pPr>
                  <w:r>
                    <w:rPr>
                      <w:rFonts w:cs="Arial"/>
                      <w:shd w:val="clear" w:color="auto" w:fill="C0C0C0"/>
                    </w:rPr>
                    <w:t>Прочие кредитные требования к суверенным заемщикам</w:t>
                  </w:r>
                </w:p>
              </w:tc>
            </w:tr>
            <w:tr w:rsidR="00D503FB" w:rsidTr="00D503FB">
              <w:tc>
                <w:tcPr>
                  <w:tcW w:w="1413" w:type="dxa"/>
                </w:tcPr>
                <w:p w:rsidR="00D503FB" w:rsidRDefault="00D503FB" w:rsidP="00D503FB">
                  <w:pPr>
                    <w:spacing w:after="1" w:line="200" w:lineRule="atLeast"/>
                    <w:jc w:val="center"/>
                  </w:pPr>
                  <w:r>
                    <w:rPr>
                      <w:rFonts w:cs="Arial"/>
                      <w:shd w:val="clear" w:color="auto" w:fill="C0C0C0"/>
                    </w:rPr>
                    <w:t>4</w:t>
                  </w:r>
                </w:p>
              </w:tc>
              <w:tc>
                <w:tcPr>
                  <w:tcW w:w="1417" w:type="dxa"/>
                </w:tcPr>
                <w:p w:rsidR="00D503FB" w:rsidRDefault="00D503FB" w:rsidP="00D503FB">
                  <w:pPr>
                    <w:spacing w:after="1" w:line="200" w:lineRule="atLeast"/>
                    <w:jc w:val="center"/>
                  </w:pPr>
                  <w:r>
                    <w:rPr>
                      <w:rFonts w:cs="Arial"/>
                      <w:shd w:val="clear" w:color="auto" w:fill="C0C0C0"/>
                    </w:rPr>
                    <w:t>20</w:t>
                  </w:r>
                </w:p>
              </w:tc>
              <w:tc>
                <w:tcPr>
                  <w:tcW w:w="4535" w:type="dxa"/>
                </w:tcPr>
                <w:p w:rsidR="00D503FB" w:rsidRDefault="00D503FB" w:rsidP="00D503FB">
                  <w:pPr>
                    <w:spacing w:after="1" w:line="200" w:lineRule="atLeast"/>
                  </w:pPr>
                  <w:r>
                    <w:rPr>
                      <w:rFonts w:cs="Arial"/>
                      <w:shd w:val="clear" w:color="auto" w:fill="C0C0C0"/>
                    </w:rPr>
                    <w:t>Прочие кредитные требования к финансовым организациям</w:t>
                  </w:r>
                </w:p>
              </w:tc>
            </w:tr>
          </w:tbl>
          <w:p w:rsidR="00D503FB" w:rsidRDefault="00D503FB" w:rsidP="00D503FB">
            <w:pPr>
              <w:spacing w:before="200" w:after="1" w:line="200" w:lineRule="atLeast"/>
              <w:jc w:val="right"/>
            </w:pPr>
            <w:r>
              <w:rPr>
                <w:rFonts w:cs="Arial"/>
                <w:shd w:val="clear" w:color="auto" w:fill="C0C0C0"/>
              </w:rPr>
              <w:t>;</w:t>
            </w:r>
          </w:p>
          <w:p w:rsidR="00D503FB" w:rsidRDefault="00D503FB" w:rsidP="00D503FB">
            <w:pPr>
              <w:spacing w:after="1" w:line="200" w:lineRule="atLeast"/>
              <w:ind w:firstLine="539"/>
              <w:jc w:val="both"/>
            </w:pPr>
          </w:p>
          <w:p w:rsidR="00D503FB" w:rsidRPr="00D503FB" w:rsidRDefault="00D503FB" w:rsidP="00D503FB">
            <w:pPr>
              <w:spacing w:after="1" w:line="200" w:lineRule="atLeast"/>
              <w:ind w:firstLine="539"/>
              <w:jc w:val="both"/>
            </w:pPr>
            <w:r>
              <w:rPr>
                <w:rFonts w:cs="Arial"/>
                <w:shd w:val="clear" w:color="auto" w:fill="C0C0C0"/>
              </w:rPr>
              <w:t>"C" может принимать значения в зависимости от кода сегмента кредитных требований, указываемого в графе 1 раздела 1.</w:t>
            </w:r>
          </w:p>
        </w:tc>
      </w:tr>
      <w:tr w:rsidR="00D503FB" w:rsidTr="0062424B">
        <w:tc>
          <w:tcPr>
            <w:tcW w:w="7597" w:type="dxa"/>
          </w:tcPr>
          <w:p w:rsidR="00D503FB" w:rsidRPr="00D503FB" w:rsidRDefault="00D503FB" w:rsidP="00D503FB">
            <w:pPr>
              <w:spacing w:before="200" w:after="1" w:line="200" w:lineRule="atLeast"/>
              <w:ind w:firstLine="539"/>
              <w:jc w:val="both"/>
            </w:pPr>
            <w:r>
              <w:rPr>
                <w:rFonts w:cs="Arial"/>
                <w:strike/>
                <w:color w:val="FF0000"/>
              </w:rPr>
              <w:lastRenderedPageBreak/>
              <w:t>7</w:t>
            </w:r>
            <w:r w:rsidRPr="00D503FB">
              <w:rPr>
                <w:rFonts w:cs="Arial"/>
              </w:rPr>
              <w:t>.2.3.</w:t>
            </w:r>
            <w:r>
              <w:rPr>
                <w:rFonts w:cs="Arial"/>
              </w:rPr>
              <w:t xml:space="preserve"> В графе 3 раздела 1 отражается код показателя корреляции</w:t>
            </w:r>
            <w:r>
              <w:rPr>
                <w:rFonts w:cs="Arial"/>
                <w:strike/>
                <w:color w:val="FF0000"/>
              </w:rPr>
              <w:t>. Коды показателей корреляции указы</w:t>
            </w:r>
            <w:r w:rsidRPr="00D503FB">
              <w:rPr>
                <w:rFonts w:cs="Arial"/>
                <w:strike/>
                <w:color w:val="FF0000"/>
              </w:rPr>
              <w:t>ваю</w:t>
            </w:r>
            <w:r>
              <w:rPr>
                <w:rFonts w:cs="Arial"/>
                <w:strike/>
                <w:color w:val="FF0000"/>
              </w:rPr>
              <w:t>тся в разрешении на применение ПВР. В случае если показатель</w:t>
            </w:r>
            <w:r w:rsidRPr="00D503FB">
              <w:rPr>
                <w:rFonts w:cs="Arial"/>
                <w:strike/>
                <w:color w:val="FF0000"/>
              </w:rPr>
              <w:t xml:space="preserve"> корреляции </w:t>
            </w:r>
            <w:r>
              <w:rPr>
                <w:rFonts w:cs="Arial"/>
                <w:strike/>
                <w:color w:val="FF0000"/>
              </w:rPr>
              <w:t>не используется для расчета величины кредитного риска с применением ПВР для указываемых</w:t>
            </w:r>
            <w:r w:rsidRPr="00D503FB">
              <w:rPr>
                <w:rFonts w:cs="Arial"/>
                <w:strike/>
                <w:color w:val="FF0000"/>
              </w:rPr>
              <w:t xml:space="preserve"> кредитных требований, </w:t>
            </w:r>
            <w:r>
              <w:rPr>
                <w:rFonts w:cs="Arial"/>
                <w:strike/>
                <w:color w:val="FF0000"/>
              </w:rPr>
              <w:t>графа</w:t>
            </w:r>
            <w:r w:rsidRPr="00D503FB">
              <w:rPr>
                <w:rFonts w:cs="Arial"/>
                <w:strike/>
                <w:color w:val="FF0000"/>
              </w:rPr>
              <w:t xml:space="preserve"> не заполняется.</w:t>
            </w:r>
          </w:p>
        </w:tc>
        <w:tc>
          <w:tcPr>
            <w:tcW w:w="7597" w:type="dxa"/>
          </w:tcPr>
          <w:p w:rsidR="00D503FB" w:rsidRPr="00D503FB" w:rsidRDefault="00D503FB" w:rsidP="00D503FB">
            <w:pPr>
              <w:spacing w:before="200" w:after="1" w:line="200" w:lineRule="atLeast"/>
              <w:ind w:firstLine="539"/>
              <w:jc w:val="both"/>
            </w:pPr>
            <w:r>
              <w:rPr>
                <w:rFonts w:cs="Arial"/>
                <w:shd w:val="clear" w:color="auto" w:fill="C0C0C0"/>
              </w:rPr>
              <w:t>8</w:t>
            </w:r>
            <w:r w:rsidRPr="00D503FB">
              <w:rPr>
                <w:rFonts w:cs="Arial"/>
              </w:rPr>
              <w:t>.2.3.</w:t>
            </w:r>
            <w:r>
              <w:rPr>
                <w:rFonts w:cs="Arial"/>
              </w:rPr>
              <w:t xml:space="preserve"> В графе 3 раздела 1 отражается код показателя корреляции </w:t>
            </w:r>
            <w:r>
              <w:rPr>
                <w:rFonts w:cs="Arial"/>
                <w:shd w:val="clear" w:color="auto" w:fill="C0C0C0"/>
              </w:rPr>
              <w:t>с использованием кодировки "R_A", где "A" может принимать следующие значения:</w:t>
            </w:r>
          </w:p>
        </w:tc>
      </w:tr>
      <w:tr w:rsidR="00D503FB" w:rsidTr="0062424B">
        <w:tc>
          <w:tcPr>
            <w:tcW w:w="7597" w:type="dxa"/>
          </w:tcPr>
          <w:p w:rsidR="00D503FB" w:rsidRDefault="00D503FB" w:rsidP="00D503FB">
            <w:pPr>
              <w:spacing w:after="1" w:line="200" w:lineRule="atLeast"/>
              <w:jc w:val="both"/>
              <w:rPr>
                <w:rFonts w:cs="Arial"/>
              </w:rPr>
            </w:pPr>
          </w:p>
        </w:tc>
        <w:tc>
          <w:tcPr>
            <w:tcW w:w="7597" w:type="dxa"/>
          </w:tcPr>
          <w:p w:rsidR="00D503FB" w:rsidRDefault="00D503FB" w:rsidP="00D503FB">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5953"/>
            </w:tblGrid>
            <w:tr w:rsidR="00D503FB" w:rsidTr="00F31AD6">
              <w:tc>
                <w:tcPr>
                  <w:tcW w:w="1413" w:type="dxa"/>
                </w:tcPr>
                <w:p w:rsidR="00D503FB" w:rsidRDefault="00D503FB" w:rsidP="00D503FB">
                  <w:pPr>
                    <w:spacing w:after="1" w:line="200" w:lineRule="atLeast"/>
                    <w:jc w:val="center"/>
                  </w:pPr>
                  <w:r>
                    <w:rPr>
                      <w:rFonts w:cs="Arial"/>
                      <w:shd w:val="clear" w:color="auto" w:fill="C0C0C0"/>
                    </w:rPr>
                    <w:t>Значение "A"</w:t>
                  </w:r>
                </w:p>
              </w:tc>
              <w:tc>
                <w:tcPr>
                  <w:tcW w:w="5953" w:type="dxa"/>
                </w:tcPr>
                <w:p w:rsidR="00D503FB" w:rsidRDefault="00D503FB" w:rsidP="00D503FB">
                  <w:pPr>
                    <w:spacing w:after="1" w:line="200" w:lineRule="atLeast"/>
                    <w:jc w:val="center"/>
                  </w:pPr>
                  <w:r>
                    <w:rPr>
                      <w:rFonts w:cs="Arial"/>
                      <w:shd w:val="clear" w:color="auto" w:fill="C0C0C0"/>
                    </w:rPr>
                    <w:t>Тип кредитных требований</w:t>
                  </w:r>
                </w:p>
                <w:p w:rsidR="00D503FB" w:rsidRDefault="00D503FB" w:rsidP="00D503FB">
                  <w:pPr>
                    <w:spacing w:after="1" w:line="200" w:lineRule="atLeast"/>
                    <w:jc w:val="center"/>
                  </w:pPr>
                  <w:r>
                    <w:rPr>
                      <w:rFonts w:cs="Arial"/>
                      <w:shd w:val="clear" w:color="auto" w:fill="C0C0C0"/>
                    </w:rPr>
                    <w:t>(структурная единица Положения Банка России N 483-П, в которой указан метод расчета показателя</w:t>
                  </w:r>
                  <w:r w:rsidRPr="00D503FB">
                    <w:rPr>
                      <w:rFonts w:cs="Arial"/>
                      <w:shd w:val="clear" w:color="auto" w:fill="C0C0C0"/>
                    </w:rPr>
                    <w:t xml:space="preserve"> корреляции</w:t>
                  </w:r>
                  <w:r>
                    <w:rPr>
                      <w:rFonts w:cs="Arial"/>
                      <w:shd w:val="clear" w:color="auto" w:fill="C0C0C0"/>
                    </w:rPr>
                    <w:t>)</w:t>
                  </w:r>
                </w:p>
              </w:tc>
            </w:tr>
            <w:tr w:rsidR="00D503FB" w:rsidTr="00F31AD6">
              <w:tc>
                <w:tcPr>
                  <w:tcW w:w="1413" w:type="dxa"/>
                </w:tcPr>
                <w:p w:rsidR="00D503FB" w:rsidRDefault="00D503FB" w:rsidP="00D503FB">
                  <w:pPr>
                    <w:spacing w:after="1" w:line="200" w:lineRule="atLeast"/>
                    <w:jc w:val="center"/>
                  </w:pPr>
                  <w:r>
                    <w:rPr>
                      <w:rFonts w:cs="Arial"/>
                      <w:shd w:val="clear" w:color="auto" w:fill="C0C0C0"/>
                    </w:rPr>
                    <w:t>1</w:t>
                  </w:r>
                </w:p>
              </w:tc>
              <w:tc>
                <w:tcPr>
                  <w:tcW w:w="5953" w:type="dxa"/>
                </w:tcPr>
                <w:p w:rsidR="00D503FB" w:rsidRDefault="00D503FB" w:rsidP="00D503FB">
                  <w:pPr>
                    <w:spacing w:after="1" w:line="200" w:lineRule="atLeast"/>
                    <w:jc w:val="center"/>
                  </w:pPr>
                  <w:r>
                    <w:rPr>
                      <w:rFonts w:cs="Arial"/>
                      <w:shd w:val="clear" w:color="auto" w:fill="C0C0C0"/>
                    </w:rPr>
                    <w:t>2</w:t>
                  </w:r>
                </w:p>
              </w:tc>
            </w:tr>
            <w:tr w:rsidR="00D503FB" w:rsidTr="00F31AD6">
              <w:tc>
                <w:tcPr>
                  <w:tcW w:w="1413" w:type="dxa"/>
                </w:tcPr>
                <w:p w:rsidR="00D503FB" w:rsidRDefault="00D503FB" w:rsidP="00D503FB">
                  <w:pPr>
                    <w:spacing w:after="1" w:line="200" w:lineRule="atLeast"/>
                    <w:jc w:val="center"/>
                  </w:pPr>
                  <w:r>
                    <w:rPr>
                      <w:rFonts w:cs="Arial"/>
                      <w:shd w:val="clear" w:color="auto" w:fill="C0C0C0"/>
                    </w:rPr>
                    <w:t>410</w:t>
                  </w:r>
                </w:p>
              </w:tc>
              <w:tc>
                <w:tcPr>
                  <w:tcW w:w="5953" w:type="dxa"/>
                </w:tcPr>
                <w:p w:rsidR="00D503FB" w:rsidRDefault="00D503FB" w:rsidP="00D503FB">
                  <w:pPr>
                    <w:spacing w:after="1" w:line="200" w:lineRule="atLeast"/>
                  </w:pPr>
                  <w:r>
                    <w:rPr>
                      <w:rFonts w:cs="Arial"/>
                      <w:shd w:val="clear" w:color="auto" w:fill="C0C0C0"/>
                    </w:rPr>
                    <w:t>Для кредитных требований к корпоративным, суверенным заемщикам и финансовым организациям (пункт 4.1)</w:t>
                  </w:r>
                </w:p>
              </w:tc>
            </w:tr>
            <w:tr w:rsidR="00D503FB" w:rsidTr="00F31AD6">
              <w:tc>
                <w:tcPr>
                  <w:tcW w:w="1413" w:type="dxa"/>
                </w:tcPr>
                <w:p w:rsidR="00D503FB" w:rsidRDefault="00D503FB" w:rsidP="00D503FB">
                  <w:pPr>
                    <w:spacing w:after="1" w:line="200" w:lineRule="atLeast"/>
                    <w:jc w:val="center"/>
                  </w:pPr>
                  <w:r>
                    <w:rPr>
                      <w:rFonts w:cs="Arial"/>
                      <w:shd w:val="clear" w:color="auto" w:fill="C0C0C0"/>
                    </w:rPr>
                    <w:t>420</w:t>
                  </w:r>
                </w:p>
              </w:tc>
              <w:tc>
                <w:tcPr>
                  <w:tcW w:w="5953" w:type="dxa"/>
                </w:tcPr>
                <w:p w:rsidR="00D503FB" w:rsidRDefault="00D503FB" w:rsidP="00D503FB">
                  <w:pPr>
                    <w:spacing w:after="1" w:line="200" w:lineRule="atLeast"/>
                  </w:pPr>
                  <w:r>
                    <w:rPr>
                      <w:rFonts w:cs="Arial"/>
                      <w:shd w:val="clear" w:color="auto" w:fill="C0C0C0"/>
                    </w:rPr>
                    <w:t>Для финансовых организаций (пункт 4.2)</w:t>
                  </w:r>
                </w:p>
              </w:tc>
            </w:tr>
            <w:tr w:rsidR="00D503FB" w:rsidTr="00F31AD6">
              <w:tc>
                <w:tcPr>
                  <w:tcW w:w="1413" w:type="dxa"/>
                </w:tcPr>
                <w:p w:rsidR="00D503FB" w:rsidRDefault="00D503FB" w:rsidP="00D503FB">
                  <w:pPr>
                    <w:spacing w:after="1" w:line="200" w:lineRule="atLeast"/>
                    <w:jc w:val="center"/>
                  </w:pPr>
                  <w:r>
                    <w:rPr>
                      <w:rFonts w:cs="Arial"/>
                      <w:shd w:val="clear" w:color="auto" w:fill="C0C0C0"/>
                    </w:rPr>
                    <w:t>430</w:t>
                  </w:r>
                </w:p>
              </w:tc>
              <w:tc>
                <w:tcPr>
                  <w:tcW w:w="5953" w:type="dxa"/>
                </w:tcPr>
                <w:p w:rsidR="00D503FB" w:rsidRDefault="00D503FB" w:rsidP="00D503FB">
                  <w:pPr>
                    <w:spacing w:after="1" w:line="200" w:lineRule="atLeast"/>
                  </w:pPr>
                  <w:r>
                    <w:rPr>
                      <w:rFonts w:cs="Arial"/>
                      <w:shd w:val="clear" w:color="auto" w:fill="C0C0C0"/>
                    </w:rPr>
                    <w:t>Для кредитных требований к малым и средним предприятиям, отнесенных к классу кредитных требований к корпоративным заемщикам, за исключением</w:t>
                  </w:r>
                  <w:r w:rsidRPr="00D503FB">
                    <w:rPr>
                      <w:rFonts w:cs="Arial"/>
                      <w:shd w:val="clear" w:color="auto" w:fill="C0C0C0"/>
                    </w:rPr>
                    <w:t xml:space="preserve"> кредитных требований, </w:t>
                  </w:r>
                  <w:r>
                    <w:rPr>
                      <w:rFonts w:cs="Arial"/>
                      <w:shd w:val="clear" w:color="auto" w:fill="C0C0C0"/>
                    </w:rPr>
                    <w:t>относящихся к подклассам специализированного кредитования (пункт 4.3)</w:t>
                  </w:r>
                </w:p>
              </w:tc>
            </w:tr>
            <w:tr w:rsidR="00D503FB" w:rsidTr="00F31AD6">
              <w:tc>
                <w:tcPr>
                  <w:tcW w:w="1413" w:type="dxa"/>
                </w:tcPr>
                <w:p w:rsidR="00D503FB" w:rsidRDefault="00D503FB" w:rsidP="00D503FB">
                  <w:pPr>
                    <w:spacing w:after="1" w:line="200" w:lineRule="atLeast"/>
                    <w:jc w:val="center"/>
                  </w:pPr>
                  <w:r>
                    <w:rPr>
                      <w:rFonts w:cs="Arial"/>
                      <w:shd w:val="clear" w:color="auto" w:fill="C0C0C0"/>
                    </w:rPr>
                    <w:t>440</w:t>
                  </w:r>
                </w:p>
              </w:tc>
              <w:tc>
                <w:tcPr>
                  <w:tcW w:w="5953" w:type="dxa"/>
                </w:tcPr>
                <w:p w:rsidR="00D503FB" w:rsidRDefault="00D503FB" w:rsidP="00D503FB">
                  <w:pPr>
                    <w:spacing w:after="1" w:line="200" w:lineRule="atLeast"/>
                  </w:pPr>
                  <w:r>
                    <w:rPr>
                      <w:rFonts w:cs="Arial"/>
                      <w:shd w:val="clear" w:color="auto" w:fill="C0C0C0"/>
                    </w:rPr>
                    <w:t>Для кредитных требований специализированного кредитования, отнесенных к подклассу кредитных требований финансирования объектов недвижимости нежилого фонда с нестабильными ценовыми параметрами (пункт 4.4)</w:t>
                  </w:r>
                </w:p>
              </w:tc>
            </w:tr>
            <w:tr w:rsidR="00D503FB" w:rsidTr="00F31AD6">
              <w:tc>
                <w:tcPr>
                  <w:tcW w:w="1413" w:type="dxa"/>
                </w:tcPr>
                <w:p w:rsidR="00D503FB" w:rsidRDefault="00D503FB" w:rsidP="00D503FB">
                  <w:pPr>
                    <w:spacing w:after="1" w:line="200" w:lineRule="atLeast"/>
                    <w:jc w:val="center"/>
                  </w:pPr>
                  <w:r>
                    <w:rPr>
                      <w:rFonts w:cs="Arial"/>
                      <w:shd w:val="clear" w:color="auto" w:fill="C0C0C0"/>
                    </w:rPr>
                    <w:t>511</w:t>
                  </w:r>
                </w:p>
              </w:tc>
              <w:tc>
                <w:tcPr>
                  <w:tcW w:w="5953" w:type="dxa"/>
                </w:tcPr>
                <w:p w:rsidR="00D503FB" w:rsidRDefault="00D503FB" w:rsidP="00D503FB">
                  <w:pPr>
                    <w:spacing w:after="1" w:line="200" w:lineRule="atLeast"/>
                  </w:pPr>
                  <w:r>
                    <w:rPr>
                      <w:rFonts w:cs="Arial"/>
                      <w:shd w:val="clear" w:color="auto" w:fill="C0C0C0"/>
                    </w:rPr>
                    <w:t>Для кредитных требований к розничным заемщикам, для подкласса возобновляемых розничных кредитных требований (абзац четвертый пункта 5.1)</w:t>
                  </w:r>
                </w:p>
              </w:tc>
            </w:tr>
            <w:tr w:rsidR="00D503FB" w:rsidTr="00F31AD6">
              <w:tc>
                <w:tcPr>
                  <w:tcW w:w="1413" w:type="dxa"/>
                </w:tcPr>
                <w:p w:rsidR="00D503FB" w:rsidRDefault="00D503FB" w:rsidP="00D503FB">
                  <w:pPr>
                    <w:spacing w:after="1" w:line="200" w:lineRule="atLeast"/>
                    <w:jc w:val="center"/>
                  </w:pPr>
                  <w:r>
                    <w:rPr>
                      <w:rFonts w:cs="Arial"/>
                      <w:shd w:val="clear" w:color="auto" w:fill="C0C0C0"/>
                    </w:rPr>
                    <w:t>512</w:t>
                  </w:r>
                </w:p>
              </w:tc>
              <w:tc>
                <w:tcPr>
                  <w:tcW w:w="5953" w:type="dxa"/>
                </w:tcPr>
                <w:p w:rsidR="00D503FB" w:rsidRDefault="00D503FB" w:rsidP="00D503FB">
                  <w:pPr>
                    <w:spacing w:after="1" w:line="200" w:lineRule="atLeast"/>
                  </w:pPr>
                  <w:r>
                    <w:rPr>
                      <w:rFonts w:cs="Arial"/>
                      <w:shd w:val="clear" w:color="auto" w:fill="C0C0C0"/>
                    </w:rPr>
                    <w:t>Для кредитных требований к розничным заемщикам, для подкласса кредитных требований, обеспеченных залогом жилого помещения (абзац пятый пункта 5.1)</w:t>
                  </w:r>
                </w:p>
              </w:tc>
            </w:tr>
            <w:tr w:rsidR="00D503FB" w:rsidTr="00F31AD6">
              <w:tc>
                <w:tcPr>
                  <w:tcW w:w="1413" w:type="dxa"/>
                </w:tcPr>
                <w:p w:rsidR="00D503FB" w:rsidRDefault="00D503FB" w:rsidP="00D503FB">
                  <w:pPr>
                    <w:spacing w:after="1" w:line="200" w:lineRule="atLeast"/>
                    <w:jc w:val="center"/>
                  </w:pPr>
                  <w:r>
                    <w:rPr>
                      <w:rFonts w:cs="Arial"/>
                      <w:shd w:val="clear" w:color="auto" w:fill="C0C0C0"/>
                    </w:rPr>
                    <w:lastRenderedPageBreak/>
                    <w:t>520</w:t>
                  </w:r>
                </w:p>
              </w:tc>
              <w:tc>
                <w:tcPr>
                  <w:tcW w:w="5953" w:type="dxa"/>
                </w:tcPr>
                <w:p w:rsidR="00D503FB" w:rsidRDefault="00D503FB" w:rsidP="00D503FB">
                  <w:pPr>
                    <w:spacing w:after="1" w:line="200" w:lineRule="atLeast"/>
                  </w:pPr>
                  <w:r>
                    <w:rPr>
                      <w:rFonts w:cs="Arial"/>
                      <w:shd w:val="clear" w:color="auto" w:fill="C0C0C0"/>
                    </w:rPr>
                    <w:t>Для кредитных требований, отнесенных к подклассу прочих кредитных требований к розничным заемщикам (пункт 5.2)</w:t>
                  </w:r>
                </w:p>
              </w:tc>
            </w:tr>
          </w:tbl>
          <w:p w:rsidR="00D503FB" w:rsidRDefault="00D503FB" w:rsidP="00D503FB">
            <w:pPr>
              <w:spacing w:after="1" w:line="200" w:lineRule="atLeast"/>
              <w:ind w:firstLine="539"/>
              <w:jc w:val="both"/>
            </w:pPr>
          </w:p>
          <w:p w:rsidR="00D503FB" w:rsidRPr="00D503FB" w:rsidRDefault="00D503FB" w:rsidP="00D503FB">
            <w:pPr>
              <w:spacing w:after="1" w:line="200" w:lineRule="atLeast"/>
              <w:ind w:firstLine="539"/>
              <w:jc w:val="both"/>
            </w:pPr>
            <w:r>
              <w:rPr>
                <w:rFonts w:cs="Arial"/>
                <w:shd w:val="clear" w:color="auto" w:fill="C0C0C0"/>
              </w:rPr>
              <w:t>Графа 3 раздела 1</w:t>
            </w:r>
            <w:r w:rsidRPr="00D503FB">
              <w:rPr>
                <w:rFonts w:cs="Arial"/>
                <w:shd w:val="clear" w:color="auto" w:fill="C0C0C0"/>
              </w:rPr>
              <w:t xml:space="preserve"> не заполняется </w:t>
            </w:r>
            <w:r>
              <w:rPr>
                <w:rFonts w:cs="Arial"/>
                <w:shd w:val="clear" w:color="auto" w:fill="C0C0C0"/>
              </w:rPr>
              <w:t>для дефолтных кредитных требований и для кредитных требований, в отношении которых применяются модели регуляторных коэффициентов риска (далее - РКР)</w:t>
            </w:r>
            <w:r w:rsidRPr="00D503FB">
              <w:rPr>
                <w:rFonts w:cs="Arial"/>
                <w:shd w:val="clear" w:color="auto" w:fill="C0C0C0"/>
              </w:rPr>
              <w:t>.</w:t>
            </w:r>
          </w:p>
        </w:tc>
      </w:tr>
      <w:tr w:rsidR="00D503FB" w:rsidTr="0062424B">
        <w:tc>
          <w:tcPr>
            <w:tcW w:w="7597" w:type="dxa"/>
          </w:tcPr>
          <w:p w:rsidR="00D503FB" w:rsidRPr="00D503FB" w:rsidRDefault="00D503FB" w:rsidP="00D503FB">
            <w:pPr>
              <w:spacing w:before="200" w:after="1" w:line="200" w:lineRule="atLeast"/>
              <w:ind w:firstLine="539"/>
              <w:jc w:val="both"/>
            </w:pPr>
            <w:r>
              <w:rPr>
                <w:rFonts w:cs="Arial"/>
                <w:strike/>
                <w:color w:val="FF0000"/>
              </w:rPr>
              <w:lastRenderedPageBreak/>
              <w:t>7</w:t>
            </w:r>
            <w:r w:rsidRPr="00D503FB">
              <w:rPr>
                <w:rFonts w:cs="Arial"/>
              </w:rPr>
              <w:t>.2.4.</w:t>
            </w:r>
            <w:r>
              <w:rPr>
                <w:rFonts w:cs="Arial"/>
              </w:rPr>
              <w:t xml:space="preserve"> В графе 4 раздела 1 отражается код модели вероятности дефолта (далее - ВД). Коды моделей ВД указываются в разрешении на применение ПВР</w:t>
            </w:r>
            <w:r w:rsidRPr="00D503FB">
              <w:rPr>
                <w:rFonts w:cs="Arial"/>
              </w:rPr>
              <w:t>.</w:t>
            </w:r>
            <w:r>
              <w:rPr>
                <w:rFonts w:cs="Arial"/>
              </w:rPr>
              <w:t xml:space="preserve"> В случае если модель ВД не используется для расчета величины кредитного риска с применением ПВР для указываемых кредитных требований, графа не заполняется.</w:t>
            </w:r>
          </w:p>
        </w:tc>
        <w:tc>
          <w:tcPr>
            <w:tcW w:w="7597" w:type="dxa"/>
          </w:tcPr>
          <w:p w:rsidR="00D503FB" w:rsidRPr="00D503FB" w:rsidRDefault="00D503FB" w:rsidP="00D503FB">
            <w:pPr>
              <w:spacing w:before="200" w:after="1" w:line="200" w:lineRule="atLeast"/>
              <w:ind w:firstLine="539"/>
              <w:jc w:val="both"/>
            </w:pPr>
            <w:r>
              <w:rPr>
                <w:rFonts w:cs="Arial"/>
                <w:shd w:val="clear" w:color="auto" w:fill="C0C0C0"/>
              </w:rPr>
              <w:t>8</w:t>
            </w:r>
            <w:r w:rsidRPr="00D503FB">
              <w:rPr>
                <w:rFonts w:cs="Arial"/>
              </w:rPr>
              <w:t>.2.4.</w:t>
            </w:r>
            <w:r>
              <w:rPr>
                <w:rFonts w:cs="Arial"/>
              </w:rPr>
              <w:t xml:space="preserve"> В графе 4 раздела 1 отражается код модели вероятности дефолта (далее - ВД). Коды моделей ВД указываются в разрешении на применение ПВР</w:t>
            </w:r>
            <w:r>
              <w:rPr>
                <w:rFonts w:cs="Arial"/>
                <w:shd w:val="clear" w:color="auto" w:fill="C0C0C0"/>
              </w:rPr>
              <w:t>, при этом каждый код модели ВД содержит указание на моделируемый компонент кредитного риска, обозначение группы кредитных требований, для которых применяется модель ВД, а также дату разработки и калибровки (при наличии) модели ВД</w:t>
            </w:r>
            <w:r w:rsidRPr="00D503FB">
              <w:rPr>
                <w:rFonts w:cs="Arial"/>
              </w:rPr>
              <w:t>.</w:t>
            </w:r>
            <w:r>
              <w:rPr>
                <w:rFonts w:cs="Arial"/>
              </w:rPr>
              <w:t xml:space="preserve"> В случае если модель ВД не используется для расчета величины кредитного риска с применением ПВР для указываемых кредитных требований, графа </w:t>
            </w:r>
            <w:r>
              <w:rPr>
                <w:rFonts w:cs="Arial"/>
                <w:shd w:val="clear" w:color="auto" w:fill="C0C0C0"/>
              </w:rPr>
              <w:t>4 раздела 1</w:t>
            </w:r>
            <w:r>
              <w:rPr>
                <w:rFonts w:cs="Arial"/>
              </w:rPr>
              <w:t xml:space="preserve"> не заполняется.</w:t>
            </w:r>
          </w:p>
        </w:tc>
      </w:tr>
      <w:tr w:rsidR="00D503FB" w:rsidTr="0062424B">
        <w:tc>
          <w:tcPr>
            <w:tcW w:w="7597" w:type="dxa"/>
          </w:tcPr>
          <w:p w:rsidR="00D503FB" w:rsidRPr="00D503FB" w:rsidRDefault="00D503FB" w:rsidP="00D503FB">
            <w:pPr>
              <w:spacing w:before="200" w:after="1" w:line="200" w:lineRule="atLeast"/>
              <w:ind w:firstLine="539"/>
              <w:jc w:val="both"/>
            </w:pPr>
            <w:r>
              <w:rPr>
                <w:rFonts w:cs="Arial"/>
                <w:strike/>
                <w:color w:val="FF0000"/>
              </w:rPr>
              <w:t>7</w:t>
            </w:r>
            <w:r w:rsidRPr="00D503FB">
              <w:rPr>
                <w:rFonts w:cs="Arial"/>
              </w:rPr>
              <w:t>.2.5.</w:t>
            </w:r>
            <w:r>
              <w:rPr>
                <w:rFonts w:cs="Arial"/>
              </w:rPr>
              <w:t xml:space="preserve"> В графе 5 раздела 1 отражается код модели уровня потерь при дефолте (далее - УПД). Коды моделей УПД указываются в разрешении на применение ПВР</w:t>
            </w:r>
            <w:r w:rsidRPr="00D503FB">
              <w:rPr>
                <w:rFonts w:cs="Arial"/>
              </w:rPr>
              <w:t>.</w:t>
            </w:r>
            <w:r>
              <w:rPr>
                <w:rFonts w:cs="Arial"/>
              </w:rPr>
              <w:t xml:space="preserve"> В случае если модель УПД не используется для расчета величины кредитного риска с применением ПВР для указываемых кредитных требований, графа не заполняется.</w:t>
            </w:r>
          </w:p>
        </w:tc>
        <w:tc>
          <w:tcPr>
            <w:tcW w:w="7597" w:type="dxa"/>
          </w:tcPr>
          <w:p w:rsidR="00D503FB" w:rsidRPr="00D503FB" w:rsidRDefault="00D503FB" w:rsidP="00D503FB">
            <w:pPr>
              <w:spacing w:before="200" w:after="1" w:line="200" w:lineRule="atLeast"/>
              <w:ind w:firstLine="539"/>
              <w:jc w:val="both"/>
            </w:pPr>
            <w:r>
              <w:rPr>
                <w:rFonts w:cs="Arial"/>
                <w:shd w:val="clear" w:color="auto" w:fill="C0C0C0"/>
              </w:rPr>
              <w:t>8</w:t>
            </w:r>
            <w:r w:rsidRPr="00D503FB">
              <w:rPr>
                <w:rFonts w:cs="Arial"/>
              </w:rPr>
              <w:t>.2.5.</w:t>
            </w:r>
            <w:r>
              <w:rPr>
                <w:rFonts w:cs="Arial"/>
              </w:rPr>
              <w:t xml:space="preserve"> В графе 5 раздела 1 отражается код модели уровня потерь при дефолте (далее - УПД). Коды моделей УПД указываются в разрешении на применение ПВР</w:t>
            </w:r>
            <w:r>
              <w:rPr>
                <w:rFonts w:cs="Arial"/>
                <w:shd w:val="clear" w:color="auto" w:fill="C0C0C0"/>
              </w:rPr>
              <w:t>, при этом каждый код модели УПД содержит указание на моделируемый компонент кредитного риска, обозначение группы кредитных требований, для которых применяется модель УПД, а также дату разработки и калибровки (при наличии) модели УПД</w:t>
            </w:r>
            <w:r w:rsidRPr="00D503FB">
              <w:rPr>
                <w:rFonts w:cs="Arial"/>
              </w:rPr>
              <w:t>.</w:t>
            </w:r>
            <w:r>
              <w:rPr>
                <w:rFonts w:cs="Arial"/>
              </w:rPr>
              <w:t xml:space="preserve"> В случае если модель УПД не используется для расчета величины кредитного риска с применением ПВР для указываемых кредитных требований, графа </w:t>
            </w:r>
            <w:r>
              <w:rPr>
                <w:rFonts w:cs="Arial"/>
                <w:shd w:val="clear" w:color="auto" w:fill="C0C0C0"/>
              </w:rPr>
              <w:t>5 раздела 1</w:t>
            </w:r>
            <w:r>
              <w:rPr>
                <w:rFonts w:cs="Arial"/>
              </w:rPr>
              <w:t xml:space="preserve"> не заполняется.</w:t>
            </w:r>
          </w:p>
        </w:tc>
      </w:tr>
      <w:tr w:rsidR="00D503FB" w:rsidTr="0062424B">
        <w:tc>
          <w:tcPr>
            <w:tcW w:w="7597" w:type="dxa"/>
          </w:tcPr>
          <w:p w:rsidR="00D503FB" w:rsidRPr="00D503FB" w:rsidRDefault="00D503FB" w:rsidP="00D503FB">
            <w:pPr>
              <w:spacing w:before="200" w:after="1" w:line="200" w:lineRule="atLeast"/>
              <w:ind w:firstLine="539"/>
              <w:jc w:val="both"/>
            </w:pPr>
            <w:r>
              <w:rPr>
                <w:rFonts w:cs="Arial"/>
                <w:strike/>
                <w:color w:val="FF0000"/>
              </w:rPr>
              <w:t>7</w:t>
            </w:r>
            <w:r w:rsidRPr="00D503FB">
              <w:rPr>
                <w:rFonts w:cs="Arial"/>
              </w:rPr>
              <w:t>.2.6.</w:t>
            </w:r>
            <w:r>
              <w:rPr>
                <w:rFonts w:cs="Arial"/>
              </w:rPr>
              <w:t xml:space="preserve"> В графе 6 раздела 1 отражается код модели величины кредитного требования, подверженного риску дефолта (далее - ВКТД). Коды моделей ВКТД указываются в разрешении на применение ПВР</w:t>
            </w:r>
            <w:r w:rsidRPr="00D503FB">
              <w:rPr>
                <w:rFonts w:cs="Arial"/>
              </w:rPr>
              <w:t>.</w:t>
            </w:r>
            <w:r>
              <w:rPr>
                <w:rFonts w:cs="Arial"/>
              </w:rPr>
              <w:t xml:space="preserve"> В случае если модель ВКТД не используется для расчета величины кредитного риска с применением ПВР для указываемых кредитных требований, графа не заполняется.</w:t>
            </w:r>
          </w:p>
        </w:tc>
        <w:tc>
          <w:tcPr>
            <w:tcW w:w="7597" w:type="dxa"/>
          </w:tcPr>
          <w:p w:rsidR="00D503FB" w:rsidRPr="00D503FB" w:rsidRDefault="00D503FB" w:rsidP="00D503FB">
            <w:pPr>
              <w:spacing w:before="200" w:after="1" w:line="200" w:lineRule="atLeast"/>
              <w:ind w:firstLine="539"/>
              <w:jc w:val="both"/>
            </w:pPr>
            <w:r>
              <w:rPr>
                <w:rFonts w:cs="Arial"/>
                <w:shd w:val="clear" w:color="auto" w:fill="C0C0C0"/>
              </w:rPr>
              <w:t>8</w:t>
            </w:r>
            <w:r w:rsidRPr="00D503FB">
              <w:rPr>
                <w:rFonts w:cs="Arial"/>
              </w:rPr>
              <w:t>.2.6.</w:t>
            </w:r>
            <w:r>
              <w:rPr>
                <w:rFonts w:cs="Arial"/>
              </w:rPr>
              <w:t xml:space="preserve"> В графе 6 раздела 1 отражается код модели величины кредитного требования, подверженного риску дефолта (далее - ВКТД). Коды моделей ВКТД указываются в разрешении на применение ПВР</w:t>
            </w:r>
            <w:r>
              <w:rPr>
                <w:rFonts w:cs="Arial"/>
                <w:shd w:val="clear" w:color="auto" w:fill="C0C0C0"/>
              </w:rPr>
              <w:t>, при этом каждый код модели ВКТД содержит указание на моделируемый компонент кредитного риска, обозначение группы кредитных требований, для которых применяется модель ВКТД, а также дату разработки и калибровки (при наличии) модели ВКТД</w:t>
            </w:r>
            <w:r w:rsidRPr="00D503FB">
              <w:rPr>
                <w:rFonts w:cs="Arial"/>
              </w:rPr>
              <w:t>.</w:t>
            </w:r>
            <w:r>
              <w:rPr>
                <w:rFonts w:cs="Arial"/>
              </w:rPr>
              <w:t xml:space="preserve"> В случае если модель ВКТД не используется для расчета величины кредитного риска с применением ПВР для указываемых кредитных требований, графа </w:t>
            </w:r>
            <w:r>
              <w:rPr>
                <w:rFonts w:cs="Arial"/>
                <w:shd w:val="clear" w:color="auto" w:fill="C0C0C0"/>
              </w:rPr>
              <w:t>6 раздела 1</w:t>
            </w:r>
            <w:r>
              <w:rPr>
                <w:rFonts w:cs="Arial"/>
              </w:rPr>
              <w:t xml:space="preserve"> не заполняется.</w:t>
            </w:r>
          </w:p>
        </w:tc>
      </w:tr>
      <w:tr w:rsidR="00D503FB" w:rsidTr="0062424B">
        <w:tc>
          <w:tcPr>
            <w:tcW w:w="7597" w:type="dxa"/>
          </w:tcPr>
          <w:p w:rsidR="00D503FB" w:rsidRPr="00D503FB" w:rsidRDefault="00D503FB" w:rsidP="00D503FB">
            <w:pPr>
              <w:spacing w:before="200" w:after="1" w:line="200" w:lineRule="atLeast"/>
              <w:ind w:firstLine="539"/>
              <w:jc w:val="both"/>
            </w:pPr>
            <w:r>
              <w:rPr>
                <w:rFonts w:cs="Arial"/>
                <w:strike/>
                <w:color w:val="FF0000"/>
              </w:rPr>
              <w:t>7</w:t>
            </w:r>
            <w:r w:rsidRPr="00D503FB">
              <w:rPr>
                <w:rFonts w:cs="Arial"/>
              </w:rPr>
              <w:t>.2.7.</w:t>
            </w:r>
            <w:r>
              <w:rPr>
                <w:rFonts w:cs="Arial"/>
              </w:rPr>
              <w:t xml:space="preserve"> В графе 7 раздела 1 отражается код модели </w:t>
            </w:r>
            <w:r>
              <w:rPr>
                <w:rFonts w:cs="Arial"/>
                <w:strike/>
                <w:color w:val="FF0000"/>
              </w:rPr>
              <w:t>регуляторных коэффициентов риска</w:t>
            </w:r>
            <w:r>
              <w:rPr>
                <w:rFonts w:cs="Arial"/>
              </w:rPr>
              <w:t xml:space="preserve">. Коды моделей </w:t>
            </w:r>
            <w:r>
              <w:rPr>
                <w:rFonts w:cs="Arial"/>
                <w:strike/>
                <w:color w:val="FF0000"/>
              </w:rPr>
              <w:t>регуляторных коэффициентов риска</w:t>
            </w:r>
            <w:r>
              <w:rPr>
                <w:rFonts w:cs="Arial"/>
              </w:rPr>
              <w:t xml:space="preserve"> </w:t>
            </w:r>
            <w:r>
              <w:rPr>
                <w:rFonts w:cs="Arial"/>
              </w:rPr>
              <w:lastRenderedPageBreak/>
              <w:t>указываются в разрешении на применение ПВР</w:t>
            </w:r>
            <w:r w:rsidRPr="00D503FB">
              <w:rPr>
                <w:rFonts w:cs="Arial"/>
              </w:rPr>
              <w:t>.</w:t>
            </w:r>
            <w:r>
              <w:rPr>
                <w:rFonts w:cs="Arial"/>
              </w:rPr>
              <w:t xml:space="preserve"> В случае если модель </w:t>
            </w:r>
            <w:r>
              <w:rPr>
                <w:rFonts w:cs="Arial"/>
                <w:strike/>
                <w:color w:val="FF0000"/>
              </w:rPr>
              <w:t>регуляторных коэффициентов риска</w:t>
            </w:r>
            <w:r>
              <w:rPr>
                <w:rFonts w:cs="Arial"/>
              </w:rPr>
              <w:t xml:space="preserve"> не используется для расчета величины кредитного риска с применением ПВР для указываемых кредитных требований, графа не заполняется.</w:t>
            </w:r>
          </w:p>
        </w:tc>
        <w:tc>
          <w:tcPr>
            <w:tcW w:w="7597" w:type="dxa"/>
          </w:tcPr>
          <w:p w:rsidR="00D503FB" w:rsidRPr="00D503FB" w:rsidRDefault="00D503FB" w:rsidP="00D503FB">
            <w:pPr>
              <w:spacing w:before="200" w:after="1" w:line="200" w:lineRule="atLeast"/>
              <w:ind w:firstLine="539"/>
              <w:jc w:val="both"/>
            </w:pPr>
            <w:r>
              <w:rPr>
                <w:rFonts w:cs="Arial"/>
                <w:shd w:val="clear" w:color="auto" w:fill="C0C0C0"/>
              </w:rPr>
              <w:lastRenderedPageBreak/>
              <w:t>8</w:t>
            </w:r>
            <w:r w:rsidRPr="00D503FB">
              <w:rPr>
                <w:rFonts w:cs="Arial"/>
              </w:rPr>
              <w:t>.2.7.</w:t>
            </w:r>
            <w:r>
              <w:rPr>
                <w:rFonts w:cs="Arial"/>
              </w:rPr>
              <w:t xml:space="preserve"> В графе 7 раздела 1 отражается код модели </w:t>
            </w:r>
            <w:r>
              <w:rPr>
                <w:rFonts w:cs="Arial"/>
                <w:shd w:val="clear" w:color="auto" w:fill="C0C0C0"/>
              </w:rPr>
              <w:t>РКР</w:t>
            </w:r>
            <w:r>
              <w:rPr>
                <w:rFonts w:cs="Arial"/>
              </w:rPr>
              <w:t xml:space="preserve">. Коды моделей </w:t>
            </w:r>
            <w:r>
              <w:rPr>
                <w:rFonts w:cs="Arial"/>
                <w:shd w:val="clear" w:color="auto" w:fill="C0C0C0"/>
              </w:rPr>
              <w:t>РКР</w:t>
            </w:r>
            <w:r>
              <w:rPr>
                <w:rFonts w:cs="Arial"/>
              </w:rPr>
              <w:t xml:space="preserve"> указываются в разрешении на применение ПВР</w:t>
            </w:r>
            <w:r>
              <w:rPr>
                <w:rFonts w:cs="Arial"/>
                <w:shd w:val="clear" w:color="auto" w:fill="C0C0C0"/>
              </w:rPr>
              <w:t xml:space="preserve">, при этом каждый код </w:t>
            </w:r>
            <w:r>
              <w:rPr>
                <w:rFonts w:cs="Arial"/>
                <w:shd w:val="clear" w:color="auto" w:fill="C0C0C0"/>
              </w:rPr>
              <w:lastRenderedPageBreak/>
              <w:t>модели РКР содержит указание на моделируемый компонент кредитного риска, обозначение группы кредитных требований, для которых применяется модель РКР, а также дату разработки и калибровки (при наличии) модели РКР</w:t>
            </w:r>
            <w:r w:rsidRPr="00D503FB">
              <w:rPr>
                <w:rFonts w:cs="Arial"/>
              </w:rPr>
              <w:t>.</w:t>
            </w:r>
            <w:r>
              <w:rPr>
                <w:rFonts w:cs="Arial"/>
              </w:rPr>
              <w:t xml:space="preserve"> В случае если модель </w:t>
            </w:r>
            <w:r>
              <w:rPr>
                <w:rFonts w:cs="Arial"/>
                <w:shd w:val="clear" w:color="auto" w:fill="C0C0C0"/>
              </w:rPr>
              <w:t>РКР</w:t>
            </w:r>
            <w:r>
              <w:rPr>
                <w:rFonts w:cs="Arial"/>
              </w:rPr>
              <w:t xml:space="preserve"> не используется для расчета величины кредитного риска с применением ПВР для указываемых кредитных требований, графа </w:t>
            </w:r>
            <w:r>
              <w:rPr>
                <w:rFonts w:cs="Arial"/>
                <w:shd w:val="clear" w:color="auto" w:fill="C0C0C0"/>
              </w:rPr>
              <w:t>7 раздела 1</w:t>
            </w:r>
            <w:r>
              <w:rPr>
                <w:rFonts w:cs="Arial"/>
              </w:rPr>
              <w:t xml:space="preserve"> не заполняется.</w:t>
            </w:r>
          </w:p>
        </w:tc>
      </w:tr>
      <w:tr w:rsidR="00D503FB" w:rsidTr="0062424B">
        <w:tc>
          <w:tcPr>
            <w:tcW w:w="7597" w:type="dxa"/>
          </w:tcPr>
          <w:p w:rsidR="00D503FB" w:rsidRPr="00F31AD6" w:rsidRDefault="00F31AD6" w:rsidP="00F31AD6">
            <w:pPr>
              <w:spacing w:before="200" w:after="1" w:line="200" w:lineRule="atLeast"/>
              <w:ind w:firstLine="539"/>
              <w:jc w:val="both"/>
            </w:pPr>
            <w:r>
              <w:rPr>
                <w:rFonts w:cs="Arial"/>
                <w:strike/>
                <w:color w:val="FF0000"/>
              </w:rPr>
              <w:lastRenderedPageBreak/>
              <w:t>7</w:t>
            </w:r>
            <w:r w:rsidRPr="00D503FB">
              <w:rPr>
                <w:rFonts w:cs="Arial"/>
              </w:rPr>
              <w:t>.2.8.</w:t>
            </w:r>
            <w:r>
              <w:rPr>
                <w:rFonts w:cs="Arial"/>
              </w:rPr>
              <w:t xml:space="preserve"> В графе 8 раздела 1 отражается код разряда рейтинговой шкалы (портфеля однородных кредитных требований) ВД</w:t>
            </w:r>
            <w:r w:rsidRPr="00D503FB">
              <w:rPr>
                <w:rFonts w:cs="Arial"/>
              </w:rPr>
              <w:t xml:space="preserve">. </w:t>
            </w:r>
            <w:r>
              <w:rPr>
                <w:rFonts w:cs="Arial"/>
                <w:strike/>
                <w:color w:val="FF0000"/>
              </w:rPr>
              <w:t>Коды разрядов</w:t>
            </w:r>
            <w:r>
              <w:rPr>
                <w:rFonts w:cs="Arial"/>
              </w:rPr>
              <w:t xml:space="preserve"> рейтинговой шкалы (</w:t>
            </w:r>
            <w:r>
              <w:rPr>
                <w:rFonts w:cs="Arial"/>
                <w:strike/>
                <w:color w:val="FF0000"/>
              </w:rPr>
              <w:t>портфелей</w:t>
            </w:r>
            <w:r>
              <w:rPr>
                <w:rFonts w:cs="Arial"/>
              </w:rPr>
              <w:t xml:space="preserve"> однородных кредитных требований) ВД </w:t>
            </w:r>
            <w:r>
              <w:rPr>
                <w:rFonts w:cs="Arial"/>
                <w:strike/>
                <w:color w:val="FF0000"/>
              </w:rPr>
              <w:t>указываются в разрешении на применение ПВР</w:t>
            </w:r>
            <w:r>
              <w:rPr>
                <w:rFonts w:cs="Arial"/>
              </w:rPr>
              <w:t>.</w:t>
            </w:r>
          </w:p>
        </w:tc>
        <w:tc>
          <w:tcPr>
            <w:tcW w:w="7597" w:type="dxa"/>
          </w:tcPr>
          <w:p w:rsidR="00F31AD6" w:rsidRDefault="00F31AD6" w:rsidP="00F31AD6">
            <w:pPr>
              <w:spacing w:before="200" w:after="1" w:line="200" w:lineRule="atLeast"/>
              <w:ind w:firstLine="539"/>
              <w:jc w:val="both"/>
            </w:pPr>
            <w:r>
              <w:rPr>
                <w:rFonts w:cs="Arial"/>
                <w:shd w:val="clear" w:color="auto" w:fill="C0C0C0"/>
              </w:rPr>
              <w:t>8</w:t>
            </w:r>
            <w:r w:rsidRPr="00D503FB">
              <w:rPr>
                <w:rFonts w:cs="Arial"/>
              </w:rPr>
              <w:t>.2.8.</w:t>
            </w:r>
            <w:r>
              <w:rPr>
                <w:rFonts w:cs="Arial"/>
              </w:rPr>
              <w:t xml:space="preserve"> В графе 8 раздела 1 отражается код разряда рейтинговой шкалы (портфеля однородных кредитных требований) ВД </w:t>
            </w:r>
            <w:r>
              <w:rPr>
                <w:rFonts w:cs="Arial"/>
                <w:shd w:val="clear" w:color="auto" w:fill="C0C0C0"/>
              </w:rPr>
              <w:t>с использованием кодировки "A_B", где значение "A" является целым неотрицательным числом, возрастающим по мере увеличения ВД, значение "B" указывается в разрешении на применение ПВР и представляет собой обозначение группы кредитных требований, для которых используется уникальный набор значений ВД</w:t>
            </w:r>
            <w:r w:rsidRPr="00D503FB">
              <w:rPr>
                <w:rFonts w:cs="Arial"/>
              </w:rPr>
              <w:t>.</w:t>
            </w:r>
          </w:p>
          <w:p w:rsidR="00D503FB" w:rsidRPr="00F31AD6" w:rsidRDefault="00F31AD6" w:rsidP="00F31AD6">
            <w:pPr>
              <w:spacing w:before="200" w:after="1" w:line="200" w:lineRule="atLeast"/>
              <w:ind w:firstLine="539"/>
              <w:jc w:val="both"/>
            </w:pPr>
            <w:r>
              <w:rPr>
                <w:rFonts w:cs="Arial"/>
                <w:shd w:val="clear" w:color="auto" w:fill="C0C0C0"/>
              </w:rPr>
              <w:t>Код разряда</w:t>
            </w:r>
            <w:r>
              <w:rPr>
                <w:rFonts w:cs="Arial"/>
              </w:rPr>
              <w:t xml:space="preserve"> рейтинговой шкалы (</w:t>
            </w:r>
            <w:r>
              <w:rPr>
                <w:rFonts w:cs="Arial"/>
                <w:shd w:val="clear" w:color="auto" w:fill="C0C0C0"/>
              </w:rPr>
              <w:t>портфеля</w:t>
            </w:r>
            <w:r>
              <w:rPr>
                <w:rFonts w:cs="Arial"/>
              </w:rPr>
              <w:t xml:space="preserve"> однородных кредитных требований) ВД </w:t>
            </w:r>
            <w:r>
              <w:rPr>
                <w:rFonts w:cs="Arial"/>
                <w:shd w:val="clear" w:color="auto" w:fill="C0C0C0"/>
              </w:rPr>
              <w:t xml:space="preserve">отражается без учета признания </w:t>
            </w:r>
            <w:proofErr w:type="spellStart"/>
            <w:r>
              <w:rPr>
                <w:rFonts w:cs="Arial"/>
                <w:shd w:val="clear" w:color="auto" w:fill="C0C0C0"/>
              </w:rPr>
              <w:t>нефондированного</w:t>
            </w:r>
            <w:proofErr w:type="spellEnd"/>
            <w:r>
              <w:rPr>
                <w:rFonts w:cs="Arial"/>
                <w:shd w:val="clear" w:color="auto" w:fill="C0C0C0"/>
              </w:rPr>
              <w:t xml:space="preserve"> обеспечения, определяемого в соответствии с главами 10, 11, 17 и 19 Положения Банка России N 483-П</w:t>
            </w:r>
            <w:r>
              <w:rPr>
                <w:rFonts w:cs="Arial"/>
              </w:rPr>
              <w:t>.</w:t>
            </w:r>
          </w:p>
        </w:tc>
      </w:tr>
      <w:tr w:rsidR="00D503FB" w:rsidTr="0062424B">
        <w:tc>
          <w:tcPr>
            <w:tcW w:w="7597" w:type="dxa"/>
          </w:tcPr>
          <w:p w:rsidR="00F31AD6" w:rsidRDefault="00F31AD6" w:rsidP="00F31AD6">
            <w:pPr>
              <w:spacing w:before="200" w:after="1" w:line="200" w:lineRule="atLeast"/>
              <w:ind w:firstLine="539"/>
              <w:jc w:val="both"/>
            </w:pPr>
            <w:r>
              <w:rPr>
                <w:rFonts w:cs="Arial"/>
              </w:rPr>
              <w:t xml:space="preserve">В случае если для кредитных требований банк применяет пункт 4.6 или главу 6 Положения Банка России N 483-П для расчета величины кредитного риска с применением ПВР, для </w:t>
            </w:r>
            <w:r>
              <w:rPr>
                <w:rFonts w:cs="Arial"/>
                <w:strike/>
                <w:color w:val="FF0000"/>
              </w:rPr>
              <w:t>указываемых</w:t>
            </w:r>
            <w:r>
              <w:rPr>
                <w:rFonts w:cs="Arial"/>
              </w:rPr>
              <w:t xml:space="preserve"> кредитных требований графа не заполняется.</w:t>
            </w:r>
          </w:p>
          <w:p w:rsidR="00D503FB" w:rsidRDefault="00F31AD6" w:rsidP="00F31AD6">
            <w:pPr>
              <w:spacing w:before="200" w:after="1" w:line="200" w:lineRule="atLeast"/>
              <w:ind w:firstLine="539"/>
              <w:jc w:val="both"/>
              <w:rPr>
                <w:rFonts w:cs="Arial"/>
              </w:rPr>
            </w:pPr>
            <w:r>
              <w:rPr>
                <w:rFonts w:cs="Arial"/>
                <w:strike/>
                <w:color w:val="FF0000"/>
              </w:rPr>
              <w:t>7</w:t>
            </w:r>
            <w:r w:rsidRPr="00D503FB">
              <w:rPr>
                <w:rFonts w:cs="Arial"/>
              </w:rPr>
              <w:t>.2.9.</w:t>
            </w:r>
            <w:r>
              <w:rPr>
                <w:rFonts w:cs="Arial"/>
              </w:rPr>
              <w:t xml:space="preserve"> В графе 9 раздела 1 отражается код разряда рейтинговой шкалы (портфеля однородных кредитных требований) УПД. </w:t>
            </w:r>
            <w:r>
              <w:rPr>
                <w:rFonts w:cs="Arial"/>
                <w:strike/>
                <w:color w:val="FF0000"/>
              </w:rPr>
              <w:t>Коды разрядов рейтинговой шкалы (портфелей однородных кредитных требований) УПД указываются в разрешении на применение ПВР.</w:t>
            </w:r>
            <w:r>
              <w:rPr>
                <w:rFonts w:cs="Arial"/>
              </w:rPr>
              <w:t xml:space="preserve"> При применении базового ПВР (далее - БПВР) </w:t>
            </w:r>
            <w:r>
              <w:rPr>
                <w:rFonts w:cs="Arial"/>
                <w:strike/>
                <w:color w:val="FF0000"/>
              </w:rPr>
              <w:t>в качестве разрядов рейтинговой шкалы (портфелей однородных</w:t>
            </w:r>
            <w:r w:rsidRPr="00F31AD6">
              <w:rPr>
                <w:rFonts w:cs="Arial"/>
                <w:strike/>
                <w:color w:val="FF0000"/>
              </w:rPr>
              <w:t xml:space="preserve"> кредитных требований</w:t>
            </w:r>
            <w:r>
              <w:rPr>
                <w:rFonts w:cs="Arial"/>
                <w:strike/>
                <w:color w:val="FF0000"/>
              </w:rPr>
              <w:t>)</w:t>
            </w:r>
            <w:r w:rsidRPr="00F31AD6">
              <w:rPr>
                <w:rFonts w:cs="Arial"/>
                <w:strike/>
                <w:color w:val="FF0000"/>
              </w:rPr>
              <w:t xml:space="preserve"> УПД </w:t>
            </w:r>
            <w:r>
              <w:rPr>
                <w:rFonts w:cs="Arial"/>
                <w:strike/>
                <w:color w:val="FF0000"/>
              </w:rPr>
              <w:t>используются значения уровня потерь при дефолте, указанные в пункте 10.8 Положения Банка России N 483-П. В случае применения пункта 4.6 или главы 6 Положения Банка России N 483-П для расчета величины кредитного риска с применением ПВР для указываемых кредитных требований графа не заполняется</w:t>
            </w:r>
            <w:r w:rsidRPr="00F31AD6">
              <w:rPr>
                <w:rFonts w:cs="Arial"/>
                <w:strike/>
                <w:color w:val="FF0000"/>
              </w:rPr>
              <w:t>.</w:t>
            </w:r>
          </w:p>
        </w:tc>
        <w:tc>
          <w:tcPr>
            <w:tcW w:w="7597" w:type="dxa"/>
          </w:tcPr>
          <w:p w:rsidR="00F31AD6" w:rsidRDefault="00F31AD6" w:rsidP="00F31AD6">
            <w:pPr>
              <w:spacing w:before="200" w:after="1" w:line="200" w:lineRule="atLeast"/>
              <w:ind w:firstLine="539"/>
              <w:jc w:val="both"/>
            </w:pPr>
            <w:r>
              <w:rPr>
                <w:rFonts w:cs="Arial"/>
              </w:rPr>
              <w:t xml:space="preserve">В случае если для кредитных требований банк применяет пункт 4.6 или главу 6 Положения Банка России N 483-П для расчета величины кредитного риска с применением ПВР, для кредитных требований графа </w:t>
            </w:r>
            <w:r>
              <w:rPr>
                <w:rFonts w:cs="Arial"/>
                <w:shd w:val="clear" w:color="auto" w:fill="C0C0C0"/>
              </w:rPr>
              <w:t>8 раздела 1</w:t>
            </w:r>
            <w:r>
              <w:rPr>
                <w:rFonts w:cs="Arial"/>
              </w:rPr>
              <w:t xml:space="preserve"> не заполняется.</w:t>
            </w:r>
          </w:p>
          <w:p w:rsidR="00D503FB" w:rsidRPr="00F31AD6" w:rsidRDefault="00F31AD6" w:rsidP="00F31AD6">
            <w:pPr>
              <w:spacing w:before="200" w:after="1" w:line="200" w:lineRule="atLeast"/>
              <w:ind w:firstLine="539"/>
              <w:jc w:val="both"/>
            </w:pPr>
            <w:r>
              <w:rPr>
                <w:rFonts w:cs="Arial"/>
                <w:shd w:val="clear" w:color="auto" w:fill="C0C0C0"/>
              </w:rPr>
              <w:t>8</w:t>
            </w:r>
            <w:r w:rsidRPr="00D503FB">
              <w:rPr>
                <w:rFonts w:cs="Arial"/>
              </w:rPr>
              <w:t>.2.9.</w:t>
            </w:r>
            <w:r>
              <w:rPr>
                <w:rFonts w:cs="Arial"/>
              </w:rPr>
              <w:t xml:space="preserve"> В графе 9 раздела 1 отражается код разряда рейтинговой шкалы (портфеля однородных кредитных требований) УПД. При применении базового ПВР (далее - БПВР) </w:t>
            </w:r>
            <w:r>
              <w:rPr>
                <w:rFonts w:cs="Arial"/>
                <w:shd w:val="clear" w:color="auto" w:fill="C0C0C0"/>
              </w:rPr>
              <w:t>графа 9 раздела 1 заполняется с использованием кодировки "A_F", где "A" может принимать следующие значения:</w:t>
            </w:r>
          </w:p>
        </w:tc>
      </w:tr>
      <w:tr w:rsidR="00D503FB" w:rsidTr="0062424B">
        <w:tc>
          <w:tcPr>
            <w:tcW w:w="7597" w:type="dxa"/>
          </w:tcPr>
          <w:p w:rsidR="00D503FB" w:rsidRDefault="00D503FB" w:rsidP="00F31AD6">
            <w:pPr>
              <w:spacing w:after="1" w:line="200" w:lineRule="atLeast"/>
              <w:jc w:val="both"/>
              <w:rPr>
                <w:rFonts w:cs="Arial"/>
              </w:rPr>
            </w:pPr>
          </w:p>
        </w:tc>
        <w:tc>
          <w:tcPr>
            <w:tcW w:w="7597" w:type="dxa"/>
          </w:tcPr>
          <w:p w:rsidR="00F31AD6" w:rsidRDefault="00F31AD6" w:rsidP="00F31AD6">
            <w:pPr>
              <w:spacing w:after="1" w:line="200" w:lineRule="atLeast"/>
              <w:jc w:val="both"/>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5953"/>
            </w:tblGrid>
            <w:tr w:rsidR="00F31AD6" w:rsidTr="00F31AD6">
              <w:tc>
                <w:tcPr>
                  <w:tcW w:w="1413" w:type="dxa"/>
                </w:tcPr>
                <w:p w:rsidR="00F31AD6" w:rsidRDefault="00F31AD6" w:rsidP="00F31AD6">
                  <w:pPr>
                    <w:spacing w:after="1" w:line="200" w:lineRule="atLeast"/>
                    <w:jc w:val="center"/>
                  </w:pPr>
                  <w:r>
                    <w:rPr>
                      <w:rFonts w:cs="Arial"/>
                      <w:shd w:val="clear" w:color="auto" w:fill="C0C0C0"/>
                    </w:rPr>
                    <w:t>Значение "A"</w:t>
                  </w:r>
                </w:p>
              </w:tc>
              <w:tc>
                <w:tcPr>
                  <w:tcW w:w="5953" w:type="dxa"/>
                </w:tcPr>
                <w:p w:rsidR="00F31AD6" w:rsidRDefault="00F31AD6" w:rsidP="00F31AD6">
                  <w:pPr>
                    <w:spacing w:after="1" w:line="200" w:lineRule="atLeast"/>
                    <w:jc w:val="center"/>
                  </w:pPr>
                  <w:r>
                    <w:rPr>
                      <w:rFonts w:cs="Arial"/>
                      <w:shd w:val="clear" w:color="auto" w:fill="C0C0C0"/>
                    </w:rPr>
                    <w:t>Значение УПД, в процентах</w:t>
                  </w:r>
                </w:p>
              </w:tc>
            </w:tr>
            <w:tr w:rsidR="00F31AD6" w:rsidTr="00F31AD6">
              <w:tc>
                <w:tcPr>
                  <w:tcW w:w="1413" w:type="dxa"/>
                </w:tcPr>
                <w:p w:rsidR="00F31AD6" w:rsidRDefault="00F31AD6" w:rsidP="00F31AD6">
                  <w:pPr>
                    <w:spacing w:after="1" w:line="200" w:lineRule="atLeast"/>
                    <w:jc w:val="center"/>
                  </w:pPr>
                  <w:r>
                    <w:rPr>
                      <w:rFonts w:cs="Arial"/>
                      <w:shd w:val="clear" w:color="auto" w:fill="C0C0C0"/>
                    </w:rPr>
                    <w:lastRenderedPageBreak/>
                    <w:t>1</w:t>
                  </w:r>
                </w:p>
              </w:tc>
              <w:tc>
                <w:tcPr>
                  <w:tcW w:w="5953" w:type="dxa"/>
                </w:tcPr>
                <w:p w:rsidR="00F31AD6" w:rsidRDefault="00F31AD6" w:rsidP="00F31AD6">
                  <w:pPr>
                    <w:spacing w:after="1" w:line="200" w:lineRule="atLeast"/>
                    <w:jc w:val="center"/>
                  </w:pPr>
                  <w:r>
                    <w:rPr>
                      <w:rFonts w:cs="Arial"/>
                      <w:shd w:val="clear" w:color="auto" w:fill="C0C0C0"/>
                    </w:rPr>
                    <w:t>2</w:t>
                  </w:r>
                </w:p>
              </w:tc>
            </w:tr>
            <w:tr w:rsidR="00F31AD6" w:rsidTr="00F31AD6">
              <w:tc>
                <w:tcPr>
                  <w:tcW w:w="1413" w:type="dxa"/>
                </w:tcPr>
                <w:p w:rsidR="00F31AD6" w:rsidRDefault="00F31AD6" w:rsidP="00F31AD6">
                  <w:pPr>
                    <w:spacing w:after="1" w:line="200" w:lineRule="atLeast"/>
                    <w:jc w:val="center"/>
                  </w:pPr>
                  <w:r>
                    <w:rPr>
                      <w:rFonts w:cs="Arial"/>
                      <w:shd w:val="clear" w:color="auto" w:fill="C0C0C0"/>
                    </w:rPr>
                    <w:t>21</w:t>
                  </w:r>
                </w:p>
              </w:tc>
              <w:tc>
                <w:tcPr>
                  <w:tcW w:w="5953" w:type="dxa"/>
                </w:tcPr>
                <w:p w:rsidR="00F31AD6" w:rsidRDefault="00F31AD6" w:rsidP="00F31AD6">
                  <w:pPr>
                    <w:spacing w:after="1" w:line="200" w:lineRule="atLeast"/>
                    <w:jc w:val="center"/>
                  </w:pPr>
                  <w:r>
                    <w:rPr>
                      <w:rFonts w:cs="Arial"/>
                      <w:shd w:val="clear" w:color="auto" w:fill="C0C0C0"/>
                    </w:rPr>
                    <w:t>40</w:t>
                  </w:r>
                </w:p>
              </w:tc>
            </w:tr>
            <w:tr w:rsidR="00F31AD6" w:rsidTr="00F31AD6">
              <w:tc>
                <w:tcPr>
                  <w:tcW w:w="1413" w:type="dxa"/>
                </w:tcPr>
                <w:p w:rsidR="00F31AD6" w:rsidRDefault="00F31AD6" w:rsidP="00F31AD6">
                  <w:pPr>
                    <w:spacing w:after="1" w:line="200" w:lineRule="atLeast"/>
                    <w:jc w:val="center"/>
                  </w:pPr>
                  <w:r>
                    <w:rPr>
                      <w:rFonts w:cs="Arial"/>
                      <w:shd w:val="clear" w:color="auto" w:fill="C0C0C0"/>
                    </w:rPr>
                    <w:t>22</w:t>
                  </w:r>
                </w:p>
              </w:tc>
              <w:tc>
                <w:tcPr>
                  <w:tcW w:w="5953" w:type="dxa"/>
                </w:tcPr>
                <w:p w:rsidR="00F31AD6" w:rsidRDefault="00F31AD6" w:rsidP="00F31AD6">
                  <w:pPr>
                    <w:spacing w:after="1" w:line="200" w:lineRule="atLeast"/>
                    <w:jc w:val="center"/>
                  </w:pPr>
                  <w:r>
                    <w:rPr>
                      <w:rFonts w:cs="Arial"/>
                      <w:shd w:val="clear" w:color="auto" w:fill="C0C0C0"/>
                    </w:rPr>
                    <w:t>45</w:t>
                  </w:r>
                </w:p>
              </w:tc>
            </w:tr>
            <w:tr w:rsidR="00F31AD6" w:rsidTr="00F31AD6">
              <w:tc>
                <w:tcPr>
                  <w:tcW w:w="1413" w:type="dxa"/>
                </w:tcPr>
                <w:p w:rsidR="00F31AD6" w:rsidRDefault="00F31AD6" w:rsidP="00F31AD6">
                  <w:pPr>
                    <w:spacing w:after="1" w:line="200" w:lineRule="atLeast"/>
                    <w:jc w:val="center"/>
                  </w:pPr>
                  <w:r>
                    <w:rPr>
                      <w:rFonts w:cs="Arial"/>
                      <w:shd w:val="clear" w:color="auto" w:fill="C0C0C0"/>
                    </w:rPr>
                    <w:t>23</w:t>
                  </w:r>
                </w:p>
              </w:tc>
              <w:tc>
                <w:tcPr>
                  <w:tcW w:w="5953" w:type="dxa"/>
                </w:tcPr>
                <w:p w:rsidR="00F31AD6" w:rsidRDefault="00F31AD6" w:rsidP="00F31AD6">
                  <w:pPr>
                    <w:spacing w:after="1" w:line="200" w:lineRule="atLeast"/>
                    <w:jc w:val="center"/>
                  </w:pPr>
                  <w:r>
                    <w:rPr>
                      <w:rFonts w:cs="Arial"/>
                      <w:shd w:val="clear" w:color="auto" w:fill="C0C0C0"/>
                    </w:rPr>
                    <w:t>75</w:t>
                  </w:r>
                </w:p>
              </w:tc>
            </w:tr>
            <w:tr w:rsidR="00F31AD6" w:rsidTr="00F31AD6">
              <w:tc>
                <w:tcPr>
                  <w:tcW w:w="1413" w:type="dxa"/>
                </w:tcPr>
                <w:p w:rsidR="00F31AD6" w:rsidRDefault="00F31AD6" w:rsidP="00F31AD6">
                  <w:pPr>
                    <w:spacing w:after="1" w:line="200" w:lineRule="atLeast"/>
                    <w:jc w:val="center"/>
                  </w:pPr>
                  <w:r>
                    <w:rPr>
                      <w:rFonts w:cs="Arial"/>
                      <w:shd w:val="clear" w:color="auto" w:fill="C0C0C0"/>
                    </w:rPr>
                    <w:t>24</w:t>
                  </w:r>
                </w:p>
              </w:tc>
              <w:tc>
                <w:tcPr>
                  <w:tcW w:w="5953" w:type="dxa"/>
                </w:tcPr>
                <w:p w:rsidR="00F31AD6" w:rsidRDefault="00F31AD6" w:rsidP="00F31AD6">
                  <w:pPr>
                    <w:spacing w:after="1" w:line="200" w:lineRule="atLeast"/>
                    <w:jc w:val="center"/>
                  </w:pPr>
                  <w:r>
                    <w:rPr>
                      <w:rFonts w:cs="Arial"/>
                      <w:shd w:val="clear" w:color="auto" w:fill="C0C0C0"/>
                    </w:rPr>
                    <w:t>100</w:t>
                  </w:r>
                </w:p>
              </w:tc>
            </w:tr>
          </w:tbl>
          <w:p w:rsidR="00F31AD6" w:rsidRDefault="00F31AD6" w:rsidP="00F31AD6">
            <w:pPr>
              <w:spacing w:after="1" w:line="200" w:lineRule="atLeast"/>
              <w:ind w:firstLine="539"/>
              <w:jc w:val="both"/>
            </w:pPr>
          </w:p>
          <w:p w:rsidR="00D503FB" w:rsidRDefault="00F31AD6" w:rsidP="00F31AD6">
            <w:pPr>
              <w:spacing w:after="1" w:line="200" w:lineRule="atLeast"/>
              <w:ind w:firstLine="539"/>
              <w:jc w:val="both"/>
              <w:rPr>
                <w:rFonts w:cs="Arial"/>
              </w:rPr>
            </w:pPr>
            <w:r>
              <w:rPr>
                <w:rFonts w:cs="Arial"/>
                <w:shd w:val="clear" w:color="auto" w:fill="C0C0C0"/>
              </w:rPr>
              <w:t>При применении продвинутого ПВР (далее - ППВР) графа 9 раздела 1 заполняется с использованием кодировки "A_B", где "A" является целым неотрицательным числом, возрастающим по мере увеличения УПД, значение "B" указывается в разрешении на применение ПВР и представляет собой обозначение группы</w:t>
            </w:r>
            <w:r w:rsidRPr="00F31AD6">
              <w:rPr>
                <w:rFonts w:cs="Arial"/>
                <w:shd w:val="clear" w:color="auto" w:fill="C0C0C0"/>
              </w:rPr>
              <w:t xml:space="preserve"> кредитных требований</w:t>
            </w:r>
            <w:r>
              <w:rPr>
                <w:rFonts w:cs="Arial"/>
                <w:shd w:val="clear" w:color="auto" w:fill="C0C0C0"/>
              </w:rPr>
              <w:t>, для которых используется уникальный набор значений</w:t>
            </w:r>
            <w:r w:rsidRPr="00F31AD6">
              <w:rPr>
                <w:rFonts w:cs="Arial"/>
                <w:shd w:val="clear" w:color="auto" w:fill="C0C0C0"/>
              </w:rPr>
              <w:t xml:space="preserve"> УПД.</w:t>
            </w:r>
          </w:p>
        </w:tc>
      </w:tr>
      <w:tr w:rsidR="00D503FB" w:rsidTr="0062424B">
        <w:tc>
          <w:tcPr>
            <w:tcW w:w="7597" w:type="dxa"/>
          </w:tcPr>
          <w:p w:rsidR="00F31AD6" w:rsidRPr="00F31AD6" w:rsidRDefault="00F31AD6" w:rsidP="00F31AD6">
            <w:pPr>
              <w:autoSpaceDE w:val="0"/>
              <w:autoSpaceDN w:val="0"/>
              <w:adjustRightInd w:val="0"/>
              <w:spacing w:before="200" w:after="1" w:line="200" w:lineRule="atLeast"/>
              <w:ind w:firstLine="539"/>
              <w:jc w:val="both"/>
              <w:rPr>
                <w:rFonts w:cs="Arial"/>
                <w:szCs w:val="20"/>
              </w:rPr>
            </w:pPr>
            <w:r w:rsidRPr="00F31AD6">
              <w:rPr>
                <w:rFonts w:cs="Arial"/>
                <w:szCs w:val="20"/>
              </w:rPr>
              <w:lastRenderedPageBreak/>
              <w:t>В случае если УПД определяется на индивидуальной основе, в качестве разрядов рейтинговой шкалы УПД используются значения следующих кодов, соответствующих диапазонам значений УПД (не включая верхнюю границу диапазона):</w:t>
            </w:r>
          </w:p>
          <w:p w:rsidR="00F31AD6" w:rsidRPr="00F31AD6" w:rsidRDefault="00F31AD6" w:rsidP="00F31AD6">
            <w:pPr>
              <w:autoSpaceDE w:val="0"/>
              <w:autoSpaceDN w:val="0"/>
              <w:adjustRightInd w:val="0"/>
              <w:spacing w:after="1" w:line="200" w:lineRule="atLeast"/>
              <w:jc w:val="both"/>
              <w:outlineLvl w:val="0"/>
              <w:rPr>
                <w:rFonts w:cs="Arial"/>
                <w:szCs w:val="20"/>
              </w:rPr>
            </w:pPr>
          </w:p>
          <w:tbl>
            <w:tblPr>
              <w:tblW w:w="7336" w:type="dxa"/>
              <w:tblLayout w:type="fixed"/>
              <w:tblCellMar>
                <w:top w:w="102" w:type="dxa"/>
                <w:left w:w="62" w:type="dxa"/>
                <w:bottom w:w="102" w:type="dxa"/>
                <w:right w:w="62" w:type="dxa"/>
              </w:tblCellMar>
              <w:tblLook w:val="0000" w:firstRow="0" w:lastRow="0" w:firstColumn="0" w:lastColumn="0" w:noHBand="0" w:noVBand="0"/>
            </w:tblPr>
            <w:tblGrid>
              <w:gridCol w:w="1043"/>
              <w:gridCol w:w="6293"/>
            </w:tblGrid>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Код</w:t>
                  </w:r>
                </w:p>
              </w:tc>
              <w:tc>
                <w:tcPr>
                  <w:tcW w:w="6293" w:type="dxa"/>
                  <w:tcBorders>
                    <w:top w:val="single" w:sz="4" w:space="0" w:color="auto"/>
                    <w:left w:val="single" w:sz="4" w:space="0" w:color="auto"/>
                    <w:bottom w:val="single" w:sz="4" w:space="0" w:color="auto"/>
                    <w:right w:val="single" w:sz="4" w:space="0" w:color="auto"/>
                  </w:tcBorders>
                </w:tcPr>
                <w:p w:rsidR="00F31AD6" w:rsidRDefault="00F31AD6" w:rsidP="00F31AD6">
                  <w:pPr>
                    <w:autoSpaceDE w:val="0"/>
                    <w:autoSpaceDN w:val="0"/>
                    <w:adjustRightInd w:val="0"/>
                    <w:spacing w:after="1" w:line="200" w:lineRule="atLeast"/>
                    <w:jc w:val="center"/>
                    <w:rPr>
                      <w:rFonts w:cs="Arial"/>
                      <w:szCs w:val="20"/>
                    </w:rPr>
                  </w:pPr>
                  <w:r w:rsidRPr="00F31AD6">
                    <w:rPr>
                      <w:rFonts w:cs="Arial"/>
                      <w:szCs w:val="20"/>
                    </w:rPr>
                    <w:t>Диапазон значений УПД, в процентах</w:t>
                  </w:r>
                </w:p>
                <w:p w:rsidR="00F31AD6" w:rsidRDefault="00F31AD6" w:rsidP="00F31AD6">
                  <w:pPr>
                    <w:autoSpaceDE w:val="0"/>
                    <w:autoSpaceDN w:val="0"/>
                    <w:adjustRightInd w:val="0"/>
                    <w:spacing w:after="1" w:line="200" w:lineRule="atLeast"/>
                    <w:jc w:val="center"/>
                    <w:rPr>
                      <w:rFonts w:cs="Arial"/>
                      <w:szCs w:val="20"/>
                    </w:rPr>
                  </w:pPr>
                </w:p>
                <w:p w:rsidR="00F31AD6" w:rsidRPr="00F31AD6" w:rsidRDefault="00F31AD6" w:rsidP="00F31AD6">
                  <w:pPr>
                    <w:autoSpaceDE w:val="0"/>
                    <w:autoSpaceDN w:val="0"/>
                    <w:adjustRightInd w:val="0"/>
                    <w:spacing w:after="1" w:line="200" w:lineRule="atLeast"/>
                    <w:jc w:val="center"/>
                    <w:rPr>
                      <w:rFonts w:cs="Arial"/>
                      <w:szCs w:val="20"/>
                    </w:rPr>
                  </w:pP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10_AU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&lt; 2</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11_AU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2 - 4</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12_AU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4 - 7</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13_AU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7 - 10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14_AU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10 - 40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15_AU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40 - 60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lastRenderedPageBreak/>
                    <w:t>16_AU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60 - 80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17_AU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80 - 90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18_AU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90 - 100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19_AU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noProof/>
                      <w:position w:val="-2"/>
                      <w:szCs w:val="20"/>
                    </w:rPr>
                    <w:drawing>
                      <wp:inline distT="0" distB="0" distL="0" distR="0">
                        <wp:extent cx="122555" cy="14986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Pr="00F31AD6">
                    <w:rPr>
                      <w:rFonts w:cs="Arial"/>
                      <w:szCs w:val="20"/>
                    </w:rPr>
                    <w:t xml:space="preserve"> 100</w:t>
                  </w:r>
                </w:p>
              </w:tc>
            </w:tr>
          </w:tbl>
          <w:p w:rsidR="00D503FB" w:rsidRDefault="00D503FB" w:rsidP="00F31AD6">
            <w:pPr>
              <w:spacing w:after="1" w:line="200" w:lineRule="atLeast"/>
              <w:jc w:val="both"/>
              <w:rPr>
                <w:rFonts w:cs="Arial"/>
              </w:rPr>
            </w:pPr>
          </w:p>
        </w:tc>
        <w:tc>
          <w:tcPr>
            <w:tcW w:w="7597" w:type="dxa"/>
          </w:tcPr>
          <w:p w:rsidR="00F31AD6" w:rsidRPr="00F31AD6" w:rsidRDefault="00F31AD6" w:rsidP="00F31AD6">
            <w:pPr>
              <w:autoSpaceDE w:val="0"/>
              <w:autoSpaceDN w:val="0"/>
              <w:adjustRightInd w:val="0"/>
              <w:spacing w:before="200" w:after="1" w:line="200" w:lineRule="atLeast"/>
              <w:ind w:firstLine="539"/>
              <w:jc w:val="both"/>
              <w:rPr>
                <w:rFonts w:cs="Arial"/>
                <w:szCs w:val="20"/>
              </w:rPr>
            </w:pPr>
            <w:r w:rsidRPr="00F31AD6">
              <w:rPr>
                <w:rFonts w:cs="Arial"/>
                <w:szCs w:val="20"/>
              </w:rPr>
              <w:lastRenderedPageBreak/>
              <w:t>В случае если УПД определяется на индивидуальной основе, в качестве разрядов рейтинговой шкалы УПД используются значения следующих кодов, соответствующих диапазонам значений УПД (не включая верхнюю границу диапазона):</w:t>
            </w:r>
          </w:p>
          <w:p w:rsidR="00F31AD6" w:rsidRPr="00F31AD6" w:rsidRDefault="00F31AD6" w:rsidP="00F31AD6">
            <w:pPr>
              <w:autoSpaceDE w:val="0"/>
              <w:autoSpaceDN w:val="0"/>
              <w:adjustRightInd w:val="0"/>
              <w:spacing w:after="1" w:line="200" w:lineRule="atLeast"/>
              <w:jc w:val="both"/>
              <w:outlineLvl w:val="0"/>
              <w:rPr>
                <w:rFonts w:cs="Arial"/>
                <w:szCs w:val="20"/>
              </w:rPr>
            </w:pPr>
          </w:p>
          <w:tbl>
            <w:tblPr>
              <w:tblW w:w="7336" w:type="dxa"/>
              <w:tblLayout w:type="fixed"/>
              <w:tblCellMar>
                <w:top w:w="102" w:type="dxa"/>
                <w:left w:w="62" w:type="dxa"/>
                <w:bottom w:w="102" w:type="dxa"/>
                <w:right w:w="62" w:type="dxa"/>
              </w:tblCellMar>
              <w:tblLook w:val="0000" w:firstRow="0" w:lastRow="0" w:firstColumn="0" w:lastColumn="0" w:noHBand="0" w:noVBand="0"/>
            </w:tblPr>
            <w:tblGrid>
              <w:gridCol w:w="1043"/>
              <w:gridCol w:w="6293"/>
            </w:tblGrid>
            <w:tr w:rsidR="00F31AD6" w:rsidRPr="00F31AD6" w:rsidTr="00F31AD6">
              <w:tc>
                <w:tcPr>
                  <w:tcW w:w="1043" w:type="dxa"/>
                  <w:tcBorders>
                    <w:top w:val="single" w:sz="4" w:space="0" w:color="auto"/>
                    <w:left w:val="single" w:sz="4" w:space="0" w:color="auto"/>
                    <w:bottom w:val="single" w:sz="4" w:space="0" w:color="auto"/>
                    <w:right w:val="single" w:sz="4" w:space="0" w:color="auto"/>
                  </w:tcBorders>
                  <w:vAlign w:val="bottom"/>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Код</w:t>
                  </w:r>
                </w:p>
              </w:tc>
              <w:tc>
                <w:tcPr>
                  <w:tcW w:w="6293" w:type="dxa"/>
                  <w:tcBorders>
                    <w:top w:val="single" w:sz="4" w:space="0" w:color="auto"/>
                    <w:left w:val="single" w:sz="4" w:space="0" w:color="auto"/>
                    <w:bottom w:val="single" w:sz="4" w:space="0" w:color="auto"/>
                    <w:right w:val="single" w:sz="4" w:space="0" w:color="auto"/>
                  </w:tcBorders>
                  <w:vAlign w:val="bottom"/>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Диапазон значений УПД, в процентах</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vAlign w:val="bottom"/>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shd w:val="clear" w:color="auto" w:fill="C0C0C0"/>
                    </w:rPr>
                    <w:t>1</w:t>
                  </w:r>
                </w:p>
              </w:tc>
              <w:tc>
                <w:tcPr>
                  <w:tcW w:w="6293" w:type="dxa"/>
                  <w:tcBorders>
                    <w:top w:val="single" w:sz="4" w:space="0" w:color="auto"/>
                    <w:left w:val="single" w:sz="4" w:space="0" w:color="auto"/>
                    <w:bottom w:val="single" w:sz="4" w:space="0" w:color="auto"/>
                    <w:right w:val="single" w:sz="4" w:space="0" w:color="auto"/>
                  </w:tcBorders>
                  <w:vAlign w:val="bottom"/>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shd w:val="clear" w:color="auto" w:fill="C0C0C0"/>
                    </w:rPr>
                    <w:t>2</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vAlign w:val="center"/>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10_AU</w:t>
                  </w:r>
                </w:p>
              </w:tc>
              <w:tc>
                <w:tcPr>
                  <w:tcW w:w="6293" w:type="dxa"/>
                  <w:tcBorders>
                    <w:top w:val="single" w:sz="4" w:space="0" w:color="auto"/>
                    <w:left w:val="single" w:sz="4" w:space="0" w:color="auto"/>
                    <w:bottom w:val="single" w:sz="4" w:space="0" w:color="auto"/>
                    <w:right w:val="single" w:sz="4" w:space="0" w:color="auto"/>
                  </w:tcBorders>
                  <w:vAlign w:val="center"/>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&lt; 2</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11_AU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2 - 4</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12_AU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4 - 7</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13_AU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7 - 10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14_AU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10 - 40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15_AU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40 - 60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lastRenderedPageBreak/>
                    <w:t>16_AU</w:t>
                  </w:r>
                </w:p>
              </w:tc>
              <w:tc>
                <w:tcPr>
                  <w:tcW w:w="6293" w:type="dxa"/>
                  <w:tcBorders>
                    <w:top w:val="single" w:sz="4" w:space="0" w:color="auto"/>
                    <w:left w:val="single" w:sz="4" w:space="0" w:color="auto"/>
                    <w:bottom w:val="single" w:sz="4" w:space="0" w:color="auto"/>
                    <w:right w:val="single" w:sz="4" w:space="0" w:color="auto"/>
                  </w:tcBorders>
                  <w:vAlign w:val="center"/>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60 - 80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17_AU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80 - 90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18_AU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90 - 100</w:t>
                  </w:r>
                </w:p>
              </w:tc>
            </w:tr>
            <w:tr w:rsidR="00F31AD6" w:rsidRPr="00F31AD6" w:rsidTr="00F31AD6">
              <w:tc>
                <w:tcPr>
                  <w:tcW w:w="104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szCs w:val="20"/>
                    </w:rPr>
                    <w:t>19_AU</w:t>
                  </w:r>
                </w:p>
              </w:tc>
              <w:tc>
                <w:tcPr>
                  <w:tcW w:w="6293" w:type="dxa"/>
                  <w:tcBorders>
                    <w:top w:val="single" w:sz="4" w:space="0" w:color="auto"/>
                    <w:left w:val="single" w:sz="4" w:space="0" w:color="auto"/>
                    <w:bottom w:val="single" w:sz="4" w:space="0" w:color="auto"/>
                    <w:right w:val="single" w:sz="4" w:space="0" w:color="auto"/>
                  </w:tcBorders>
                </w:tcPr>
                <w:p w:rsidR="00F31AD6" w:rsidRPr="00F31AD6" w:rsidRDefault="00F31AD6" w:rsidP="00F31AD6">
                  <w:pPr>
                    <w:autoSpaceDE w:val="0"/>
                    <w:autoSpaceDN w:val="0"/>
                    <w:adjustRightInd w:val="0"/>
                    <w:spacing w:after="1" w:line="200" w:lineRule="atLeast"/>
                    <w:jc w:val="center"/>
                    <w:rPr>
                      <w:rFonts w:cs="Arial"/>
                      <w:szCs w:val="20"/>
                    </w:rPr>
                  </w:pPr>
                  <w:r w:rsidRPr="00F31AD6">
                    <w:rPr>
                      <w:rFonts w:cs="Arial"/>
                      <w:noProof/>
                      <w:position w:val="-2"/>
                      <w:szCs w:val="20"/>
                    </w:rPr>
                    <w:drawing>
                      <wp:inline distT="0" distB="0" distL="0" distR="0">
                        <wp:extent cx="122555" cy="1498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Pr="00F31AD6">
                    <w:rPr>
                      <w:rFonts w:cs="Arial"/>
                      <w:szCs w:val="20"/>
                    </w:rPr>
                    <w:t xml:space="preserve"> 100</w:t>
                  </w:r>
                </w:p>
              </w:tc>
            </w:tr>
          </w:tbl>
          <w:p w:rsidR="00D503FB" w:rsidRDefault="00D503FB" w:rsidP="00F31AD6">
            <w:pPr>
              <w:spacing w:after="1" w:line="200" w:lineRule="atLeast"/>
              <w:jc w:val="both"/>
              <w:rPr>
                <w:rFonts w:cs="Arial"/>
              </w:rPr>
            </w:pPr>
          </w:p>
        </w:tc>
      </w:tr>
      <w:tr w:rsidR="00D365DC" w:rsidTr="0062424B">
        <w:tc>
          <w:tcPr>
            <w:tcW w:w="7597" w:type="dxa"/>
          </w:tcPr>
          <w:p w:rsidR="00D365DC" w:rsidRDefault="00D365DC" w:rsidP="00F31AD6">
            <w:pPr>
              <w:spacing w:after="1" w:line="200" w:lineRule="atLeast"/>
              <w:jc w:val="both"/>
              <w:rPr>
                <w:rFonts w:cs="Arial"/>
              </w:rPr>
            </w:pPr>
          </w:p>
        </w:tc>
        <w:tc>
          <w:tcPr>
            <w:tcW w:w="7597" w:type="dxa"/>
          </w:tcPr>
          <w:p w:rsidR="00F31AD6" w:rsidRDefault="00F31AD6" w:rsidP="00F31AD6">
            <w:pPr>
              <w:spacing w:after="1" w:line="200" w:lineRule="atLeast"/>
              <w:ind w:firstLine="539"/>
              <w:jc w:val="both"/>
              <w:rPr>
                <w:rFonts w:cs="Arial"/>
                <w:shd w:val="clear" w:color="auto" w:fill="C0C0C0"/>
              </w:rPr>
            </w:pPr>
          </w:p>
          <w:p w:rsidR="00D365DC" w:rsidRDefault="00F31AD6" w:rsidP="00F31AD6">
            <w:pPr>
              <w:spacing w:after="1" w:line="200" w:lineRule="atLeast"/>
              <w:ind w:firstLine="539"/>
              <w:jc w:val="both"/>
              <w:rPr>
                <w:rFonts w:cs="Arial"/>
              </w:rPr>
            </w:pPr>
            <w:r>
              <w:rPr>
                <w:rFonts w:cs="Arial"/>
                <w:shd w:val="clear" w:color="auto" w:fill="C0C0C0"/>
              </w:rPr>
              <w:t>В случае если банк применяет пункт 4.6 или главу 6 Положения Банка России N 483-П для расчета величины кредитного риска с применением ПВР, для кредитных требований графа 9 раздела 1 не заполняется.</w:t>
            </w:r>
          </w:p>
        </w:tc>
      </w:tr>
      <w:tr w:rsidR="00F31AD6" w:rsidTr="0062424B">
        <w:tc>
          <w:tcPr>
            <w:tcW w:w="7597" w:type="dxa"/>
          </w:tcPr>
          <w:p w:rsidR="002B2D72" w:rsidRPr="00F31AD6" w:rsidRDefault="002B2D72" w:rsidP="002B2D72">
            <w:pPr>
              <w:spacing w:after="1" w:line="200" w:lineRule="atLeast"/>
              <w:ind w:firstLine="539"/>
              <w:jc w:val="both"/>
              <w:rPr>
                <w:rFonts w:cs="Arial"/>
              </w:rPr>
            </w:pPr>
          </w:p>
          <w:p w:rsidR="00F31AD6" w:rsidRPr="002B2D72" w:rsidRDefault="002B2D72" w:rsidP="002B2D72">
            <w:pPr>
              <w:spacing w:after="1" w:line="200" w:lineRule="atLeast"/>
              <w:ind w:firstLine="539"/>
              <w:jc w:val="both"/>
            </w:pPr>
            <w:r>
              <w:rPr>
                <w:rFonts w:cs="Arial"/>
                <w:strike/>
                <w:color w:val="FF0000"/>
              </w:rPr>
              <w:t>7</w:t>
            </w:r>
            <w:r w:rsidRPr="00F31AD6">
              <w:rPr>
                <w:rFonts w:cs="Arial"/>
              </w:rPr>
              <w:t>.2.10.</w:t>
            </w:r>
            <w:r>
              <w:rPr>
                <w:rFonts w:cs="Arial"/>
              </w:rPr>
              <w:t xml:space="preserve"> В графе 10 раздела 1 отражается код разряда рейтинговой шкалы ВКТД (конверсионного коэффициента). </w:t>
            </w:r>
            <w:r>
              <w:rPr>
                <w:rFonts w:cs="Arial"/>
                <w:strike/>
                <w:color w:val="FF0000"/>
              </w:rPr>
              <w:t>Коды</w:t>
            </w:r>
            <w:r w:rsidRPr="00F31AD6">
              <w:rPr>
                <w:rFonts w:cs="Arial"/>
                <w:strike/>
                <w:color w:val="FF0000"/>
              </w:rPr>
              <w:t xml:space="preserve"> разрядов рейтинговой шкалы ВКТД </w:t>
            </w:r>
            <w:r>
              <w:rPr>
                <w:rFonts w:cs="Arial"/>
                <w:strike/>
                <w:color w:val="FF0000"/>
              </w:rPr>
              <w:t>(конверсионных коэффициентов) указываются в разрешении на применение ПВР.</w:t>
            </w:r>
            <w:r>
              <w:rPr>
                <w:rFonts w:cs="Arial"/>
              </w:rPr>
              <w:t xml:space="preserve"> </w:t>
            </w:r>
            <w:bookmarkStart w:id="0" w:name="П1"/>
            <w:bookmarkEnd w:id="0"/>
            <w:r>
              <w:rPr>
                <w:rFonts w:cs="Arial"/>
              </w:rPr>
              <w:t xml:space="preserve">При отсутствии условных обязательств кредитного характера для кредитных требований графа не заполняется. </w:t>
            </w:r>
            <w:hyperlink w:anchor="П2" w:history="1">
              <w:r w:rsidRPr="002B2D72">
                <w:rPr>
                  <w:rStyle w:val="a3"/>
                  <w:rFonts w:cs="Arial"/>
                </w:rPr>
                <w:t>См. схожий</w:t>
              </w:r>
              <w:r w:rsidRPr="002B2D72">
                <w:rPr>
                  <w:rStyle w:val="a3"/>
                  <w:rFonts w:cs="Arial"/>
                </w:rPr>
                <w:t xml:space="preserve"> </w:t>
              </w:r>
              <w:r w:rsidRPr="002B2D72">
                <w:rPr>
                  <w:rStyle w:val="a3"/>
                  <w:rFonts w:cs="Arial"/>
                </w:rPr>
                <w:t>фрагмент в сравниваемом до</w:t>
              </w:r>
              <w:r w:rsidRPr="002B2D72">
                <w:rPr>
                  <w:rStyle w:val="a3"/>
                  <w:rFonts w:cs="Arial"/>
                </w:rPr>
                <w:t>к</w:t>
              </w:r>
              <w:r w:rsidRPr="002B2D72">
                <w:rPr>
                  <w:rStyle w:val="a3"/>
                  <w:rFonts w:cs="Arial"/>
                </w:rPr>
                <w:t>ументе</w:t>
              </w:r>
            </w:hyperlink>
          </w:p>
        </w:tc>
        <w:tc>
          <w:tcPr>
            <w:tcW w:w="7597" w:type="dxa"/>
          </w:tcPr>
          <w:p w:rsidR="00F31AD6" w:rsidRPr="002B2D72" w:rsidRDefault="002B2D72" w:rsidP="002B2D72">
            <w:pPr>
              <w:spacing w:before="200" w:after="1" w:line="200" w:lineRule="atLeast"/>
              <w:ind w:firstLine="539"/>
              <w:jc w:val="both"/>
            </w:pPr>
            <w:r>
              <w:rPr>
                <w:rFonts w:cs="Arial"/>
                <w:shd w:val="clear" w:color="auto" w:fill="C0C0C0"/>
              </w:rPr>
              <w:t>8</w:t>
            </w:r>
            <w:r w:rsidRPr="00F31AD6">
              <w:rPr>
                <w:rFonts w:cs="Arial"/>
              </w:rPr>
              <w:t>.2.10.</w:t>
            </w:r>
            <w:r>
              <w:rPr>
                <w:rFonts w:cs="Arial"/>
              </w:rPr>
              <w:t xml:space="preserve"> В графе 10 раздела 1 отражается код разряда рейтинговой шкалы ВКТД (конверсионного коэффициента). </w:t>
            </w:r>
            <w:r>
              <w:rPr>
                <w:rFonts w:cs="Arial"/>
                <w:shd w:val="clear" w:color="auto" w:fill="C0C0C0"/>
              </w:rPr>
              <w:t>При применении БПВР графа 10 раздела 1 заполняется с использованием кодировки "A_F", где "A" может принимать следующие значения:</w:t>
            </w:r>
          </w:p>
        </w:tc>
      </w:tr>
      <w:tr w:rsidR="00F31AD6" w:rsidTr="0062424B">
        <w:tc>
          <w:tcPr>
            <w:tcW w:w="7597" w:type="dxa"/>
          </w:tcPr>
          <w:p w:rsidR="00F31AD6" w:rsidRDefault="00F31AD6" w:rsidP="002B2D72">
            <w:pPr>
              <w:spacing w:after="1" w:line="200" w:lineRule="atLeast"/>
              <w:jc w:val="both"/>
              <w:rPr>
                <w:rFonts w:cs="Arial"/>
              </w:rPr>
            </w:pPr>
          </w:p>
        </w:tc>
        <w:tc>
          <w:tcPr>
            <w:tcW w:w="7597" w:type="dxa"/>
          </w:tcPr>
          <w:p w:rsidR="002B2D72" w:rsidRDefault="002B2D72" w:rsidP="002B2D72">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5953"/>
            </w:tblGrid>
            <w:tr w:rsidR="002B2D72" w:rsidTr="0041746C">
              <w:tc>
                <w:tcPr>
                  <w:tcW w:w="1413" w:type="dxa"/>
                </w:tcPr>
                <w:p w:rsidR="002B2D72" w:rsidRDefault="002B2D72" w:rsidP="002B2D72">
                  <w:pPr>
                    <w:spacing w:after="1" w:line="200" w:lineRule="atLeast"/>
                    <w:jc w:val="center"/>
                  </w:pPr>
                  <w:r>
                    <w:rPr>
                      <w:rFonts w:cs="Arial"/>
                      <w:shd w:val="clear" w:color="auto" w:fill="C0C0C0"/>
                    </w:rPr>
                    <w:t>Значение "A"</w:t>
                  </w:r>
                </w:p>
              </w:tc>
              <w:tc>
                <w:tcPr>
                  <w:tcW w:w="5953" w:type="dxa"/>
                </w:tcPr>
                <w:p w:rsidR="002B2D72" w:rsidRDefault="002B2D72" w:rsidP="002B2D72">
                  <w:pPr>
                    <w:spacing w:after="1" w:line="200" w:lineRule="atLeast"/>
                    <w:jc w:val="center"/>
                  </w:pPr>
                  <w:r>
                    <w:rPr>
                      <w:rFonts w:cs="Arial"/>
                      <w:shd w:val="clear" w:color="auto" w:fill="C0C0C0"/>
                    </w:rPr>
                    <w:t>Значение конверсионного коэффициента, в процентах</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1</w:t>
                  </w:r>
                </w:p>
              </w:tc>
              <w:tc>
                <w:tcPr>
                  <w:tcW w:w="5953" w:type="dxa"/>
                </w:tcPr>
                <w:p w:rsidR="002B2D72" w:rsidRDefault="002B2D72" w:rsidP="002B2D72">
                  <w:pPr>
                    <w:spacing w:after="1" w:line="200" w:lineRule="atLeast"/>
                    <w:jc w:val="center"/>
                  </w:pPr>
                  <w:r>
                    <w:rPr>
                      <w:rFonts w:cs="Arial"/>
                      <w:shd w:val="clear" w:color="auto" w:fill="C0C0C0"/>
                    </w:rPr>
                    <w:t>2</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31</w:t>
                  </w:r>
                </w:p>
              </w:tc>
              <w:tc>
                <w:tcPr>
                  <w:tcW w:w="5953" w:type="dxa"/>
                </w:tcPr>
                <w:p w:rsidR="002B2D72" w:rsidRDefault="002B2D72" w:rsidP="002B2D72">
                  <w:pPr>
                    <w:spacing w:after="1" w:line="200" w:lineRule="atLeast"/>
                    <w:jc w:val="center"/>
                  </w:pPr>
                  <w:r>
                    <w:rPr>
                      <w:rFonts w:cs="Arial"/>
                      <w:shd w:val="clear" w:color="auto" w:fill="C0C0C0"/>
                    </w:rPr>
                    <w:t>0</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32</w:t>
                  </w:r>
                </w:p>
              </w:tc>
              <w:tc>
                <w:tcPr>
                  <w:tcW w:w="5953" w:type="dxa"/>
                </w:tcPr>
                <w:p w:rsidR="002B2D72" w:rsidRDefault="002B2D72" w:rsidP="002B2D72">
                  <w:pPr>
                    <w:spacing w:after="1" w:line="200" w:lineRule="atLeast"/>
                    <w:jc w:val="center"/>
                  </w:pPr>
                  <w:r>
                    <w:rPr>
                      <w:rFonts w:cs="Arial"/>
                      <w:shd w:val="clear" w:color="auto" w:fill="C0C0C0"/>
                    </w:rPr>
                    <w:t>10</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33</w:t>
                  </w:r>
                </w:p>
              </w:tc>
              <w:tc>
                <w:tcPr>
                  <w:tcW w:w="5953" w:type="dxa"/>
                </w:tcPr>
                <w:p w:rsidR="002B2D72" w:rsidRDefault="002B2D72" w:rsidP="002B2D72">
                  <w:pPr>
                    <w:spacing w:after="1" w:line="200" w:lineRule="atLeast"/>
                    <w:jc w:val="center"/>
                  </w:pPr>
                  <w:r>
                    <w:rPr>
                      <w:rFonts w:cs="Arial"/>
                      <w:shd w:val="clear" w:color="auto" w:fill="C0C0C0"/>
                    </w:rPr>
                    <w:t>20</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34</w:t>
                  </w:r>
                </w:p>
              </w:tc>
              <w:tc>
                <w:tcPr>
                  <w:tcW w:w="5953" w:type="dxa"/>
                </w:tcPr>
                <w:p w:rsidR="002B2D72" w:rsidRDefault="002B2D72" w:rsidP="002B2D72">
                  <w:pPr>
                    <w:spacing w:after="1" w:line="200" w:lineRule="atLeast"/>
                    <w:jc w:val="center"/>
                  </w:pPr>
                  <w:r>
                    <w:rPr>
                      <w:rFonts w:cs="Arial"/>
                      <w:shd w:val="clear" w:color="auto" w:fill="C0C0C0"/>
                    </w:rPr>
                    <w:t>40</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35</w:t>
                  </w:r>
                </w:p>
              </w:tc>
              <w:tc>
                <w:tcPr>
                  <w:tcW w:w="5953" w:type="dxa"/>
                </w:tcPr>
                <w:p w:rsidR="002B2D72" w:rsidRDefault="002B2D72" w:rsidP="002B2D72">
                  <w:pPr>
                    <w:spacing w:after="1" w:line="200" w:lineRule="atLeast"/>
                    <w:jc w:val="center"/>
                  </w:pPr>
                  <w:r>
                    <w:rPr>
                      <w:rFonts w:cs="Arial"/>
                      <w:shd w:val="clear" w:color="auto" w:fill="C0C0C0"/>
                    </w:rPr>
                    <w:t>50</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36</w:t>
                  </w:r>
                </w:p>
              </w:tc>
              <w:tc>
                <w:tcPr>
                  <w:tcW w:w="5953" w:type="dxa"/>
                </w:tcPr>
                <w:p w:rsidR="002B2D72" w:rsidRDefault="002B2D72" w:rsidP="002B2D72">
                  <w:pPr>
                    <w:spacing w:after="1" w:line="200" w:lineRule="atLeast"/>
                    <w:jc w:val="center"/>
                  </w:pPr>
                  <w:r>
                    <w:rPr>
                      <w:rFonts w:cs="Arial"/>
                      <w:shd w:val="clear" w:color="auto" w:fill="C0C0C0"/>
                    </w:rPr>
                    <w:t>100</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37</w:t>
                  </w:r>
                </w:p>
              </w:tc>
              <w:tc>
                <w:tcPr>
                  <w:tcW w:w="5953" w:type="dxa"/>
                </w:tcPr>
                <w:p w:rsidR="002B2D72" w:rsidRDefault="002B2D72" w:rsidP="002B2D72">
                  <w:pPr>
                    <w:spacing w:after="1" w:line="200" w:lineRule="atLeast"/>
                    <w:jc w:val="center"/>
                  </w:pPr>
                  <w:r>
                    <w:rPr>
                      <w:rFonts w:cs="Arial"/>
                      <w:shd w:val="clear" w:color="auto" w:fill="C0C0C0"/>
                    </w:rPr>
                    <w:t>5</w:t>
                  </w:r>
                </w:p>
              </w:tc>
            </w:tr>
          </w:tbl>
          <w:p w:rsidR="002B2D72" w:rsidRDefault="002B2D72" w:rsidP="002B2D72">
            <w:pPr>
              <w:spacing w:after="1" w:line="200" w:lineRule="atLeast"/>
              <w:ind w:firstLine="539"/>
              <w:jc w:val="both"/>
            </w:pPr>
          </w:p>
          <w:p w:rsidR="002B2D72" w:rsidRDefault="002B2D72" w:rsidP="002B2D72">
            <w:pPr>
              <w:spacing w:after="1" w:line="200" w:lineRule="atLeast"/>
              <w:ind w:firstLine="539"/>
              <w:jc w:val="both"/>
            </w:pPr>
            <w:r>
              <w:rPr>
                <w:rFonts w:cs="Arial"/>
                <w:shd w:val="clear" w:color="auto" w:fill="C0C0C0"/>
              </w:rPr>
              <w:t>При применении ППВР графа 10 раздела 1 заполняется с использованием кодировки "A_B", где значение "A" является целым неотрицательным числом, возрастающим по мере увеличения конверсионного коэффициента, значение "B" указывается в разрешении на применение ПВР и представляет собой обозначение группы кредитных требований, для которых используется уникальный набор значений конверсионного коэффициента.</w:t>
            </w:r>
          </w:p>
          <w:p w:rsidR="002B2D72" w:rsidRDefault="002B2D72" w:rsidP="002B2D72">
            <w:pPr>
              <w:spacing w:before="200" w:after="1" w:line="200" w:lineRule="atLeast"/>
              <w:ind w:firstLine="539"/>
              <w:jc w:val="both"/>
            </w:pPr>
            <w:r>
              <w:rPr>
                <w:rFonts w:cs="Arial"/>
                <w:shd w:val="clear" w:color="auto" w:fill="C0C0C0"/>
              </w:rPr>
              <w:t>В случае если ВКТД определяется на индивидуальной основе, в качестве</w:t>
            </w:r>
            <w:r w:rsidRPr="00F31AD6">
              <w:rPr>
                <w:rFonts w:cs="Arial"/>
                <w:shd w:val="clear" w:color="auto" w:fill="C0C0C0"/>
              </w:rPr>
              <w:t xml:space="preserve"> разрядов рейтинговой шкалы ВКТД </w:t>
            </w:r>
            <w:r>
              <w:rPr>
                <w:rFonts w:cs="Arial"/>
                <w:shd w:val="clear" w:color="auto" w:fill="C0C0C0"/>
              </w:rPr>
              <w:t xml:space="preserve">используются следующие коды, соответствующие диапазонам значений конверсионного коэффициента, определяемого как отношение разности ВКТД и величины балансовой задолженности к величине </w:t>
            </w:r>
            <w:proofErr w:type="spellStart"/>
            <w:r>
              <w:rPr>
                <w:rFonts w:cs="Arial"/>
                <w:shd w:val="clear" w:color="auto" w:fill="C0C0C0"/>
              </w:rPr>
              <w:t>внебаласовой</w:t>
            </w:r>
            <w:proofErr w:type="spellEnd"/>
            <w:r>
              <w:rPr>
                <w:rFonts w:cs="Arial"/>
                <w:shd w:val="clear" w:color="auto" w:fill="C0C0C0"/>
              </w:rPr>
              <w:t xml:space="preserve"> задолженности (не включая верхнюю границу диапазона):</w:t>
            </w:r>
          </w:p>
          <w:p w:rsidR="002B2D72" w:rsidRDefault="002B2D72" w:rsidP="002B2D72">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6349"/>
            </w:tblGrid>
            <w:tr w:rsidR="002B2D72" w:rsidTr="0041746C">
              <w:tc>
                <w:tcPr>
                  <w:tcW w:w="988" w:type="dxa"/>
                  <w:vAlign w:val="center"/>
                </w:tcPr>
                <w:p w:rsidR="002B2D72" w:rsidRDefault="002B2D72" w:rsidP="002B2D72">
                  <w:pPr>
                    <w:spacing w:after="1" w:line="200" w:lineRule="atLeast"/>
                    <w:jc w:val="center"/>
                  </w:pPr>
                  <w:r>
                    <w:rPr>
                      <w:rFonts w:cs="Arial"/>
                      <w:shd w:val="clear" w:color="auto" w:fill="C0C0C0"/>
                    </w:rPr>
                    <w:t>Код</w:t>
                  </w:r>
                </w:p>
              </w:tc>
              <w:tc>
                <w:tcPr>
                  <w:tcW w:w="6349" w:type="dxa"/>
                  <w:vAlign w:val="bottom"/>
                </w:tcPr>
                <w:p w:rsidR="002B2D72" w:rsidRDefault="002B2D72" w:rsidP="002B2D72">
                  <w:pPr>
                    <w:spacing w:after="1" w:line="200" w:lineRule="atLeast"/>
                    <w:jc w:val="center"/>
                  </w:pPr>
                  <w:r>
                    <w:rPr>
                      <w:rFonts w:cs="Arial"/>
                      <w:shd w:val="clear" w:color="auto" w:fill="C0C0C0"/>
                    </w:rPr>
                    <w:t>Диапазон значений конверсионного коэффициента, в процентах</w:t>
                  </w:r>
                </w:p>
              </w:tc>
            </w:tr>
            <w:tr w:rsidR="002B2D72" w:rsidTr="0041746C">
              <w:tc>
                <w:tcPr>
                  <w:tcW w:w="988" w:type="dxa"/>
                  <w:vAlign w:val="bottom"/>
                </w:tcPr>
                <w:p w:rsidR="002B2D72" w:rsidRDefault="002B2D72" w:rsidP="002B2D72">
                  <w:pPr>
                    <w:spacing w:after="1" w:line="200" w:lineRule="atLeast"/>
                    <w:jc w:val="center"/>
                  </w:pPr>
                  <w:r>
                    <w:rPr>
                      <w:rFonts w:cs="Arial"/>
                      <w:shd w:val="clear" w:color="auto" w:fill="C0C0C0"/>
                    </w:rPr>
                    <w:t>1</w:t>
                  </w:r>
                </w:p>
              </w:tc>
              <w:tc>
                <w:tcPr>
                  <w:tcW w:w="6349" w:type="dxa"/>
                  <w:vAlign w:val="bottom"/>
                </w:tcPr>
                <w:p w:rsidR="002B2D72" w:rsidRDefault="002B2D72" w:rsidP="002B2D72">
                  <w:pPr>
                    <w:spacing w:after="1" w:line="200" w:lineRule="atLeast"/>
                    <w:jc w:val="center"/>
                  </w:pPr>
                  <w:r>
                    <w:rPr>
                      <w:rFonts w:cs="Arial"/>
                      <w:shd w:val="clear" w:color="auto" w:fill="C0C0C0"/>
                    </w:rPr>
                    <w:t>2</w:t>
                  </w:r>
                </w:p>
              </w:tc>
            </w:tr>
            <w:tr w:rsidR="002B2D72" w:rsidTr="0041746C">
              <w:tc>
                <w:tcPr>
                  <w:tcW w:w="988" w:type="dxa"/>
                  <w:vAlign w:val="bottom"/>
                </w:tcPr>
                <w:p w:rsidR="002B2D72" w:rsidRDefault="002B2D72" w:rsidP="002B2D72">
                  <w:pPr>
                    <w:spacing w:after="1" w:line="200" w:lineRule="atLeast"/>
                    <w:jc w:val="center"/>
                  </w:pPr>
                  <w:r>
                    <w:rPr>
                      <w:rFonts w:cs="Arial"/>
                      <w:shd w:val="clear" w:color="auto" w:fill="C0C0C0"/>
                    </w:rPr>
                    <w:t>30_AU</w:t>
                  </w:r>
                </w:p>
              </w:tc>
              <w:tc>
                <w:tcPr>
                  <w:tcW w:w="6349" w:type="dxa"/>
                  <w:vAlign w:val="center"/>
                </w:tcPr>
                <w:p w:rsidR="002B2D72" w:rsidRDefault="002B2D72" w:rsidP="002B2D72">
                  <w:pPr>
                    <w:spacing w:after="1" w:line="200" w:lineRule="atLeast"/>
                    <w:jc w:val="center"/>
                  </w:pPr>
                  <w:r>
                    <w:rPr>
                      <w:rFonts w:cs="Arial"/>
                      <w:shd w:val="clear" w:color="auto" w:fill="C0C0C0"/>
                    </w:rPr>
                    <w:t>&lt; 10</w:t>
                  </w:r>
                </w:p>
              </w:tc>
            </w:tr>
            <w:tr w:rsidR="002B2D72" w:rsidTr="0041746C">
              <w:tc>
                <w:tcPr>
                  <w:tcW w:w="988" w:type="dxa"/>
                </w:tcPr>
                <w:p w:rsidR="002B2D72" w:rsidRDefault="002B2D72" w:rsidP="002B2D72">
                  <w:pPr>
                    <w:spacing w:after="1" w:line="200" w:lineRule="atLeast"/>
                    <w:jc w:val="center"/>
                  </w:pPr>
                  <w:r>
                    <w:rPr>
                      <w:rFonts w:cs="Arial"/>
                      <w:shd w:val="clear" w:color="auto" w:fill="C0C0C0"/>
                    </w:rPr>
                    <w:t>31_AU</w:t>
                  </w:r>
                </w:p>
              </w:tc>
              <w:tc>
                <w:tcPr>
                  <w:tcW w:w="6349" w:type="dxa"/>
                </w:tcPr>
                <w:p w:rsidR="002B2D72" w:rsidRDefault="002B2D72" w:rsidP="002B2D72">
                  <w:pPr>
                    <w:spacing w:after="1" w:line="200" w:lineRule="atLeast"/>
                    <w:jc w:val="center"/>
                  </w:pPr>
                  <w:r>
                    <w:rPr>
                      <w:rFonts w:cs="Arial"/>
                      <w:shd w:val="clear" w:color="auto" w:fill="C0C0C0"/>
                    </w:rPr>
                    <w:t>10 - 50</w:t>
                  </w:r>
                </w:p>
              </w:tc>
            </w:tr>
            <w:tr w:rsidR="002B2D72" w:rsidTr="0041746C">
              <w:tc>
                <w:tcPr>
                  <w:tcW w:w="988" w:type="dxa"/>
                </w:tcPr>
                <w:p w:rsidR="002B2D72" w:rsidRDefault="002B2D72" w:rsidP="002B2D72">
                  <w:pPr>
                    <w:spacing w:after="1" w:line="200" w:lineRule="atLeast"/>
                    <w:jc w:val="center"/>
                  </w:pPr>
                  <w:r>
                    <w:rPr>
                      <w:rFonts w:cs="Arial"/>
                      <w:shd w:val="clear" w:color="auto" w:fill="C0C0C0"/>
                    </w:rPr>
                    <w:t>32_AU</w:t>
                  </w:r>
                </w:p>
              </w:tc>
              <w:tc>
                <w:tcPr>
                  <w:tcW w:w="6349" w:type="dxa"/>
                </w:tcPr>
                <w:p w:rsidR="002B2D72" w:rsidRDefault="002B2D72" w:rsidP="002B2D72">
                  <w:pPr>
                    <w:spacing w:after="1" w:line="200" w:lineRule="atLeast"/>
                    <w:jc w:val="center"/>
                  </w:pPr>
                  <w:r>
                    <w:rPr>
                      <w:rFonts w:cs="Arial"/>
                      <w:shd w:val="clear" w:color="auto" w:fill="C0C0C0"/>
                    </w:rPr>
                    <w:t>50 - 90</w:t>
                  </w:r>
                </w:p>
              </w:tc>
            </w:tr>
            <w:tr w:rsidR="002B2D72" w:rsidTr="0041746C">
              <w:tc>
                <w:tcPr>
                  <w:tcW w:w="988" w:type="dxa"/>
                </w:tcPr>
                <w:p w:rsidR="002B2D72" w:rsidRDefault="002B2D72" w:rsidP="002B2D72">
                  <w:pPr>
                    <w:spacing w:after="1" w:line="200" w:lineRule="atLeast"/>
                    <w:jc w:val="center"/>
                  </w:pPr>
                  <w:r>
                    <w:rPr>
                      <w:rFonts w:cs="Arial"/>
                      <w:shd w:val="clear" w:color="auto" w:fill="C0C0C0"/>
                    </w:rPr>
                    <w:t>33_AU</w:t>
                  </w:r>
                </w:p>
              </w:tc>
              <w:tc>
                <w:tcPr>
                  <w:tcW w:w="6349" w:type="dxa"/>
                </w:tcPr>
                <w:p w:rsidR="002B2D72" w:rsidRDefault="002B2D72" w:rsidP="002B2D72">
                  <w:pPr>
                    <w:spacing w:after="1" w:line="200" w:lineRule="atLeast"/>
                    <w:jc w:val="center"/>
                  </w:pPr>
                  <w:r>
                    <w:rPr>
                      <w:rFonts w:cs="Arial"/>
                      <w:shd w:val="clear" w:color="auto" w:fill="C0C0C0"/>
                    </w:rPr>
                    <w:t>90 - 100</w:t>
                  </w:r>
                </w:p>
              </w:tc>
            </w:tr>
            <w:tr w:rsidR="002B2D72" w:rsidTr="0041746C">
              <w:tc>
                <w:tcPr>
                  <w:tcW w:w="988" w:type="dxa"/>
                </w:tcPr>
                <w:p w:rsidR="002B2D72" w:rsidRDefault="002B2D72" w:rsidP="002B2D72">
                  <w:pPr>
                    <w:spacing w:after="1" w:line="200" w:lineRule="atLeast"/>
                    <w:jc w:val="center"/>
                  </w:pPr>
                  <w:r>
                    <w:rPr>
                      <w:rFonts w:cs="Arial"/>
                      <w:shd w:val="clear" w:color="auto" w:fill="C0C0C0"/>
                    </w:rPr>
                    <w:t>34_AU</w:t>
                  </w:r>
                </w:p>
              </w:tc>
              <w:tc>
                <w:tcPr>
                  <w:tcW w:w="6349" w:type="dxa"/>
                  <w:vAlign w:val="center"/>
                </w:tcPr>
                <w:p w:rsidR="002B2D72" w:rsidRDefault="002B2D72" w:rsidP="002B2D72">
                  <w:pPr>
                    <w:spacing w:after="1" w:line="200" w:lineRule="atLeast"/>
                    <w:jc w:val="center"/>
                  </w:pPr>
                  <w:r>
                    <w:rPr>
                      <w:rFonts w:cs="Arial"/>
                      <w:shd w:val="clear" w:color="auto" w:fill="C0C0C0"/>
                    </w:rPr>
                    <w:t>100 - 120</w:t>
                  </w:r>
                </w:p>
              </w:tc>
            </w:tr>
            <w:tr w:rsidR="002B2D72" w:rsidTr="0041746C">
              <w:tc>
                <w:tcPr>
                  <w:tcW w:w="988" w:type="dxa"/>
                </w:tcPr>
                <w:p w:rsidR="002B2D72" w:rsidRDefault="002B2D72" w:rsidP="002B2D72">
                  <w:pPr>
                    <w:spacing w:after="1" w:line="200" w:lineRule="atLeast"/>
                    <w:jc w:val="center"/>
                  </w:pPr>
                  <w:r>
                    <w:rPr>
                      <w:rFonts w:cs="Arial"/>
                      <w:shd w:val="clear" w:color="auto" w:fill="C0C0C0"/>
                    </w:rPr>
                    <w:t>35_AU</w:t>
                  </w:r>
                </w:p>
              </w:tc>
              <w:tc>
                <w:tcPr>
                  <w:tcW w:w="6349" w:type="dxa"/>
                </w:tcPr>
                <w:p w:rsidR="002B2D72" w:rsidRDefault="002B2D72" w:rsidP="002B2D72">
                  <w:pPr>
                    <w:spacing w:after="1" w:line="200" w:lineRule="atLeast"/>
                    <w:jc w:val="center"/>
                  </w:pPr>
                  <w:r>
                    <w:rPr>
                      <w:rFonts w:cs="Arial"/>
                      <w:shd w:val="clear" w:color="auto" w:fill="C0C0C0"/>
                    </w:rPr>
                    <w:t>120 - 150</w:t>
                  </w:r>
                </w:p>
              </w:tc>
            </w:tr>
            <w:tr w:rsidR="002B2D72" w:rsidTr="0041746C">
              <w:tc>
                <w:tcPr>
                  <w:tcW w:w="988" w:type="dxa"/>
                </w:tcPr>
                <w:p w:rsidR="002B2D72" w:rsidRDefault="002B2D72" w:rsidP="002B2D72">
                  <w:pPr>
                    <w:spacing w:after="1" w:line="200" w:lineRule="atLeast"/>
                    <w:jc w:val="center"/>
                  </w:pPr>
                  <w:r>
                    <w:rPr>
                      <w:rFonts w:cs="Arial"/>
                      <w:shd w:val="clear" w:color="auto" w:fill="C0C0C0"/>
                    </w:rPr>
                    <w:t>36_AU</w:t>
                  </w:r>
                </w:p>
              </w:tc>
              <w:tc>
                <w:tcPr>
                  <w:tcW w:w="6349" w:type="dxa"/>
                </w:tcPr>
                <w:p w:rsidR="002B2D72" w:rsidRDefault="002B2D72" w:rsidP="002B2D72">
                  <w:pPr>
                    <w:spacing w:after="1" w:line="200" w:lineRule="atLeast"/>
                    <w:jc w:val="center"/>
                  </w:pPr>
                  <w:r>
                    <w:rPr>
                      <w:rFonts w:cs="Arial"/>
                      <w:shd w:val="clear" w:color="auto" w:fill="C0C0C0"/>
                    </w:rPr>
                    <w:t>150 - 200</w:t>
                  </w:r>
                </w:p>
              </w:tc>
            </w:tr>
            <w:tr w:rsidR="002B2D72" w:rsidTr="0041746C">
              <w:tc>
                <w:tcPr>
                  <w:tcW w:w="988" w:type="dxa"/>
                </w:tcPr>
                <w:p w:rsidR="002B2D72" w:rsidRDefault="002B2D72" w:rsidP="002B2D72">
                  <w:pPr>
                    <w:spacing w:after="1" w:line="200" w:lineRule="atLeast"/>
                    <w:jc w:val="center"/>
                  </w:pPr>
                  <w:r>
                    <w:rPr>
                      <w:rFonts w:cs="Arial"/>
                      <w:shd w:val="clear" w:color="auto" w:fill="C0C0C0"/>
                    </w:rPr>
                    <w:t>37_AU</w:t>
                  </w:r>
                </w:p>
              </w:tc>
              <w:tc>
                <w:tcPr>
                  <w:tcW w:w="6349" w:type="dxa"/>
                </w:tcPr>
                <w:p w:rsidR="002B2D72" w:rsidRDefault="002B2D72" w:rsidP="002B2D72">
                  <w:pPr>
                    <w:spacing w:after="1" w:line="200" w:lineRule="atLeast"/>
                    <w:jc w:val="center"/>
                  </w:pPr>
                  <w:r>
                    <w:rPr>
                      <w:rFonts w:cs="Arial"/>
                      <w:shd w:val="clear" w:color="auto" w:fill="C0C0C0"/>
                    </w:rPr>
                    <w:t>200 - 500</w:t>
                  </w:r>
                </w:p>
              </w:tc>
            </w:tr>
            <w:tr w:rsidR="002B2D72" w:rsidTr="0041746C">
              <w:tc>
                <w:tcPr>
                  <w:tcW w:w="988" w:type="dxa"/>
                </w:tcPr>
                <w:p w:rsidR="002B2D72" w:rsidRDefault="002B2D72" w:rsidP="002B2D72">
                  <w:pPr>
                    <w:spacing w:after="1" w:line="200" w:lineRule="atLeast"/>
                    <w:jc w:val="center"/>
                  </w:pPr>
                  <w:r>
                    <w:rPr>
                      <w:rFonts w:cs="Arial"/>
                      <w:shd w:val="clear" w:color="auto" w:fill="C0C0C0"/>
                    </w:rPr>
                    <w:t>38_AU</w:t>
                  </w:r>
                </w:p>
              </w:tc>
              <w:tc>
                <w:tcPr>
                  <w:tcW w:w="6349" w:type="dxa"/>
                </w:tcPr>
                <w:p w:rsidR="002B2D72" w:rsidRDefault="002B2D72" w:rsidP="002B2D72">
                  <w:pPr>
                    <w:spacing w:after="1" w:line="200" w:lineRule="atLeast"/>
                    <w:jc w:val="center"/>
                  </w:pPr>
                  <w:r>
                    <w:rPr>
                      <w:rFonts w:cs="Arial"/>
                      <w:shd w:val="clear" w:color="auto" w:fill="C0C0C0"/>
                    </w:rPr>
                    <w:t>500 - 1000</w:t>
                  </w:r>
                </w:p>
              </w:tc>
            </w:tr>
            <w:tr w:rsidR="002B2D72" w:rsidTr="0041746C">
              <w:tc>
                <w:tcPr>
                  <w:tcW w:w="988" w:type="dxa"/>
                  <w:vAlign w:val="center"/>
                </w:tcPr>
                <w:p w:rsidR="002B2D72" w:rsidRDefault="002B2D72" w:rsidP="002B2D72">
                  <w:pPr>
                    <w:spacing w:after="1" w:line="200" w:lineRule="atLeast"/>
                    <w:jc w:val="center"/>
                  </w:pPr>
                  <w:r>
                    <w:rPr>
                      <w:rFonts w:cs="Arial"/>
                      <w:shd w:val="clear" w:color="auto" w:fill="C0C0C0"/>
                    </w:rPr>
                    <w:t>39_AU</w:t>
                  </w:r>
                </w:p>
              </w:tc>
              <w:tc>
                <w:tcPr>
                  <w:tcW w:w="6349" w:type="dxa"/>
                  <w:vAlign w:val="center"/>
                </w:tcPr>
                <w:p w:rsidR="002B2D72" w:rsidRDefault="002B2D72" w:rsidP="002B2D72">
                  <w:pPr>
                    <w:spacing w:after="1" w:line="200" w:lineRule="atLeast"/>
                    <w:jc w:val="center"/>
                  </w:pPr>
                  <w:r>
                    <w:rPr>
                      <w:noProof/>
                      <w:position w:val="-2"/>
                    </w:rPr>
                    <w:drawing>
                      <wp:inline distT="0" distB="0" distL="0" distR="0" wp14:anchorId="45328C13" wp14:editId="3F34970F">
                        <wp:extent cx="129540" cy="149860"/>
                        <wp:effectExtent l="0" t="0" r="3810" b="254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49860"/>
                                </a:xfrm>
                                <a:prstGeom prst="rect">
                                  <a:avLst/>
                                </a:prstGeom>
                                <a:noFill/>
                                <a:ln>
                                  <a:noFill/>
                                </a:ln>
                              </pic:spPr>
                            </pic:pic>
                          </a:graphicData>
                        </a:graphic>
                      </wp:inline>
                    </w:drawing>
                  </w:r>
                  <w:r>
                    <w:rPr>
                      <w:rFonts w:cs="Arial"/>
                    </w:rPr>
                    <w:t xml:space="preserve"> </w:t>
                  </w:r>
                  <w:r>
                    <w:rPr>
                      <w:rFonts w:cs="Arial"/>
                      <w:shd w:val="clear" w:color="auto" w:fill="C0C0C0"/>
                    </w:rPr>
                    <w:t>1000</w:t>
                  </w:r>
                </w:p>
              </w:tc>
            </w:tr>
          </w:tbl>
          <w:p w:rsidR="002B2D72" w:rsidRDefault="002B2D72" w:rsidP="002B2D72">
            <w:pPr>
              <w:spacing w:after="1" w:line="200" w:lineRule="atLeast"/>
              <w:ind w:firstLine="539"/>
              <w:jc w:val="both"/>
            </w:pPr>
          </w:p>
          <w:p w:rsidR="00F31AD6" w:rsidRDefault="002B2D72" w:rsidP="002B2D72">
            <w:pPr>
              <w:spacing w:after="1" w:line="200" w:lineRule="atLeast"/>
              <w:ind w:firstLine="539"/>
              <w:jc w:val="both"/>
              <w:rPr>
                <w:rFonts w:cs="Arial"/>
              </w:rPr>
            </w:pPr>
            <w:bookmarkStart w:id="1" w:name="П2"/>
            <w:bookmarkStart w:id="2" w:name="_GoBack"/>
            <w:bookmarkEnd w:id="1"/>
            <w:bookmarkEnd w:id="2"/>
            <w:r>
              <w:rPr>
                <w:rFonts w:cs="Arial"/>
              </w:rPr>
              <w:lastRenderedPageBreak/>
              <w:t xml:space="preserve">При отсутствии условных обязательств кредитного характера для кредитных требований графа </w:t>
            </w:r>
            <w:r>
              <w:rPr>
                <w:rFonts w:cs="Arial"/>
                <w:shd w:val="clear" w:color="auto" w:fill="C0C0C0"/>
              </w:rPr>
              <w:t>10 раздела 1</w:t>
            </w:r>
            <w:r>
              <w:rPr>
                <w:rFonts w:cs="Arial"/>
              </w:rPr>
              <w:t xml:space="preserve"> не заполняется.</w:t>
            </w:r>
          </w:p>
          <w:p w:rsidR="002B2D72" w:rsidRPr="002B2D72" w:rsidRDefault="003142F7" w:rsidP="002B2D72">
            <w:pPr>
              <w:spacing w:after="1" w:line="200" w:lineRule="atLeast"/>
              <w:jc w:val="both"/>
            </w:pPr>
            <w:hyperlink w:anchor="П1" w:history="1">
              <w:r w:rsidR="002B2D72" w:rsidRPr="002B2D72">
                <w:rPr>
                  <w:rStyle w:val="a3"/>
                  <w:rFonts w:cs="Arial"/>
                </w:rPr>
                <w:t xml:space="preserve">См. </w:t>
              </w:r>
              <w:r w:rsidR="002B2D72" w:rsidRPr="002B2D72">
                <w:rPr>
                  <w:rStyle w:val="a3"/>
                  <w:rFonts w:cs="Arial"/>
                </w:rPr>
                <w:t>с</w:t>
              </w:r>
              <w:r w:rsidR="002B2D72" w:rsidRPr="002B2D72">
                <w:rPr>
                  <w:rStyle w:val="a3"/>
                  <w:rFonts w:cs="Arial"/>
                </w:rPr>
                <w:t>хожий фрагме</w:t>
              </w:r>
              <w:r w:rsidR="002B2D72" w:rsidRPr="002B2D72">
                <w:rPr>
                  <w:rStyle w:val="a3"/>
                  <w:rFonts w:cs="Arial"/>
                </w:rPr>
                <w:t>н</w:t>
              </w:r>
              <w:r w:rsidR="002B2D72" w:rsidRPr="002B2D72">
                <w:rPr>
                  <w:rStyle w:val="a3"/>
                  <w:rFonts w:cs="Arial"/>
                </w:rPr>
                <w:t>т в сравниваемом документе</w:t>
              </w:r>
            </w:hyperlink>
          </w:p>
        </w:tc>
      </w:tr>
      <w:tr w:rsidR="00F31AD6" w:rsidTr="0062424B">
        <w:tc>
          <w:tcPr>
            <w:tcW w:w="7597" w:type="dxa"/>
          </w:tcPr>
          <w:p w:rsidR="00F31AD6" w:rsidRPr="002B2D72" w:rsidRDefault="002B2D72" w:rsidP="002B2D72">
            <w:pPr>
              <w:spacing w:before="200" w:after="1" w:line="200" w:lineRule="atLeast"/>
              <w:ind w:firstLine="539"/>
              <w:jc w:val="both"/>
            </w:pPr>
            <w:r>
              <w:rPr>
                <w:rFonts w:cs="Arial"/>
                <w:strike/>
                <w:color w:val="FF0000"/>
              </w:rPr>
              <w:lastRenderedPageBreak/>
              <w:t>7</w:t>
            </w:r>
            <w:r w:rsidRPr="002B2D72">
              <w:rPr>
                <w:rFonts w:cs="Arial"/>
              </w:rPr>
              <w:t>.2.11.</w:t>
            </w:r>
            <w:r>
              <w:rPr>
                <w:rFonts w:cs="Arial"/>
              </w:rPr>
              <w:t xml:space="preserve"> В графе 11 раздела 1 отражается код разряда шкалы </w:t>
            </w:r>
            <w:r>
              <w:rPr>
                <w:rFonts w:cs="Arial"/>
                <w:strike/>
                <w:color w:val="FF0000"/>
              </w:rPr>
              <w:t>регуляторных коэффициентов риска. Коды разряда шкалы регуляторных коэффициентов риска указываются</w:t>
            </w:r>
            <w:r w:rsidRPr="002B2D72">
              <w:rPr>
                <w:rFonts w:cs="Arial"/>
                <w:strike/>
                <w:color w:val="FF0000"/>
              </w:rPr>
              <w:t xml:space="preserve"> в разрешении на применение ПВР</w:t>
            </w:r>
            <w:r>
              <w:rPr>
                <w:rFonts w:cs="Arial"/>
                <w:strike/>
                <w:color w:val="FF0000"/>
              </w:rPr>
              <w:t>. В качестве разрядов шкалы регуляторных</w:t>
            </w:r>
            <w:r w:rsidRPr="002B2D72">
              <w:rPr>
                <w:rFonts w:cs="Arial"/>
                <w:strike/>
                <w:color w:val="FF0000"/>
              </w:rPr>
              <w:t xml:space="preserve"> коэффициентов риска </w:t>
            </w:r>
            <w:r>
              <w:rPr>
                <w:rFonts w:cs="Arial"/>
                <w:strike/>
                <w:color w:val="FF0000"/>
              </w:rPr>
              <w:t>используются значения коэффициентов риска, указанные в пункте 4.6 или главе 6 Положения Банка России N 483-П</w:t>
            </w:r>
            <w:r w:rsidRPr="002B2D72">
              <w:rPr>
                <w:rFonts w:cs="Arial"/>
                <w:strike/>
                <w:color w:val="FF0000"/>
              </w:rPr>
              <w:t>.</w:t>
            </w:r>
            <w:r>
              <w:rPr>
                <w:rFonts w:cs="Arial"/>
              </w:rPr>
              <w:t xml:space="preserve"> В случае </w:t>
            </w:r>
            <w:r>
              <w:rPr>
                <w:rFonts w:cs="Arial"/>
                <w:strike/>
                <w:color w:val="FF0000"/>
              </w:rPr>
              <w:t>неприменения пункта</w:t>
            </w:r>
            <w:r>
              <w:rPr>
                <w:rFonts w:cs="Arial"/>
              </w:rPr>
              <w:t xml:space="preserve"> 4.6 или </w:t>
            </w:r>
            <w:r>
              <w:rPr>
                <w:rFonts w:cs="Arial"/>
                <w:strike/>
                <w:color w:val="FF0000"/>
              </w:rPr>
              <w:t>главы</w:t>
            </w:r>
            <w:r>
              <w:rPr>
                <w:rFonts w:cs="Arial"/>
              </w:rPr>
              <w:t xml:space="preserve"> 6 Положения Банка России N 483-П </w:t>
            </w:r>
            <w:r>
              <w:rPr>
                <w:rFonts w:cs="Arial"/>
                <w:strike/>
                <w:color w:val="FF0000"/>
              </w:rPr>
              <w:t>для указываемых</w:t>
            </w:r>
            <w:r>
              <w:rPr>
                <w:rFonts w:cs="Arial"/>
              </w:rPr>
              <w:t xml:space="preserve"> кредитных требований графа не заполняется.</w:t>
            </w:r>
          </w:p>
        </w:tc>
        <w:tc>
          <w:tcPr>
            <w:tcW w:w="7597" w:type="dxa"/>
          </w:tcPr>
          <w:p w:rsidR="00F31AD6" w:rsidRPr="002B2D72" w:rsidRDefault="002B2D72" w:rsidP="002B2D72">
            <w:pPr>
              <w:spacing w:before="200" w:after="1" w:line="200" w:lineRule="atLeast"/>
              <w:ind w:firstLine="539"/>
              <w:jc w:val="both"/>
            </w:pPr>
            <w:r>
              <w:rPr>
                <w:rFonts w:cs="Arial"/>
                <w:shd w:val="clear" w:color="auto" w:fill="C0C0C0"/>
              </w:rPr>
              <w:t>8</w:t>
            </w:r>
            <w:r w:rsidRPr="002B2D72">
              <w:rPr>
                <w:rFonts w:cs="Arial"/>
              </w:rPr>
              <w:t>.2.11.</w:t>
            </w:r>
            <w:r>
              <w:rPr>
                <w:rFonts w:cs="Arial"/>
              </w:rPr>
              <w:t xml:space="preserve"> В графе 11 раздела 1 отражается код разряда </w:t>
            </w:r>
            <w:r>
              <w:rPr>
                <w:rFonts w:cs="Arial"/>
                <w:shd w:val="clear" w:color="auto" w:fill="C0C0C0"/>
              </w:rPr>
              <w:t>рейтинговой</w:t>
            </w:r>
            <w:r>
              <w:rPr>
                <w:rFonts w:cs="Arial"/>
              </w:rPr>
              <w:t xml:space="preserve"> шкалы </w:t>
            </w:r>
            <w:r>
              <w:rPr>
                <w:rFonts w:cs="Arial"/>
                <w:shd w:val="clear" w:color="auto" w:fill="C0C0C0"/>
              </w:rPr>
              <w:t>РКР с использованием кодировки "A_B", где "A" может принимать следующие значения:</w:t>
            </w:r>
          </w:p>
        </w:tc>
      </w:tr>
      <w:tr w:rsidR="002B2D72" w:rsidTr="0062424B">
        <w:tc>
          <w:tcPr>
            <w:tcW w:w="7597" w:type="dxa"/>
          </w:tcPr>
          <w:p w:rsidR="002B2D72" w:rsidRDefault="002B2D72" w:rsidP="002B2D72">
            <w:pPr>
              <w:spacing w:after="1" w:line="200" w:lineRule="atLeast"/>
              <w:jc w:val="both"/>
              <w:rPr>
                <w:rFonts w:cs="Arial"/>
              </w:rPr>
            </w:pPr>
          </w:p>
        </w:tc>
        <w:tc>
          <w:tcPr>
            <w:tcW w:w="7597" w:type="dxa"/>
          </w:tcPr>
          <w:p w:rsidR="002B2D72" w:rsidRDefault="002B2D72" w:rsidP="002B2D72">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5924"/>
            </w:tblGrid>
            <w:tr w:rsidR="002B2D72" w:rsidTr="0041746C">
              <w:tc>
                <w:tcPr>
                  <w:tcW w:w="1413" w:type="dxa"/>
                </w:tcPr>
                <w:p w:rsidR="002B2D72" w:rsidRDefault="002B2D72" w:rsidP="002B2D72">
                  <w:pPr>
                    <w:spacing w:after="1" w:line="200" w:lineRule="atLeast"/>
                    <w:jc w:val="center"/>
                  </w:pPr>
                  <w:r>
                    <w:rPr>
                      <w:rFonts w:cs="Arial"/>
                      <w:shd w:val="clear" w:color="auto" w:fill="C0C0C0"/>
                    </w:rPr>
                    <w:t>Значение "A"</w:t>
                  </w:r>
                </w:p>
              </w:tc>
              <w:tc>
                <w:tcPr>
                  <w:tcW w:w="5924" w:type="dxa"/>
                </w:tcPr>
                <w:p w:rsidR="002B2D72" w:rsidRDefault="002B2D72" w:rsidP="002B2D72">
                  <w:pPr>
                    <w:spacing w:after="1" w:line="200" w:lineRule="atLeast"/>
                    <w:jc w:val="center"/>
                  </w:pPr>
                  <w:r>
                    <w:rPr>
                      <w:rFonts w:cs="Arial"/>
                      <w:shd w:val="clear" w:color="auto" w:fill="C0C0C0"/>
                    </w:rPr>
                    <w:t>Уровень кредитоспособности и срок до погашения</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1</w:t>
                  </w:r>
                </w:p>
              </w:tc>
              <w:tc>
                <w:tcPr>
                  <w:tcW w:w="5924" w:type="dxa"/>
                </w:tcPr>
                <w:p w:rsidR="002B2D72" w:rsidRDefault="002B2D72" w:rsidP="002B2D72">
                  <w:pPr>
                    <w:spacing w:after="1" w:line="200" w:lineRule="atLeast"/>
                    <w:jc w:val="center"/>
                  </w:pPr>
                  <w:r>
                    <w:rPr>
                      <w:rFonts w:cs="Arial"/>
                      <w:shd w:val="clear" w:color="auto" w:fill="C0C0C0"/>
                    </w:rPr>
                    <w:t>2</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410</w:t>
                  </w:r>
                </w:p>
              </w:tc>
              <w:tc>
                <w:tcPr>
                  <w:tcW w:w="5924" w:type="dxa"/>
                </w:tcPr>
                <w:p w:rsidR="002B2D72" w:rsidRDefault="002B2D72" w:rsidP="002B2D72">
                  <w:pPr>
                    <w:spacing w:after="1" w:line="200" w:lineRule="atLeast"/>
                  </w:pPr>
                  <w:r>
                    <w:rPr>
                      <w:rFonts w:cs="Arial"/>
                      <w:shd w:val="clear" w:color="auto" w:fill="C0C0C0"/>
                    </w:rPr>
                    <w:t>Высокий, со сроком до погашения не менее 2,5 года</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411</w:t>
                  </w:r>
                </w:p>
              </w:tc>
              <w:tc>
                <w:tcPr>
                  <w:tcW w:w="5924" w:type="dxa"/>
                </w:tcPr>
                <w:p w:rsidR="002B2D72" w:rsidRDefault="002B2D72" w:rsidP="002B2D72">
                  <w:pPr>
                    <w:spacing w:after="1" w:line="200" w:lineRule="atLeast"/>
                  </w:pPr>
                  <w:r>
                    <w:rPr>
                      <w:rFonts w:cs="Arial"/>
                      <w:shd w:val="clear" w:color="auto" w:fill="C0C0C0"/>
                    </w:rPr>
                    <w:t>Высокий, со сроком до погашения менее 2,5 года</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420</w:t>
                  </w:r>
                </w:p>
              </w:tc>
              <w:tc>
                <w:tcPr>
                  <w:tcW w:w="5924" w:type="dxa"/>
                </w:tcPr>
                <w:p w:rsidR="002B2D72" w:rsidRDefault="002B2D72" w:rsidP="002B2D72">
                  <w:pPr>
                    <w:spacing w:after="1" w:line="200" w:lineRule="atLeast"/>
                  </w:pPr>
                  <w:r>
                    <w:rPr>
                      <w:rFonts w:cs="Arial"/>
                      <w:shd w:val="clear" w:color="auto" w:fill="C0C0C0"/>
                    </w:rPr>
                    <w:t>Достаточный, со сроком до погашения не менее 2,5 года</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421</w:t>
                  </w:r>
                </w:p>
              </w:tc>
              <w:tc>
                <w:tcPr>
                  <w:tcW w:w="5924" w:type="dxa"/>
                </w:tcPr>
                <w:p w:rsidR="002B2D72" w:rsidRDefault="002B2D72" w:rsidP="002B2D72">
                  <w:pPr>
                    <w:spacing w:after="1" w:line="200" w:lineRule="atLeast"/>
                  </w:pPr>
                  <w:r>
                    <w:rPr>
                      <w:rFonts w:cs="Arial"/>
                      <w:shd w:val="clear" w:color="auto" w:fill="C0C0C0"/>
                    </w:rPr>
                    <w:t>Достаточный, со сроком до погашения менее 2,5 года</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430</w:t>
                  </w:r>
                </w:p>
              </w:tc>
              <w:tc>
                <w:tcPr>
                  <w:tcW w:w="5924" w:type="dxa"/>
                </w:tcPr>
                <w:p w:rsidR="002B2D72" w:rsidRDefault="002B2D72" w:rsidP="002B2D72">
                  <w:pPr>
                    <w:spacing w:after="1" w:line="200" w:lineRule="atLeast"/>
                  </w:pPr>
                  <w:r>
                    <w:rPr>
                      <w:rFonts w:cs="Arial"/>
                      <w:shd w:val="clear" w:color="auto" w:fill="C0C0C0"/>
                    </w:rPr>
                    <w:t>Удовлетворительный</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440</w:t>
                  </w:r>
                </w:p>
              </w:tc>
              <w:tc>
                <w:tcPr>
                  <w:tcW w:w="5924" w:type="dxa"/>
                </w:tcPr>
                <w:p w:rsidR="002B2D72" w:rsidRDefault="002B2D72" w:rsidP="002B2D72">
                  <w:pPr>
                    <w:spacing w:after="1" w:line="200" w:lineRule="atLeast"/>
                  </w:pPr>
                  <w:r>
                    <w:rPr>
                      <w:rFonts w:cs="Arial"/>
                      <w:shd w:val="clear" w:color="auto" w:fill="C0C0C0"/>
                    </w:rPr>
                    <w:t>Слабый</w:t>
                  </w:r>
                </w:p>
              </w:tc>
            </w:tr>
            <w:tr w:rsidR="002B2D72" w:rsidTr="0041746C">
              <w:tc>
                <w:tcPr>
                  <w:tcW w:w="1413" w:type="dxa"/>
                </w:tcPr>
                <w:p w:rsidR="002B2D72" w:rsidRDefault="002B2D72" w:rsidP="002B2D72">
                  <w:pPr>
                    <w:spacing w:after="1" w:line="200" w:lineRule="atLeast"/>
                    <w:jc w:val="center"/>
                  </w:pPr>
                  <w:r>
                    <w:rPr>
                      <w:rFonts w:cs="Arial"/>
                      <w:shd w:val="clear" w:color="auto" w:fill="C0C0C0"/>
                    </w:rPr>
                    <w:t>450</w:t>
                  </w:r>
                </w:p>
              </w:tc>
              <w:tc>
                <w:tcPr>
                  <w:tcW w:w="5924" w:type="dxa"/>
                </w:tcPr>
                <w:p w:rsidR="002B2D72" w:rsidRDefault="002B2D72" w:rsidP="002B2D72">
                  <w:pPr>
                    <w:spacing w:after="1" w:line="200" w:lineRule="atLeast"/>
                  </w:pPr>
                  <w:r>
                    <w:rPr>
                      <w:rFonts w:cs="Arial"/>
                      <w:shd w:val="clear" w:color="auto" w:fill="C0C0C0"/>
                    </w:rPr>
                    <w:t>Дефолт</w:t>
                  </w:r>
                </w:p>
              </w:tc>
            </w:tr>
          </w:tbl>
          <w:p w:rsidR="002B2D72" w:rsidRDefault="002B2D72" w:rsidP="002B2D72">
            <w:pPr>
              <w:spacing w:after="1" w:line="200" w:lineRule="atLeast"/>
              <w:ind w:firstLine="539"/>
              <w:jc w:val="both"/>
            </w:pPr>
          </w:p>
          <w:p w:rsidR="002B2D72" w:rsidRPr="002B2D72" w:rsidRDefault="002B2D72" w:rsidP="002B2D72">
            <w:pPr>
              <w:spacing w:after="1" w:line="200" w:lineRule="atLeast"/>
              <w:ind w:firstLine="539"/>
              <w:jc w:val="both"/>
              <w:rPr>
                <w:rFonts w:cs="Arial"/>
                <w:shd w:val="clear" w:color="auto" w:fill="C0C0C0"/>
              </w:rPr>
            </w:pPr>
            <w:r>
              <w:rPr>
                <w:rFonts w:cs="Arial"/>
                <w:shd w:val="clear" w:color="auto" w:fill="C0C0C0"/>
              </w:rPr>
              <w:t>Значение "B" указывается</w:t>
            </w:r>
            <w:r w:rsidRPr="002B2D72">
              <w:rPr>
                <w:rFonts w:cs="Arial"/>
                <w:shd w:val="clear" w:color="auto" w:fill="C0C0C0"/>
              </w:rPr>
              <w:t xml:space="preserve"> в разрешении на применение ПВР </w:t>
            </w:r>
            <w:r>
              <w:rPr>
                <w:rFonts w:cs="Arial"/>
                <w:shd w:val="clear" w:color="auto" w:fill="C0C0C0"/>
              </w:rPr>
              <w:t>и представляет собой обозначение группы кредитных требований, для которых используется уникальный набор значений</w:t>
            </w:r>
            <w:r w:rsidRPr="002B2D72">
              <w:rPr>
                <w:rFonts w:cs="Arial"/>
                <w:shd w:val="clear" w:color="auto" w:fill="C0C0C0"/>
              </w:rPr>
              <w:t xml:space="preserve"> коэффициентов риска.</w:t>
            </w:r>
          </w:p>
          <w:p w:rsidR="002B2D72" w:rsidRPr="002B2D72" w:rsidRDefault="002B2D72" w:rsidP="002B2D72">
            <w:pPr>
              <w:spacing w:before="200" w:after="1" w:line="200" w:lineRule="atLeast"/>
              <w:ind w:firstLine="539"/>
              <w:jc w:val="both"/>
              <w:rPr>
                <w:rFonts w:cs="Arial"/>
              </w:rPr>
            </w:pPr>
            <w:r>
              <w:rPr>
                <w:rFonts w:cs="Arial"/>
              </w:rPr>
              <w:t xml:space="preserve">В случае </w:t>
            </w:r>
            <w:r>
              <w:rPr>
                <w:rFonts w:cs="Arial"/>
                <w:shd w:val="clear" w:color="auto" w:fill="C0C0C0"/>
              </w:rPr>
              <w:t>если банк не применяет пункт</w:t>
            </w:r>
            <w:r>
              <w:rPr>
                <w:rFonts w:cs="Arial"/>
              </w:rPr>
              <w:t xml:space="preserve"> 4.6 или </w:t>
            </w:r>
            <w:r>
              <w:rPr>
                <w:rFonts w:cs="Arial"/>
                <w:shd w:val="clear" w:color="auto" w:fill="C0C0C0"/>
              </w:rPr>
              <w:t>главу</w:t>
            </w:r>
            <w:r>
              <w:rPr>
                <w:rFonts w:cs="Arial"/>
              </w:rPr>
              <w:t xml:space="preserve"> 6 Положения Банка России N 483-П</w:t>
            </w:r>
            <w:r>
              <w:rPr>
                <w:rFonts w:cs="Arial"/>
                <w:shd w:val="clear" w:color="auto" w:fill="C0C0C0"/>
              </w:rPr>
              <w:t>, для</w:t>
            </w:r>
            <w:r>
              <w:rPr>
                <w:rFonts w:cs="Arial"/>
              </w:rPr>
              <w:t xml:space="preserve"> кредитных требований графа </w:t>
            </w:r>
            <w:r>
              <w:rPr>
                <w:rFonts w:cs="Arial"/>
                <w:shd w:val="clear" w:color="auto" w:fill="C0C0C0"/>
              </w:rPr>
              <w:t>11 раздела 1</w:t>
            </w:r>
            <w:r>
              <w:rPr>
                <w:rFonts w:cs="Arial"/>
              </w:rPr>
              <w:t xml:space="preserve"> не заполняется.</w:t>
            </w:r>
          </w:p>
        </w:tc>
      </w:tr>
      <w:tr w:rsidR="002B2D72" w:rsidTr="0062424B">
        <w:tc>
          <w:tcPr>
            <w:tcW w:w="7597" w:type="dxa"/>
          </w:tcPr>
          <w:p w:rsidR="00F178A5" w:rsidRDefault="00F178A5" w:rsidP="00F178A5">
            <w:pPr>
              <w:spacing w:before="200" w:after="1" w:line="200" w:lineRule="atLeast"/>
              <w:ind w:firstLine="539"/>
              <w:jc w:val="both"/>
            </w:pPr>
            <w:r>
              <w:rPr>
                <w:rFonts w:cs="Arial"/>
                <w:strike/>
                <w:color w:val="FF0000"/>
              </w:rPr>
              <w:lastRenderedPageBreak/>
              <w:t>7</w:t>
            </w:r>
            <w:r w:rsidRPr="002B2D72">
              <w:rPr>
                <w:rFonts w:cs="Arial"/>
              </w:rPr>
              <w:t>.3.</w:t>
            </w:r>
            <w:r>
              <w:rPr>
                <w:rFonts w:cs="Arial"/>
              </w:rPr>
              <w:t xml:space="preserve"> В графе 12 раздела 1 отражается количество заемщиков (в </w:t>
            </w:r>
            <w:r>
              <w:rPr>
                <w:rFonts w:cs="Arial"/>
                <w:strike/>
                <w:color w:val="FF0000"/>
              </w:rPr>
              <w:t>штуках</w:t>
            </w:r>
            <w:r>
              <w:rPr>
                <w:rFonts w:cs="Arial"/>
              </w:rPr>
              <w:t>), соответствующее указываемым кредитным требованиям.</w:t>
            </w:r>
          </w:p>
          <w:p w:rsidR="00F178A5" w:rsidRDefault="00F178A5" w:rsidP="00F178A5">
            <w:pPr>
              <w:spacing w:before="200" w:after="1" w:line="200" w:lineRule="atLeast"/>
              <w:ind w:firstLine="539"/>
              <w:jc w:val="both"/>
            </w:pPr>
            <w:r>
              <w:rPr>
                <w:rFonts w:cs="Arial"/>
                <w:strike/>
                <w:color w:val="FF0000"/>
              </w:rPr>
              <w:t>7</w:t>
            </w:r>
            <w:r w:rsidRPr="002B2D72">
              <w:rPr>
                <w:rFonts w:cs="Arial"/>
              </w:rPr>
              <w:t>.4.</w:t>
            </w:r>
            <w:r>
              <w:rPr>
                <w:rFonts w:cs="Arial"/>
              </w:rPr>
              <w:t xml:space="preserve"> В графе 13 раздела 1 отражается количество </w:t>
            </w:r>
            <w:r>
              <w:rPr>
                <w:rFonts w:cs="Arial"/>
                <w:strike/>
                <w:color w:val="FF0000"/>
              </w:rPr>
              <w:t>указываемых</w:t>
            </w:r>
            <w:r>
              <w:rPr>
                <w:rFonts w:cs="Arial"/>
              </w:rPr>
              <w:t xml:space="preserve"> кредитных требований (в штуках). Для долей участия в капитале в </w:t>
            </w:r>
            <w:r>
              <w:rPr>
                <w:rFonts w:cs="Arial"/>
                <w:strike/>
                <w:color w:val="FF0000"/>
              </w:rPr>
              <w:t>указанной</w:t>
            </w:r>
            <w:r>
              <w:rPr>
                <w:rFonts w:cs="Arial"/>
              </w:rPr>
              <w:t xml:space="preserve"> графе отражается количество юридических лиц.</w:t>
            </w:r>
          </w:p>
          <w:p w:rsidR="00F178A5" w:rsidRDefault="00F178A5" w:rsidP="00F178A5">
            <w:pPr>
              <w:spacing w:before="200" w:after="1" w:line="200" w:lineRule="atLeast"/>
              <w:ind w:firstLine="539"/>
              <w:jc w:val="both"/>
            </w:pPr>
            <w:r>
              <w:rPr>
                <w:rFonts w:cs="Arial"/>
                <w:strike/>
                <w:color w:val="FF0000"/>
              </w:rPr>
              <w:t>7</w:t>
            </w:r>
            <w:r w:rsidRPr="002B2D72">
              <w:rPr>
                <w:rFonts w:cs="Arial"/>
              </w:rPr>
              <w:t>.5.</w:t>
            </w:r>
            <w:r>
              <w:rPr>
                <w:rFonts w:cs="Arial"/>
              </w:rPr>
              <w:t xml:space="preserve"> В графах 14 - 16 раздела 1 отражается номинальная стоимость кредитных требований.</w:t>
            </w:r>
          </w:p>
          <w:p w:rsidR="00F178A5" w:rsidRDefault="00F178A5" w:rsidP="00F178A5">
            <w:pPr>
              <w:spacing w:before="200" w:after="1" w:line="200" w:lineRule="atLeast"/>
              <w:ind w:firstLine="539"/>
              <w:jc w:val="both"/>
            </w:pPr>
            <w:r>
              <w:rPr>
                <w:rFonts w:cs="Arial"/>
                <w:strike/>
                <w:color w:val="FF0000"/>
              </w:rPr>
              <w:t>7</w:t>
            </w:r>
            <w:r w:rsidRPr="002B2D72">
              <w:rPr>
                <w:rFonts w:cs="Arial"/>
              </w:rPr>
              <w:t>.5.1.</w:t>
            </w:r>
            <w:r>
              <w:rPr>
                <w:rFonts w:cs="Arial"/>
              </w:rPr>
              <w:t xml:space="preserve"> В графе 14 раздела 1 отражается номинальная стоимость балансовых активов, к которым применяется ПВР, учитываемых на балансовых счетах бухгалтерского учета.</w:t>
            </w:r>
          </w:p>
          <w:p w:rsidR="00F178A5" w:rsidRDefault="00F178A5" w:rsidP="00F178A5">
            <w:pPr>
              <w:spacing w:before="200" w:after="1" w:line="200" w:lineRule="atLeast"/>
              <w:ind w:firstLine="539"/>
              <w:jc w:val="both"/>
            </w:pPr>
            <w:r>
              <w:rPr>
                <w:rFonts w:cs="Arial"/>
                <w:strike/>
                <w:color w:val="FF0000"/>
              </w:rPr>
              <w:t>7</w:t>
            </w:r>
            <w:r w:rsidRPr="002B2D72">
              <w:rPr>
                <w:rFonts w:cs="Arial"/>
              </w:rPr>
              <w:t>.5.2.</w:t>
            </w:r>
            <w:r>
              <w:rPr>
                <w:rFonts w:cs="Arial"/>
              </w:rPr>
              <w:t xml:space="preserve"> В графе 15 раздела 1 отражается номинальная стоимость </w:t>
            </w:r>
            <w:r>
              <w:rPr>
                <w:rFonts w:cs="Arial"/>
                <w:strike/>
                <w:color w:val="FF0000"/>
              </w:rPr>
              <w:t>по условным обязательствам</w:t>
            </w:r>
            <w:r>
              <w:rPr>
                <w:rFonts w:cs="Arial"/>
              </w:rPr>
              <w:t xml:space="preserve"> кредитного характера, к которым применяется ПВР, </w:t>
            </w:r>
            <w:r>
              <w:rPr>
                <w:rFonts w:cs="Arial"/>
                <w:strike/>
                <w:color w:val="FF0000"/>
              </w:rPr>
              <w:t>учитываемым</w:t>
            </w:r>
            <w:r>
              <w:rPr>
                <w:rFonts w:cs="Arial"/>
              </w:rPr>
              <w:t xml:space="preserve"> на </w:t>
            </w:r>
            <w:proofErr w:type="spellStart"/>
            <w:r>
              <w:rPr>
                <w:rFonts w:cs="Arial"/>
              </w:rPr>
              <w:t>внебалансовых</w:t>
            </w:r>
            <w:proofErr w:type="spellEnd"/>
            <w:r>
              <w:rPr>
                <w:rFonts w:cs="Arial"/>
              </w:rPr>
              <w:t xml:space="preserve"> счетах бухгалтерского учета.</w:t>
            </w:r>
          </w:p>
          <w:p w:rsidR="00F178A5" w:rsidRDefault="00F178A5" w:rsidP="00F178A5">
            <w:pPr>
              <w:spacing w:before="200" w:after="1" w:line="200" w:lineRule="atLeast"/>
              <w:ind w:firstLine="539"/>
              <w:jc w:val="both"/>
            </w:pPr>
            <w:r>
              <w:rPr>
                <w:rFonts w:cs="Arial"/>
                <w:strike/>
                <w:color w:val="FF0000"/>
              </w:rPr>
              <w:t>7</w:t>
            </w:r>
            <w:r w:rsidRPr="002B2D72">
              <w:rPr>
                <w:rFonts w:cs="Arial"/>
              </w:rPr>
              <w:t>.5.3.</w:t>
            </w:r>
            <w:r>
              <w:rPr>
                <w:rFonts w:cs="Arial"/>
              </w:rPr>
              <w:t xml:space="preserve"> В графе 16 раздела 1 отражается номинальная контрактная стоимость </w:t>
            </w:r>
            <w:r>
              <w:rPr>
                <w:rFonts w:cs="Arial"/>
                <w:strike/>
                <w:color w:val="FF0000"/>
              </w:rPr>
              <w:t>по внебиржевым производным финансовым инструментам</w:t>
            </w:r>
            <w:r>
              <w:rPr>
                <w:rFonts w:cs="Arial"/>
              </w:rPr>
              <w:t xml:space="preserve">, величина кредитного риска по которым рассчитывается с применением ПВР, определяемая как стоимость, по которой они отражены на дату заключения договоров на </w:t>
            </w:r>
            <w:proofErr w:type="spellStart"/>
            <w:r>
              <w:rPr>
                <w:rFonts w:cs="Arial"/>
              </w:rPr>
              <w:t>внебалансовых</w:t>
            </w:r>
            <w:proofErr w:type="spellEnd"/>
            <w:r>
              <w:rPr>
                <w:rFonts w:cs="Arial"/>
              </w:rPr>
              <w:t xml:space="preserve"> счетах.</w:t>
            </w:r>
          </w:p>
          <w:p w:rsidR="00F178A5" w:rsidRDefault="00F178A5" w:rsidP="00F178A5">
            <w:pPr>
              <w:spacing w:before="200" w:after="1" w:line="200" w:lineRule="atLeast"/>
              <w:ind w:firstLine="539"/>
              <w:jc w:val="both"/>
            </w:pPr>
            <w:r>
              <w:rPr>
                <w:rFonts w:cs="Arial"/>
                <w:strike/>
                <w:color w:val="FF0000"/>
              </w:rPr>
              <w:t>7</w:t>
            </w:r>
            <w:r w:rsidRPr="002B2D72">
              <w:rPr>
                <w:rFonts w:cs="Arial"/>
              </w:rPr>
              <w:t>.6.</w:t>
            </w:r>
            <w:r>
              <w:rPr>
                <w:rFonts w:cs="Arial"/>
              </w:rPr>
              <w:t xml:space="preserve"> В графах 17 - 23 раздела 1 отражается информация о применяемых конверсионных коэффициентах. Для балансовых активов и внебиржевых производных финансовых инструментов конверсионный коэффициент рассчитывается как отношение ВКТД к номинальной стоимости.</w:t>
            </w:r>
          </w:p>
          <w:p w:rsidR="002B2D72" w:rsidRPr="00F178A5" w:rsidRDefault="00F178A5" w:rsidP="00F178A5">
            <w:pPr>
              <w:spacing w:before="200" w:after="1" w:line="200" w:lineRule="atLeast"/>
              <w:ind w:firstLine="539"/>
              <w:jc w:val="both"/>
            </w:pPr>
            <w:r>
              <w:rPr>
                <w:rFonts w:cs="Arial"/>
                <w:strike/>
                <w:color w:val="FF0000"/>
              </w:rPr>
              <w:t>7</w:t>
            </w:r>
            <w:r w:rsidRPr="002B2D72">
              <w:rPr>
                <w:rFonts w:cs="Arial"/>
              </w:rPr>
              <w:t>.6.1.</w:t>
            </w:r>
            <w:r>
              <w:rPr>
                <w:rFonts w:cs="Arial"/>
              </w:rPr>
              <w:t xml:space="preserve"> В графе 17 раздела 1 отражается простое среднее арифметическое значение конверсионного коэффициента (в процентах</w:t>
            </w:r>
            <w:r>
              <w:rPr>
                <w:rFonts w:cs="Arial"/>
                <w:strike/>
                <w:color w:val="FF0000"/>
              </w:rPr>
              <w:t>,</w:t>
            </w:r>
            <w:r w:rsidRPr="00F178A5">
              <w:rPr>
                <w:rFonts w:cs="Arial"/>
              </w:rPr>
              <w:t xml:space="preserve"> с </w:t>
            </w:r>
            <w:r>
              <w:rPr>
                <w:rFonts w:cs="Arial"/>
                <w:strike/>
                <w:color w:val="FF0000"/>
              </w:rPr>
              <w:t>двумя знаками</w:t>
            </w:r>
            <w:r>
              <w:rPr>
                <w:rFonts w:cs="Arial"/>
              </w:rPr>
              <w:t xml:space="preserve"> после запятой) по балансовым активам. Для расчета среднего значения используется количество кредитных требований, отраженное в графе 13 раздела 1.</w:t>
            </w:r>
          </w:p>
        </w:tc>
        <w:tc>
          <w:tcPr>
            <w:tcW w:w="7597" w:type="dxa"/>
          </w:tcPr>
          <w:p w:rsidR="00F178A5" w:rsidRDefault="00F178A5" w:rsidP="00F178A5">
            <w:pPr>
              <w:spacing w:before="200" w:after="1" w:line="200" w:lineRule="atLeast"/>
              <w:ind w:firstLine="539"/>
              <w:jc w:val="both"/>
            </w:pPr>
            <w:r>
              <w:rPr>
                <w:rFonts w:cs="Arial"/>
                <w:shd w:val="clear" w:color="auto" w:fill="C0C0C0"/>
              </w:rPr>
              <w:t>8</w:t>
            </w:r>
            <w:r w:rsidRPr="002B2D72">
              <w:rPr>
                <w:rFonts w:cs="Arial"/>
              </w:rPr>
              <w:t>.3.</w:t>
            </w:r>
            <w:r>
              <w:rPr>
                <w:rFonts w:cs="Arial"/>
              </w:rPr>
              <w:t xml:space="preserve"> В графе 12 раздела 1 отражается количество заемщиков (в </w:t>
            </w:r>
            <w:r>
              <w:rPr>
                <w:rFonts w:cs="Arial"/>
                <w:shd w:val="clear" w:color="auto" w:fill="C0C0C0"/>
              </w:rPr>
              <w:t>единицах</w:t>
            </w:r>
            <w:r>
              <w:rPr>
                <w:rFonts w:cs="Arial"/>
              </w:rPr>
              <w:t>), соответствующее указываемым кредитным требованиям.</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.4.</w:t>
            </w:r>
            <w:r>
              <w:rPr>
                <w:rFonts w:cs="Arial"/>
              </w:rPr>
              <w:t xml:space="preserve"> В графе 13 раздела 1 отражается количество кредитных требований (в штуках). Для долей участия в капитале в графе </w:t>
            </w:r>
            <w:r>
              <w:rPr>
                <w:rFonts w:cs="Arial"/>
                <w:shd w:val="clear" w:color="auto" w:fill="C0C0C0"/>
              </w:rPr>
              <w:t>12 раздела 1</w:t>
            </w:r>
            <w:r>
              <w:rPr>
                <w:rFonts w:cs="Arial"/>
              </w:rPr>
              <w:t xml:space="preserve"> отражается количество юридических лиц.</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.5.</w:t>
            </w:r>
            <w:r>
              <w:rPr>
                <w:rFonts w:cs="Arial"/>
              </w:rPr>
              <w:t xml:space="preserve"> В графах 14 - 16 раздела 1 отражается номинальная стоимость кредитных требований.</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.5.1.</w:t>
            </w:r>
            <w:r>
              <w:rPr>
                <w:rFonts w:cs="Arial"/>
              </w:rPr>
              <w:t xml:space="preserve"> В графе 14 раздела 1 отражается номинальная стоимость балансовых активов, к которым применяется ПВР, учитываемых на балансовых счетах бухгалтерского учета.</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.5.2.</w:t>
            </w:r>
            <w:r>
              <w:rPr>
                <w:rFonts w:cs="Arial"/>
              </w:rPr>
              <w:t xml:space="preserve"> В графе 15 раздела 1 отражается номинальная стоимость </w:t>
            </w:r>
            <w:r>
              <w:rPr>
                <w:rFonts w:cs="Arial"/>
                <w:shd w:val="clear" w:color="auto" w:fill="C0C0C0"/>
              </w:rPr>
              <w:t>условных обязательств</w:t>
            </w:r>
            <w:r>
              <w:rPr>
                <w:rFonts w:cs="Arial"/>
              </w:rPr>
              <w:t xml:space="preserve"> кредитного характера, к которым применяется ПВР, </w:t>
            </w:r>
            <w:r>
              <w:rPr>
                <w:rFonts w:cs="Arial"/>
                <w:shd w:val="clear" w:color="auto" w:fill="C0C0C0"/>
              </w:rPr>
              <w:t>учитываемых</w:t>
            </w:r>
            <w:r>
              <w:rPr>
                <w:rFonts w:cs="Arial"/>
              </w:rPr>
              <w:t xml:space="preserve"> на </w:t>
            </w:r>
            <w:proofErr w:type="spellStart"/>
            <w:r>
              <w:rPr>
                <w:rFonts w:cs="Arial"/>
              </w:rPr>
              <w:t>внебалансовых</w:t>
            </w:r>
            <w:proofErr w:type="spellEnd"/>
            <w:r>
              <w:rPr>
                <w:rFonts w:cs="Arial"/>
              </w:rPr>
              <w:t xml:space="preserve"> счетах бухгалтерского учета.</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.5.3.</w:t>
            </w:r>
            <w:r>
              <w:rPr>
                <w:rFonts w:cs="Arial"/>
              </w:rPr>
              <w:t xml:space="preserve"> В графе 16 раздела 1 отражается номинальная контрактная стоимость </w:t>
            </w:r>
            <w:r>
              <w:rPr>
                <w:rFonts w:cs="Arial"/>
                <w:shd w:val="clear" w:color="auto" w:fill="C0C0C0"/>
              </w:rPr>
              <w:t>внебиржевых производных финансовых инструментов</w:t>
            </w:r>
            <w:r>
              <w:rPr>
                <w:rFonts w:cs="Arial"/>
              </w:rPr>
              <w:t xml:space="preserve">, величина кредитного риска по которым рассчитывается с применением ПВР, определяемая как стоимость, по которой они отражены на дату заключения договоров на </w:t>
            </w:r>
            <w:proofErr w:type="spellStart"/>
            <w:r>
              <w:rPr>
                <w:rFonts w:cs="Arial"/>
              </w:rPr>
              <w:t>внебалансовых</w:t>
            </w:r>
            <w:proofErr w:type="spellEnd"/>
            <w:r>
              <w:rPr>
                <w:rFonts w:cs="Arial"/>
              </w:rPr>
              <w:t xml:space="preserve"> счетах.</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.6.</w:t>
            </w:r>
            <w:r>
              <w:rPr>
                <w:rFonts w:cs="Arial"/>
              </w:rPr>
              <w:t xml:space="preserve"> В графах 17 - 23 раздела 1 отражается информация о применяемых конверсионных коэффициентах. Для балансовых активов и внебиржевых производных финансовых инструментов конверсионный коэффициент рассчитывается как отношение ВКТД к номинальной стоимости.</w:t>
            </w:r>
          </w:p>
          <w:p w:rsidR="002B2D72" w:rsidRPr="00F178A5" w:rsidRDefault="00F178A5" w:rsidP="00F178A5">
            <w:pPr>
              <w:spacing w:before="200" w:after="1" w:line="200" w:lineRule="atLeast"/>
              <w:ind w:firstLine="539"/>
              <w:jc w:val="both"/>
            </w:pPr>
            <w:r>
              <w:rPr>
                <w:rFonts w:cs="Arial"/>
                <w:shd w:val="clear" w:color="auto" w:fill="C0C0C0"/>
              </w:rPr>
              <w:t>8</w:t>
            </w:r>
            <w:r w:rsidRPr="002B2D72">
              <w:rPr>
                <w:rFonts w:cs="Arial"/>
              </w:rPr>
              <w:t>.6.1.</w:t>
            </w:r>
            <w:r>
              <w:rPr>
                <w:rFonts w:cs="Arial"/>
              </w:rPr>
              <w:t xml:space="preserve"> В графе 17 раздела 1 отражается простое среднее арифметическое значение конверсионного коэффициента (в процентах </w:t>
            </w:r>
            <w:r w:rsidRPr="00F178A5">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по балансовым активам. Для расчета среднего значения используется количество кредитных требований, отраженное в графе 13 раздела 1.</w:t>
            </w:r>
          </w:p>
        </w:tc>
      </w:tr>
      <w:tr w:rsidR="002B2D72" w:rsidTr="0062424B">
        <w:tc>
          <w:tcPr>
            <w:tcW w:w="7597" w:type="dxa"/>
          </w:tcPr>
          <w:p w:rsidR="002B2D72" w:rsidRPr="00F178A5" w:rsidRDefault="00F178A5" w:rsidP="00F178A5">
            <w:pPr>
              <w:spacing w:before="200" w:after="1" w:line="200" w:lineRule="atLeast"/>
              <w:ind w:firstLine="539"/>
              <w:jc w:val="both"/>
            </w:pPr>
            <w:r>
              <w:rPr>
                <w:rFonts w:cs="Arial"/>
                <w:strike/>
                <w:color w:val="FF0000"/>
              </w:rPr>
              <w:t>7</w:t>
            </w:r>
            <w:r w:rsidRPr="002B2D72">
              <w:rPr>
                <w:rFonts w:cs="Arial"/>
              </w:rPr>
              <w:t>.6.2.</w:t>
            </w:r>
            <w:r>
              <w:rPr>
                <w:rFonts w:cs="Arial"/>
              </w:rPr>
              <w:t xml:space="preserve"> В графе 18 раздела 1 отражается взвешенное по ВКТД (графа 25 раздела 1) среднее арифметическое значение конверсионного коэффициента (в процентах</w:t>
            </w:r>
            <w:r>
              <w:rPr>
                <w:rFonts w:cs="Arial"/>
                <w:strike/>
                <w:color w:val="FF0000"/>
              </w:rPr>
              <w:t>,</w:t>
            </w:r>
            <w:r w:rsidRPr="00F178A5">
              <w:rPr>
                <w:rFonts w:cs="Arial"/>
              </w:rPr>
              <w:t xml:space="preserve"> с </w:t>
            </w:r>
            <w:r>
              <w:rPr>
                <w:rFonts w:cs="Arial"/>
                <w:strike/>
                <w:color w:val="FF0000"/>
              </w:rPr>
              <w:t>двумя знаками</w:t>
            </w:r>
            <w:r>
              <w:rPr>
                <w:rFonts w:cs="Arial"/>
              </w:rPr>
              <w:t xml:space="preserve"> после запятой) по балансовым активам.</w:t>
            </w:r>
          </w:p>
        </w:tc>
        <w:tc>
          <w:tcPr>
            <w:tcW w:w="7597" w:type="dxa"/>
          </w:tcPr>
          <w:p w:rsidR="002B2D72" w:rsidRPr="00F178A5" w:rsidRDefault="00F178A5" w:rsidP="00F178A5">
            <w:pPr>
              <w:spacing w:before="200" w:after="1" w:line="200" w:lineRule="atLeast"/>
              <w:ind w:firstLine="539"/>
              <w:jc w:val="both"/>
            </w:pPr>
            <w:r>
              <w:rPr>
                <w:rFonts w:cs="Arial"/>
                <w:shd w:val="clear" w:color="auto" w:fill="C0C0C0"/>
              </w:rPr>
              <w:t>8</w:t>
            </w:r>
            <w:r w:rsidRPr="002B2D72">
              <w:rPr>
                <w:rFonts w:cs="Arial"/>
              </w:rPr>
              <w:t>.6.2.</w:t>
            </w:r>
            <w:r>
              <w:rPr>
                <w:rFonts w:cs="Arial"/>
              </w:rPr>
              <w:t xml:space="preserve"> В графе 18 раздела 1 отражается взвешенное по ВКТД (графа 25 раздела 1) среднее арифметическое значение конверсионного коэффициента (в процентах </w:t>
            </w:r>
            <w:r w:rsidRPr="00F178A5">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по балансовым активам.</w:t>
            </w:r>
          </w:p>
        </w:tc>
      </w:tr>
      <w:tr w:rsidR="002B2D72" w:rsidTr="0062424B">
        <w:tc>
          <w:tcPr>
            <w:tcW w:w="7597" w:type="dxa"/>
          </w:tcPr>
          <w:p w:rsidR="002B2D72" w:rsidRPr="00F178A5" w:rsidRDefault="00F178A5" w:rsidP="00F178A5">
            <w:pPr>
              <w:spacing w:before="200" w:after="1" w:line="200" w:lineRule="atLeast"/>
              <w:ind w:firstLine="539"/>
              <w:jc w:val="both"/>
            </w:pPr>
            <w:r>
              <w:rPr>
                <w:rFonts w:cs="Arial"/>
                <w:strike/>
                <w:color w:val="FF0000"/>
              </w:rPr>
              <w:lastRenderedPageBreak/>
              <w:t>7</w:t>
            </w:r>
            <w:r w:rsidRPr="002B2D72">
              <w:rPr>
                <w:rFonts w:cs="Arial"/>
              </w:rPr>
              <w:t>.6.3.</w:t>
            </w:r>
            <w:r>
              <w:rPr>
                <w:rFonts w:cs="Arial"/>
              </w:rPr>
              <w:t xml:space="preserve"> В графе 19 раздела 1 отражается простое среднее арифметическое значение конверсионного коэффициента (в процентах</w:t>
            </w:r>
            <w:r>
              <w:rPr>
                <w:rFonts w:cs="Arial"/>
                <w:strike/>
                <w:color w:val="FF0000"/>
              </w:rPr>
              <w:t>,</w:t>
            </w:r>
            <w:r w:rsidRPr="00F178A5">
              <w:rPr>
                <w:rFonts w:cs="Arial"/>
              </w:rPr>
              <w:t xml:space="preserve"> с </w:t>
            </w:r>
            <w:r>
              <w:rPr>
                <w:rFonts w:cs="Arial"/>
                <w:strike/>
                <w:color w:val="FF0000"/>
              </w:rPr>
              <w:t>двумя знаками</w:t>
            </w:r>
            <w:r>
              <w:rPr>
                <w:rFonts w:cs="Arial"/>
              </w:rPr>
              <w:t xml:space="preserve"> после запятой) по условным обязательствам кредитного характера. Для расчета среднего значения используется количество кредитных требований, отраженное в графе 13 раздела 1.</w:t>
            </w:r>
          </w:p>
        </w:tc>
        <w:tc>
          <w:tcPr>
            <w:tcW w:w="7597" w:type="dxa"/>
          </w:tcPr>
          <w:p w:rsidR="002B2D72" w:rsidRPr="00F178A5" w:rsidRDefault="00F178A5" w:rsidP="00F178A5">
            <w:pPr>
              <w:spacing w:before="200" w:after="1" w:line="200" w:lineRule="atLeast"/>
              <w:ind w:firstLine="539"/>
              <w:jc w:val="both"/>
            </w:pPr>
            <w:r>
              <w:rPr>
                <w:rFonts w:cs="Arial"/>
                <w:shd w:val="clear" w:color="auto" w:fill="C0C0C0"/>
              </w:rPr>
              <w:t>8</w:t>
            </w:r>
            <w:r w:rsidRPr="002B2D72">
              <w:rPr>
                <w:rFonts w:cs="Arial"/>
              </w:rPr>
              <w:t>.6.3.</w:t>
            </w:r>
            <w:r>
              <w:rPr>
                <w:rFonts w:cs="Arial"/>
              </w:rPr>
              <w:t xml:space="preserve"> В графе 19 раздела 1 отражается простое среднее арифметическое значение конверсионного коэффициента (в процентах </w:t>
            </w:r>
            <w:r w:rsidRPr="00F178A5">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по условным обязательствам кредитного характера. Для расчета среднего значения используется количество кредитных требований, отраженное в графе 13 раздела 1.</w:t>
            </w:r>
          </w:p>
        </w:tc>
      </w:tr>
      <w:tr w:rsidR="00F178A5" w:rsidTr="0062424B">
        <w:tc>
          <w:tcPr>
            <w:tcW w:w="7597" w:type="dxa"/>
          </w:tcPr>
          <w:p w:rsidR="00F178A5" w:rsidRPr="00F178A5" w:rsidRDefault="00F178A5" w:rsidP="00F178A5">
            <w:pPr>
              <w:spacing w:before="200" w:after="1" w:line="200" w:lineRule="atLeast"/>
              <w:ind w:firstLine="539"/>
              <w:jc w:val="both"/>
            </w:pPr>
            <w:r>
              <w:rPr>
                <w:rFonts w:cs="Arial"/>
                <w:strike/>
                <w:color w:val="FF0000"/>
              </w:rPr>
              <w:t>7</w:t>
            </w:r>
            <w:r w:rsidRPr="002B2D72">
              <w:rPr>
                <w:rFonts w:cs="Arial"/>
              </w:rPr>
              <w:t>.6.4.</w:t>
            </w:r>
            <w:r>
              <w:rPr>
                <w:rFonts w:cs="Arial"/>
              </w:rPr>
              <w:t xml:space="preserve"> В графе 20 раздела 1 отражается взвешенное по ВКТД (графа 26 раздела 1) среднее арифметическое значение конверсионного коэффициента (в процентах</w:t>
            </w:r>
            <w:r>
              <w:rPr>
                <w:rFonts w:cs="Arial"/>
                <w:strike/>
                <w:color w:val="FF0000"/>
              </w:rPr>
              <w:t>,</w:t>
            </w:r>
            <w:r w:rsidRPr="00F178A5">
              <w:rPr>
                <w:rFonts w:cs="Arial"/>
              </w:rPr>
              <w:t xml:space="preserve"> с </w:t>
            </w:r>
            <w:r>
              <w:rPr>
                <w:rFonts w:cs="Arial"/>
                <w:strike/>
                <w:color w:val="FF0000"/>
              </w:rPr>
              <w:t>двумя знаками</w:t>
            </w:r>
            <w:r>
              <w:rPr>
                <w:rFonts w:cs="Arial"/>
              </w:rPr>
              <w:t xml:space="preserve"> после запятой) по условным обязательствам кредитного характера.</w:t>
            </w:r>
          </w:p>
        </w:tc>
        <w:tc>
          <w:tcPr>
            <w:tcW w:w="7597" w:type="dxa"/>
          </w:tcPr>
          <w:p w:rsidR="00F178A5" w:rsidRPr="00F178A5" w:rsidRDefault="00F178A5" w:rsidP="00F178A5">
            <w:pPr>
              <w:spacing w:before="200" w:after="1" w:line="200" w:lineRule="atLeast"/>
              <w:ind w:firstLine="539"/>
              <w:jc w:val="both"/>
            </w:pPr>
            <w:r>
              <w:rPr>
                <w:rFonts w:cs="Arial"/>
                <w:shd w:val="clear" w:color="auto" w:fill="C0C0C0"/>
              </w:rPr>
              <w:t>8</w:t>
            </w:r>
            <w:r w:rsidRPr="002B2D72">
              <w:rPr>
                <w:rFonts w:cs="Arial"/>
              </w:rPr>
              <w:t>.6.4.</w:t>
            </w:r>
            <w:r>
              <w:rPr>
                <w:rFonts w:cs="Arial"/>
              </w:rPr>
              <w:t xml:space="preserve"> В графе 20 раздела 1 отражается взвешенное по ВКТД (графа 26 раздела 1) среднее арифметическое значение конверсионного коэффициента (в процентах </w:t>
            </w:r>
            <w:r w:rsidRPr="00F178A5">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по условным обязательствам кредитного характера.</w:t>
            </w:r>
          </w:p>
        </w:tc>
      </w:tr>
      <w:tr w:rsidR="00F178A5" w:rsidTr="0062424B">
        <w:tc>
          <w:tcPr>
            <w:tcW w:w="7597" w:type="dxa"/>
          </w:tcPr>
          <w:p w:rsidR="00F178A5" w:rsidRPr="00F178A5" w:rsidRDefault="00F178A5" w:rsidP="00F178A5">
            <w:pPr>
              <w:spacing w:before="200" w:after="1" w:line="200" w:lineRule="atLeast"/>
              <w:ind w:firstLine="539"/>
              <w:jc w:val="both"/>
            </w:pPr>
            <w:r>
              <w:rPr>
                <w:rFonts w:cs="Arial"/>
                <w:strike/>
                <w:color w:val="FF0000"/>
              </w:rPr>
              <w:t>7</w:t>
            </w:r>
            <w:r w:rsidRPr="002B2D72">
              <w:rPr>
                <w:rFonts w:cs="Arial"/>
              </w:rPr>
              <w:t>.6.5.</w:t>
            </w:r>
            <w:r>
              <w:rPr>
                <w:rFonts w:cs="Arial"/>
              </w:rPr>
              <w:t xml:space="preserve"> В графе 21 раздела 1 отражается простое среднее арифметическое значение конверсионного коэффициента (в процентах</w:t>
            </w:r>
            <w:r>
              <w:rPr>
                <w:rFonts w:cs="Arial"/>
                <w:strike/>
                <w:color w:val="FF0000"/>
              </w:rPr>
              <w:t>,</w:t>
            </w:r>
            <w:r w:rsidRPr="00F178A5">
              <w:rPr>
                <w:rFonts w:cs="Arial"/>
              </w:rPr>
              <w:t xml:space="preserve"> с </w:t>
            </w:r>
            <w:r>
              <w:rPr>
                <w:rFonts w:cs="Arial"/>
                <w:strike/>
                <w:color w:val="FF0000"/>
              </w:rPr>
              <w:t>двумя знаками</w:t>
            </w:r>
            <w:r>
              <w:rPr>
                <w:rFonts w:cs="Arial"/>
              </w:rPr>
              <w:t xml:space="preserve"> после запятой) по внебиржевым производным финансовым инструментам. Для расчета среднего значения используется количество кредитных требований, отраженное в графе 13 раздела 1.</w:t>
            </w:r>
          </w:p>
        </w:tc>
        <w:tc>
          <w:tcPr>
            <w:tcW w:w="7597" w:type="dxa"/>
          </w:tcPr>
          <w:p w:rsidR="00F178A5" w:rsidRPr="00F178A5" w:rsidRDefault="00F178A5" w:rsidP="00F178A5">
            <w:pPr>
              <w:spacing w:before="200" w:after="1" w:line="200" w:lineRule="atLeast"/>
              <w:ind w:firstLine="539"/>
              <w:jc w:val="both"/>
            </w:pPr>
            <w:r>
              <w:rPr>
                <w:rFonts w:cs="Arial"/>
                <w:shd w:val="clear" w:color="auto" w:fill="C0C0C0"/>
              </w:rPr>
              <w:t>8</w:t>
            </w:r>
            <w:r w:rsidRPr="002B2D72">
              <w:rPr>
                <w:rFonts w:cs="Arial"/>
              </w:rPr>
              <w:t>.6.5.</w:t>
            </w:r>
            <w:r>
              <w:rPr>
                <w:rFonts w:cs="Arial"/>
              </w:rPr>
              <w:t xml:space="preserve"> В графе 21 раздела 1 отражается простое среднее арифметическое значение конверсионного коэффициента (в процентах </w:t>
            </w:r>
            <w:r w:rsidRPr="00F178A5">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по внебиржевым производным финансовым инструментам. Для расчета среднего значения используется количество кредитных требований, отраженное в графе 13 раздела 1.</w:t>
            </w:r>
          </w:p>
        </w:tc>
      </w:tr>
      <w:tr w:rsidR="00F178A5" w:rsidTr="0062424B">
        <w:tc>
          <w:tcPr>
            <w:tcW w:w="7597" w:type="dxa"/>
          </w:tcPr>
          <w:p w:rsidR="00F178A5" w:rsidRPr="00F178A5" w:rsidRDefault="00F178A5" w:rsidP="00F178A5">
            <w:pPr>
              <w:spacing w:before="200" w:after="1" w:line="200" w:lineRule="atLeast"/>
              <w:ind w:firstLine="539"/>
              <w:jc w:val="both"/>
            </w:pPr>
            <w:r>
              <w:rPr>
                <w:rFonts w:cs="Arial"/>
                <w:strike/>
                <w:color w:val="FF0000"/>
              </w:rPr>
              <w:t>7</w:t>
            </w:r>
            <w:r w:rsidRPr="002B2D72">
              <w:rPr>
                <w:rFonts w:cs="Arial"/>
              </w:rPr>
              <w:t>.6.6.</w:t>
            </w:r>
            <w:r>
              <w:rPr>
                <w:rFonts w:cs="Arial"/>
              </w:rPr>
              <w:t xml:space="preserve"> В графе 22 раздела 1 отражается взвешенное по ВКТД (графа 27 раздела 1) среднее арифметическое значение конверсионного коэффициента (в процентах</w:t>
            </w:r>
            <w:r>
              <w:rPr>
                <w:rFonts w:cs="Arial"/>
                <w:strike/>
                <w:color w:val="FF0000"/>
              </w:rPr>
              <w:t>,</w:t>
            </w:r>
            <w:r w:rsidRPr="00F178A5">
              <w:rPr>
                <w:rFonts w:cs="Arial"/>
              </w:rPr>
              <w:t xml:space="preserve"> с </w:t>
            </w:r>
            <w:r>
              <w:rPr>
                <w:rFonts w:cs="Arial"/>
                <w:strike/>
                <w:color w:val="FF0000"/>
              </w:rPr>
              <w:t>двумя знаками</w:t>
            </w:r>
            <w:r>
              <w:rPr>
                <w:rFonts w:cs="Arial"/>
              </w:rPr>
              <w:t xml:space="preserve"> после запятой) по внебиржевым производным финансовым инструментам.</w:t>
            </w:r>
          </w:p>
        </w:tc>
        <w:tc>
          <w:tcPr>
            <w:tcW w:w="7597" w:type="dxa"/>
          </w:tcPr>
          <w:p w:rsidR="00F178A5" w:rsidRPr="00F178A5" w:rsidRDefault="00F178A5" w:rsidP="00F178A5">
            <w:pPr>
              <w:spacing w:before="200" w:after="1" w:line="200" w:lineRule="atLeast"/>
              <w:ind w:firstLine="539"/>
              <w:jc w:val="both"/>
            </w:pPr>
            <w:r>
              <w:rPr>
                <w:rFonts w:cs="Arial"/>
                <w:shd w:val="clear" w:color="auto" w:fill="C0C0C0"/>
              </w:rPr>
              <w:t>8</w:t>
            </w:r>
            <w:r w:rsidRPr="002B2D72">
              <w:rPr>
                <w:rFonts w:cs="Arial"/>
              </w:rPr>
              <w:t>.6.6.</w:t>
            </w:r>
            <w:r>
              <w:rPr>
                <w:rFonts w:cs="Arial"/>
              </w:rPr>
              <w:t xml:space="preserve"> В графе 22 раздела 1 отражается взвешенное по ВКТД (графа 27 раздела 1) среднее арифметическое значение конверсионного коэффициента (в процентах </w:t>
            </w:r>
            <w:r w:rsidRPr="00F178A5">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по внебиржевым производным финансовым инструментам.</w:t>
            </w:r>
          </w:p>
        </w:tc>
      </w:tr>
      <w:tr w:rsidR="00F178A5" w:rsidTr="0062424B">
        <w:tc>
          <w:tcPr>
            <w:tcW w:w="7597" w:type="dxa"/>
          </w:tcPr>
          <w:p w:rsidR="00F178A5" w:rsidRDefault="00F178A5" w:rsidP="00F178A5">
            <w:pPr>
              <w:spacing w:before="200" w:after="1" w:line="200" w:lineRule="atLeast"/>
              <w:ind w:firstLine="539"/>
              <w:jc w:val="both"/>
            </w:pPr>
            <w:r>
              <w:rPr>
                <w:rFonts w:cs="Arial"/>
                <w:strike/>
                <w:color w:val="FF0000"/>
              </w:rPr>
              <w:t>7</w:t>
            </w:r>
            <w:r w:rsidRPr="002B2D72">
              <w:rPr>
                <w:rFonts w:cs="Arial"/>
              </w:rPr>
              <w:t>.6.7.</w:t>
            </w:r>
            <w:r>
              <w:rPr>
                <w:rFonts w:cs="Arial"/>
              </w:rPr>
              <w:t xml:space="preserve"> В графе 23 раздела 1 отражается метод расчета конверсионного коэффициента с использованием следующих кодов:</w:t>
            </w:r>
          </w:p>
          <w:p w:rsidR="00F178A5" w:rsidRDefault="00F178A5" w:rsidP="00F178A5">
            <w:pPr>
              <w:spacing w:before="200" w:after="1" w:line="200" w:lineRule="atLeast"/>
              <w:ind w:firstLine="539"/>
              <w:jc w:val="both"/>
            </w:pPr>
            <w:r>
              <w:rPr>
                <w:rFonts w:cs="Arial"/>
              </w:rPr>
              <w:t xml:space="preserve">1 </w:t>
            </w:r>
            <w:r>
              <w:rPr>
                <w:rFonts w:cs="Arial"/>
                <w:strike/>
                <w:color w:val="FF0000"/>
              </w:rPr>
              <w:t>- на</w:t>
            </w:r>
            <w:r>
              <w:rPr>
                <w:rFonts w:cs="Arial"/>
              </w:rPr>
              <w:t xml:space="preserve"> основе среднего значения исторически наблюдаемых значений конверсионного коэффициента</w:t>
            </w:r>
            <w:r>
              <w:rPr>
                <w:rFonts w:cs="Arial"/>
                <w:strike/>
                <w:color w:val="FF0000"/>
              </w:rPr>
              <w:t>;</w:t>
            </w:r>
          </w:p>
          <w:p w:rsidR="00F178A5" w:rsidRDefault="00F178A5" w:rsidP="00F178A5">
            <w:pPr>
              <w:spacing w:before="200" w:after="1" w:line="200" w:lineRule="atLeast"/>
              <w:ind w:firstLine="539"/>
              <w:jc w:val="both"/>
            </w:pPr>
            <w:r>
              <w:rPr>
                <w:rFonts w:cs="Arial"/>
              </w:rPr>
              <w:t xml:space="preserve">2 </w:t>
            </w:r>
            <w:r>
              <w:rPr>
                <w:rFonts w:cs="Arial"/>
                <w:strike/>
                <w:color w:val="FF0000"/>
              </w:rPr>
              <w:t>- на</w:t>
            </w:r>
            <w:r>
              <w:rPr>
                <w:rFonts w:cs="Arial"/>
              </w:rPr>
              <w:t xml:space="preserve"> основе среднего значения оценок конверсионного коэффициента в случае, когда такие оценки получены с использованием статистических моделей</w:t>
            </w:r>
            <w:r>
              <w:rPr>
                <w:rFonts w:cs="Arial"/>
                <w:strike/>
                <w:color w:val="FF0000"/>
              </w:rPr>
              <w:t>;</w:t>
            </w:r>
          </w:p>
          <w:p w:rsidR="00F178A5" w:rsidRPr="00F178A5" w:rsidRDefault="00F178A5" w:rsidP="00F178A5">
            <w:pPr>
              <w:spacing w:before="200" w:after="1" w:line="200" w:lineRule="atLeast"/>
              <w:ind w:firstLine="539"/>
              <w:jc w:val="both"/>
            </w:pPr>
            <w:r>
              <w:rPr>
                <w:rFonts w:cs="Arial"/>
              </w:rPr>
              <w:t xml:space="preserve">5 </w:t>
            </w:r>
            <w:r>
              <w:rPr>
                <w:rFonts w:cs="Arial"/>
                <w:strike/>
                <w:color w:val="FF0000"/>
              </w:rPr>
              <w:t>- на</w:t>
            </w:r>
            <w:r>
              <w:rPr>
                <w:rFonts w:cs="Arial"/>
              </w:rPr>
              <w:t xml:space="preserve"> основе иных методов</w:t>
            </w:r>
            <w:r>
              <w:rPr>
                <w:rFonts w:cs="Arial"/>
                <w:strike/>
                <w:color w:val="FF0000"/>
              </w:rPr>
              <w:t>.</w:t>
            </w:r>
          </w:p>
        </w:tc>
        <w:tc>
          <w:tcPr>
            <w:tcW w:w="7597" w:type="dxa"/>
          </w:tcPr>
          <w:p w:rsidR="00F178A5" w:rsidRDefault="00F178A5" w:rsidP="00F178A5">
            <w:pPr>
              <w:spacing w:before="200" w:after="1" w:line="200" w:lineRule="atLeast"/>
              <w:ind w:firstLine="539"/>
              <w:jc w:val="both"/>
            </w:pPr>
            <w:r>
              <w:rPr>
                <w:rFonts w:cs="Arial"/>
                <w:shd w:val="clear" w:color="auto" w:fill="C0C0C0"/>
              </w:rPr>
              <w:t>8</w:t>
            </w:r>
            <w:r w:rsidRPr="002B2D72">
              <w:rPr>
                <w:rFonts w:cs="Arial"/>
              </w:rPr>
              <w:t>.6.7.</w:t>
            </w:r>
            <w:r>
              <w:rPr>
                <w:rFonts w:cs="Arial"/>
              </w:rPr>
              <w:t xml:space="preserve"> В графе 23 раздела 1 отражается метод расчета конверсионного коэффициента с использованием следующих кодов:</w:t>
            </w:r>
          </w:p>
          <w:p w:rsidR="00F178A5" w:rsidRDefault="00F178A5" w:rsidP="00F178A5">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775"/>
            </w:tblGrid>
            <w:tr w:rsidR="00F178A5" w:rsidTr="0041746C">
              <w:tc>
                <w:tcPr>
                  <w:tcW w:w="562" w:type="dxa"/>
                </w:tcPr>
                <w:p w:rsidR="00F178A5" w:rsidRDefault="00F178A5" w:rsidP="00F178A5">
                  <w:pPr>
                    <w:spacing w:after="1" w:line="200" w:lineRule="atLeast"/>
                    <w:jc w:val="center"/>
                  </w:pPr>
                  <w:r>
                    <w:rPr>
                      <w:rFonts w:cs="Arial"/>
                      <w:shd w:val="clear" w:color="auto" w:fill="C0C0C0"/>
                    </w:rPr>
                    <w:t>Код</w:t>
                  </w:r>
                </w:p>
              </w:tc>
              <w:tc>
                <w:tcPr>
                  <w:tcW w:w="6775" w:type="dxa"/>
                </w:tcPr>
                <w:p w:rsidR="00F178A5" w:rsidRDefault="00F178A5" w:rsidP="00F178A5">
                  <w:pPr>
                    <w:spacing w:after="1" w:line="200" w:lineRule="atLeast"/>
                    <w:jc w:val="center"/>
                  </w:pPr>
                  <w:r>
                    <w:rPr>
                      <w:rFonts w:cs="Arial"/>
                      <w:shd w:val="clear" w:color="auto" w:fill="C0C0C0"/>
                    </w:rPr>
                    <w:t>Расшифровка кода</w:t>
                  </w:r>
                </w:p>
              </w:tc>
            </w:tr>
            <w:tr w:rsidR="00F178A5" w:rsidTr="0041746C">
              <w:tc>
                <w:tcPr>
                  <w:tcW w:w="562" w:type="dxa"/>
                </w:tcPr>
                <w:p w:rsidR="00F178A5" w:rsidRDefault="00F178A5" w:rsidP="00F178A5">
                  <w:pPr>
                    <w:spacing w:after="1" w:line="200" w:lineRule="atLeast"/>
                    <w:jc w:val="center"/>
                  </w:pPr>
                  <w:r w:rsidRPr="00F31AD6">
                    <w:rPr>
                      <w:rFonts w:cs="Arial"/>
                      <w:shd w:val="clear" w:color="auto" w:fill="C0C0C0"/>
                    </w:rPr>
                    <w:t>1</w:t>
                  </w:r>
                </w:p>
              </w:tc>
              <w:tc>
                <w:tcPr>
                  <w:tcW w:w="6775" w:type="dxa"/>
                </w:tcPr>
                <w:p w:rsidR="00F178A5" w:rsidRDefault="00F178A5" w:rsidP="00F178A5">
                  <w:pPr>
                    <w:spacing w:after="1" w:line="200" w:lineRule="atLeast"/>
                    <w:jc w:val="center"/>
                  </w:pPr>
                  <w:r>
                    <w:rPr>
                      <w:rFonts w:cs="Arial"/>
                      <w:shd w:val="clear" w:color="auto" w:fill="C0C0C0"/>
                    </w:rPr>
                    <w:t>2</w:t>
                  </w:r>
                </w:p>
              </w:tc>
            </w:tr>
            <w:tr w:rsidR="00F178A5" w:rsidTr="0041746C">
              <w:tc>
                <w:tcPr>
                  <w:tcW w:w="562" w:type="dxa"/>
                </w:tcPr>
                <w:p w:rsidR="00F178A5" w:rsidRDefault="00F178A5" w:rsidP="00F178A5">
                  <w:pPr>
                    <w:spacing w:after="1" w:line="200" w:lineRule="atLeast"/>
                  </w:pPr>
                  <w:r w:rsidRPr="00F31AD6">
                    <w:rPr>
                      <w:rFonts w:cs="Arial"/>
                    </w:rPr>
                    <w:t>1</w:t>
                  </w:r>
                </w:p>
              </w:tc>
              <w:tc>
                <w:tcPr>
                  <w:tcW w:w="6775" w:type="dxa"/>
                </w:tcPr>
                <w:p w:rsidR="00F178A5" w:rsidRDefault="00F178A5" w:rsidP="00F178A5">
                  <w:pPr>
                    <w:spacing w:after="1" w:line="200" w:lineRule="atLeast"/>
                  </w:pPr>
                  <w:r>
                    <w:rPr>
                      <w:rFonts w:cs="Arial"/>
                      <w:shd w:val="clear" w:color="auto" w:fill="C0C0C0"/>
                    </w:rPr>
                    <w:t>На</w:t>
                  </w:r>
                  <w:r>
                    <w:rPr>
                      <w:rFonts w:cs="Arial"/>
                    </w:rPr>
                    <w:t xml:space="preserve"> основе среднего значения исторически наблюдаемых значений конверсионного коэффициента</w:t>
                  </w:r>
                </w:p>
              </w:tc>
            </w:tr>
            <w:tr w:rsidR="00F178A5" w:rsidTr="0041746C">
              <w:tc>
                <w:tcPr>
                  <w:tcW w:w="562" w:type="dxa"/>
                </w:tcPr>
                <w:p w:rsidR="00F178A5" w:rsidRDefault="00F178A5" w:rsidP="00F178A5">
                  <w:pPr>
                    <w:spacing w:after="1" w:line="200" w:lineRule="atLeast"/>
                  </w:pPr>
                  <w:r>
                    <w:rPr>
                      <w:rFonts w:cs="Arial"/>
                    </w:rPr>
                    <w:lastRenderedPageBreak/>
                    <w:t>2</w:t>
                  </w:r>
                </w:p>
              </w:tc>
              <w:tc>
                <w:tcPr>
                  <w:tcW w:w="6775" w:type="dxa"/>
                </w:tcPr>
                <w:p w:rsidR="00F178A5" w:rsidRDefault="00F178A5" w:rsidP="00F178A5">
                  <w:pPr>
                    <w:spacing w:after="1" w:line="200" w:lineRule="atLeast"/>
                  </w:pPr>
                  <w:r>
                    <w:rPr>
                      <w:rFonts w:cs="Arial"/>
                      <w:shd w:val="clear" w:color="auto" w:fill="C0C0C0"/>
                    </w:rPr>
                    <w:t>На</w:t>
                  </w:r>
                  <w:r>
                    <w:rPr>
                      <w:rFonts w:cs="Arial"/>
                    </w:rPr>
                    <w:t xml:space="preserve"> основе среднего значения оценок конверсионного коэффициента в случае, когда такие оценки получены с использованием статистических моделей</w:t>
                  </w:r>
                </w:p>
              </w:tc>
            </w:tr>
            <w:tr w:rsidR="00F178A5" w:rsidTr="0041746C">
              <w:tc>
                <w:tcPr>
                  <w:tcW w:w="562" w:type="dxa"/>
                </w:tcPr>
                <w:p w:rsidR="00F178A5" w:rsidRDefault="00F178A5" w:rsidP="00F178A5">
                  <w:pPr>
                    <w:spacing w:after="1" w:line="200" w:lineRule="atLeast"/>
                  </w:pPr>
                  <w:r>
                    <w:rPr>
                      <w:rFonts w:cs="Arial"/>
                    </w:rPr>
                    <w:t>5</w:t>
                  </w:r>
                </w:p>
              </w:tc>
              <w:tc>
                <w:tcPr>
                  <w:tcW w:w="6775" w:type="dxa"/>
                </w:tcPr>
                <w:p w:rsidR="00F178A5" w:rsidRDefault="00F178A5" w:rsidP="00F178A5">
                  <w:pPr>
                    <w:spacing w:after="1" w:line="200" w:lineRule="atLeast"/>
                  </w:pPr>
                  <w:r>
                    <w:rPr>
                      <w:rFonts w:cs="Arial"/>
                      <w:shd w:val="clear" w:color="auto" w:fill="C0C0C0"/>
                    </w:rPr>
                    <w:t>На</w:t>
                  </w:r>
                  <w:r>
                    <w:rPr>
                      <w:rFonts w:cs="Arial"/>
                    </w:rPr>
                    <w:t xml:space="preserve"> основе иных методов</w:t>
                  </w:r>
                </w:p>
              </w:tc>
            </w:tr>
          </w:tbl>
          <w:p w:rsidR="00F178A5" w:rsidRDefault="00F178A5" w:rsidP="00F178A5">
            <w:pPr>
              <w:spacing w:after="1" w:line="200" w:lineRule="atLeast"/>
              <w:jc w:val="both"/>
              <w:rPr>
                <w:rFonts w:cs="Arial"/>
              </w:rPr>
            </w:pPr>
          </w:p>
        </w:tc>
      </w:tr>
      <w:tr w:rsidR="00F178A5" w:rsidTr="0062424B">
        <w:tc>
          <w:tcPr>
            <w:tcW w:w="7597" w:type="dxa"/>
          </w:tcPr>
          <w:p w:rsidR="00F178A5" w:rsidRDefault="00F178A5" w:rsidP="00F178A5">
            <w:pPr>
              <w:spacing w:before="200" w:after="1" w:line="200" w:lineRule="atLeast"/>
              <w:ind w:firstLine="539"/>
              <w:jc w:val="both"/>
            </w:pPr>
            <w:r>
              <w:rPr>
                <w:rFonts w:cs="Arial"/>
                <w:strike/>
                <w:color w:val="FF0000"/>
              </w:rPr>
              <w:lastRenderedPageBreak/>
              <w:t>7</w:t>
            </w:r>
            <w:r w:rsidRPr="002B2D72">
              <w:rPr>
                <w:rFonts w:cs="Arial"/>
              </w:rPr>
              <w:t>.7.</w:t>
            </w:r>
            <w:r>
              <w:rPr>
                <w:rFonts w:cs="Arial"/>
              </w:rPr>
              <w:t xml:space="preserve"> В графе 24 раздела 1 отражается суммарное значение ВКТД, равное сумме значений, отраженных в графах 25 - 27 раздела 1.</w:t>
            </w:r>
          </w:p>
          <w:p w:rsidR="00F178A5" w:rsidRDefault="00F178A5" w:rsidP="00F178A5">
            <w:pPr>
              <w:spacing w:before="200" w:after="1" w:line="200" w:lineRule="atLeast"/>
              <w:ind w:firstLine="539"/>
              <w:jc w:val="both"/>
            </w:pPr>
            <w:r>
              <w:rPr>
                <w:rFonts w:cs="Arial"/>
                <w:strike/>
                <w:color w:val="FF0000"/>
              </w:rPr>
              <w:t>7</w:t>
            </w:r>
            <w:r w:rsidRPr="002B2D72">
              <w:rPr>
                <w:rFonts w:cs="Arial"/>
              </w:rPr>
              <w:t>.8.</w:t>
            </w:r>
            <w:r>
              <w:rPr>
                <w:rFonts w:cs="Arial"/>
              </w:rPr>
              <w:t xml:space="preserve"> В графах 25 - 27 раздела 1 отражается ВКТД по балансовым активам, условным обязательствам кредитного характера и внебиржевым производным финансовым инструментам соответственно, </w:t>
            </w:r>
            <w:r>
              <w:rPr>
                <w:rFonts w:cs="Arial"/>
                <w:strike/>
                <w:color w:val="FF0000"/>
              </w:rPr>
              <w:t>определяемая</w:t>
            </w:r>
            <w:r>
              <w:rPr>
                <w:rFonts w:cs="Arial"/>
              </w:rPr>
              <w:t xml:space="preserve"> в соответствии с главами 9 и 13 Положения Банка России N 483-П.</w:t>
            </w:r>
          </w:p>
          <w:p w:rsidR="00F178A5" w:rsidRPr="00F178A5" w:rsidRDefault="00F178A5" w:rsidP="00F178A5">
            <w:pPr>
              <w:spacing w:before="200" w:after="1" w:line="200" w:lineRule="atLeast"/>
              <w:ind w:firstLine="539"/>
              <w:jc w:val="both"/>
            </w:pPr>
            <w:r>
              <w:rPr>
                <w:rFonts w:cs="Arial"/>
                <w:strike/>
                <w:color w:val="FF0000"/>
              </w:rPr>
              <w:t>7</w:t>
            </w:r>
            <w:r w:rsidRPr="002B2D72">
              <w:rPr>
                <w:rFonts w:cs="Arial"/>
              </w:rPr>
              <w:t>.9.</w:t>
            </w:r>
            <w:r>
              <w:rPr>
                <w:rFonts w:cs="Arial"/>
              </w:rPr>
              <w:t xml:space="preserve"> При применении пункта 4.6 или главы 6 Положения Банка России N 483-П</w:t>
            </w:r>
            <w:r>
              <w:rPr>
                <w:rFonts w:cs="Arial"/>
                <w:strike/>
                <w:color w:val="FF0000"/>
              </w:rPr>
              <w:t>, а также для</w:t>
            </w:r>
            <w:r>
              <w:rPr>
                <w:rFonts w:cs="Arial"/>
              </w:rPr>
              <w:t xml:space="preserve"> дефолтных кредитных требований, для которых применяется БПВР, графы 28 </w:t>
            </w:r>
            <w:r w:rsidRPr="002B2D72">
              <w:rPr>
                <w:rFonts w:cs="Arial"/>
              </w:rPr>
              <w:t>-</w:t>
            </w:r>
            <w:r>
              <w:rPr>
                <w:rFonts w:cs="Arial"/>
              </w:rPr>
              <w:t xml:space="preserve"> 101 раздела 1 не заполняются. Для дефолтных кредитных требований, для которых применяется </w:t>
            </w:r>
            <w:r>
              <w:rPr>
                <w:rFonts w:cs="Arial"/>
                <w:strike/>
                <w:color w:val="FF0000"/>
              </w:rPr>
              <w:t>продвинутый ПВР (далее -</w:t>
            </w:r>
            <w:r>
              <w:rPr>
                <w:rFonts w:cs="Arial"/>
              </w:rPr>
              <w:t xml:space="preserve"> ППВР</w:t>
            </w:r>
            <w:r>
              <w:rPr>
                <w:rFonts w:cs="Arial"/>
                <w:strike/>
                <w:color w:val="FF0000"/>
              </w:rPr>
              <w:t>)</w:t>
            </w:r>
            <w:r>
              <w:rPr>
                <w:rFonts w:cs="Arial"/>
              </w:rPr>
              <w:t xml:space="preserve">, графы 28 </w:t>
            </w:r>
            <w:r w:rsidRPr="00F178A5">
              <w:rPr>
                <w:rFonts w:cs="Arial"/>
              </w:rPr>
              <w:t>-</w:t>
            </w:r>
            <w:r>
              <w:rPr>
                <w:rFonts w:cs="Arial"/>
              </w:rPr>
              <w:t xml:space="preserve"> 62, 93 - 101 раздела 1 не заполняются.</w:t>
            </w:r>
          </w:p>
        </w:tc>
        <w:tc>
          <w:tcPr>
            <w:tcW w:w="7597" w:type="dxa"/>
          </w:tcPr>
          <w:p w:rsidR="00F178A5" w:rsidRDefault="00F178A5" w:rsidP="00F178A5">
            <w:pPr>
              <w:spacing w:after="1" w:line="200" w:lineRule="atLeast"/>
              <w:ind w:firstLine="539"/>
              <w:jc w:val="both"/>
            </w:pPr>
          </w:p>
          <w:p w:rsidR="00F178A5" w:rsidRDefault="00F178A5" w:rsidP="00F178A5">
            <w:pPr>
              <w:spacing w:after="1" w:line="200" w:lineRule="atLeast"/>
              <w:ind w:firstLine="539"/>
              <w:jc w:val="both"/>
            </w:pPr>
            <w:r>
              <w:rPr>
                <w:rFonts w:cs="Arial"/>
                <w:shd w:val="clear" w:color="auto" w:fill="C0C0C0"/>
              </w:rPr>
              <w:t>8</w:t>
            </w:r>
            <w:r w:rsidRPr="002B2D72">
              <w:rPr>
                <w:rFonts w:cs="Arial"/>
              </w:rPr>
              <w:t>.7.</w:t>
            </w:r>
            <w:r>
              <w:rPr>
                <w:rFonts w:cs="Arial"/>
              </w:rPr>
              <w:t xml:space="preserve"> В графе 24 раздела 1 отражается суммарное значение ВКТД, равное сумме значений, отраженных в графах 25 - 27 раздела 1.</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.8.</w:t>
            </w:r>
            <w:r>
              <w:rPr>
                <w:rFonts w:cs="Arial"/>
              </w:rPr>
              <w:t xml:space="preserve"> В графах 25 - 27 раздела 1 отражается </w:t>
            </w:r>
            <w:r>
              <w:rPr>
                <w:rFonts w:cs="Arial"/>
                <w:shd w:val="clear" w:color="auto" w:fill="C0C0C0"/>
              </w:rPr>
              <w:t>значение</w:t>
            </w:r>
            <w:r>
              <w:rPr>
                <w:rFonts w:cs="Arial"/>
              </w:rPr>
              <w:t xml:space="preserve"> ВКТД по балансовым активам, условным обязательствам кредитного характера и внебиржевым производным финансовым инструментам соответственно, </w:t>
            </w:r>
            <w:r>
              <w:rPr>
                <w:rFonts w:cs="Arial"/>
                <w:shd w:val="clear" w:color="auto" w:fill="C0C0C0"/>
              </w:rPr>
              <w:t>определяемое</w:t>
            </w:r>
            <w:r>
              <w:rPr>
                <w:rFonts w:cs="Arial"/>
              </w:rPr>
              <w:t xml:space="preserve"> в соответствии с главами 9 и 13 Положения Банка России N 483-П.</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.9.</w:t>
            </w:r>
            <w:r>
              <w:rPr>
                <w:rFonts w:cs="Arial"/>
              </w:rPr>
              <w:t xml:space="preserve"> При применении пункта 4.6 или главы 6 Положения Банка России N 483-П </w:t>
            </w:r>
            <w:r>
              <w:rPr>
                <w:rFonts w:cs="Arial"/>
                <w:shd w:val="clear" w:color="auto" w:fill="C0C0C0"/>
              </w:rPr>
              <w:t>графы 28 - 101 раздела 1 не заполняются.</w:t>
            </w:r>
          </w:p>
          <w:p w:rsidR="00F178A5" w:rsidRDefault="00F178A5" w:rsidP="00F178A5">
            <w:pPr>
              <w:spacing w:before="200" w:after="1" w:line="200" w:lineRule="atLeast"/>
              <w:ind w:firstLine="539"/>
              <w:jc w:val="both"/>
            </w:pPr>
            <w:r>
              <w:rPr>
                <w:rFonts w:cs="Arial"/>
                <w:shd w:val="clear" w:color="auto" w:fill="C0C0C0"/>
              </w:rPr>
              <w:t>Для</w:t>
            </w:r>
            <w:r>
              <w:rPr>
                <w:rFonts w:cs="Arial"/>
              </w:rPr>
              <w:t xml:space="preserve"> дефолтных кредитных требований, для которых применяется БПВР, графы 28</w:t>
            </w:r>
            <w:r>
              <w:rPr>
                <w:rFonts w:cs="Arial"/>
                <w:shd w:val="clear" w:color="auto" w:fill="C0C0C0"/>
              </w:rPr>
              <w:t>, 30 - 38, 40</w:t>
            </w:r>
            <w:r w:rsidRPr="002B2D72">
              <w:rPr>
                <w:rFonts w:cs="Arial"/>
              </w:rPr>
              <w:t xml:space="preserve"> -</w:t>
            </w:r>
            <w:r>
              <w:rPr>
                <w:rFonts w:cs="Arial"/>
              </w:rPr>
              <w:t xml:space="preserve"> 101 раздела 1 не заполняются.</w:t>
            </w:r>
          </w:p>
          <w:p w:rsidR="00F178A5" w:rsidRPr="00F178A5" w:rsidRDefault="00F178A5" w:rsidP="00F178A5">
            <w:pPr>
              <w:spacing w:before="200" w:after="1" w:line="200" w:lineRule="atLeast"/>
              <w:ind w:firstLine="539"/>
              <w:jc w:val="both"/>
            </w:pPr>
            <w:r>
              <w:rPr>
                <w:rFonts w:cs="Arial"/>
              </w:rPr>
              <w:t>Для дефолтных кредитных требований, для которых применяется ППВР, графы 28</w:t>
            </w:r>
            <w:r>
              <w:rPr>
                <w:rFonts w:cs="Arial"/>
                <w:shd w:val="clear" w:color="auto" w:fill="C0C0C0"/>
              </w:rPr>
              <w:t>, 30 - 38, 40</w:t>
            </w:r>
            <w:r w:rsidRPr="002B2D72">
              <w:rPr>
                <w:rFonts w:cs="Arial"/>
              </w:rPr>
              <w:t xml:space="preserve"> -</w:t>
            </w:r>
            <w:r>
              <w:rPr>
                <w:rFonts w:cs="Arial"/>
              </w:rPr>
              <w:t xml:space="preserve"> 62, 93 - 101 раздела 1 не заполняются.</w:t>
            </w:r>
          </w:p>
        </w:tc>
      </w:tr>
      <w:tr w:rsidR="00F178A5" w:rsidTr="0062424B">
        <w:tc>
          <w:tcPr>
            <w:tcW w:w="7597" w:type="dxa"/>
          </w:tcPr>
          <w:p w:rsidR="00F178A5" w:rsidRDefault="00F178A5" w:rsidP="00F178A5">
            <w:pPr>
              <w:spacing w:before="200" w:after="1" w:line="200" w:lineRule="atLeast"/>
              <w:ind w:firstLine="539"/>
              <w:jc w:val="both"/>
            </w:pPr>
            <w:r>
              <w:rPr>
                <w:rFonts w:cs="Arial"/>
                <w:strike/>
                <w:color w:val="FF0000"/>
              </w:rPr>
              <w:t>7</w:t>
            </w:r>
            <w:r w:rsidRPr="002B2D72">
              <w:rPr>
                <w:rFonts w:cs="Arial"/>
              </w:rPr>
              <w:t>.10.</w:t>
            </w:r>
            <w:r>
              <w:rPr>
                <w:rFonts w:cs="Arial"/>
              </w:rPr>
              <w:t xml:space="preserve"> В графах 28 - 39 раздела 1 отражается информация о ВД до признания </w:t>
            </w:r>
            <w:proofErr w:type="spellStart"/>
            <w:r>
              <w:rPr>
                <w:rFonts w:cs="Arial"/>
              </w:rPr>
              <w:t>нефондированного</w:t>
            </w:r>
            <w:proofErr w:type="spellEnd"/>
            <w:r>
              <w:rPr>
                <w:rFonts w:cs="Arial"/>
              </w:rPr>
              <w:t xml:space="preserve"> обеспечения, определяемого в соответствии с главами 10, 11, 17 и 19 Положения Банка России N 483-П.</w:t>
            </w:r>
          </w:p>
          <w:p w:rsidR="00F178A5" w:rsidRDefault="00F178A5" w:rsidP="00F178A5">
            <w:pPr>
              <w:spacing w:before="200" w:after="1" w:line="200" w:lineRule="atLeast"/>
              <w:ind w:firstLine="539"/>
              <w:jc w:val="both"/>
            </w:pPr>
            <w:r>
              <w:rPr>
                <w:rFonts w:cs="Arial"/>
                <w:strike/>
                <w:color w:val="FF0000"/>
              </w:rPr>
              <w:t>7</w:t>
            </w:r>
            <w:r w:rsidRPr="002B2D72">
              <w:rPr>
                <w:rFonts w:cs="Arial"/>
              </w:rPr>
              <w:t>.10.1.</w:t>
            </w:r>
            <w:r>
              <w:rPr>
                <w:rFonts w:cs="Arial"/>
              </w:rPr>
              <w:t xml:space="preserve"> В графе 28 раздела 1 отражается метод расчета ВД с использованием следующих кодов:</w:t>
            </w:r>
          </w:p>
          <w:p w:rsidR="00F178A5" w:rsidRDefault="00F178A5" w:rsidP="00F178A5">
            <w:pPr>
              <w:spacing w:before="200" w:after="1" w:line="200" w:lineRule="atLeast"/>
              <w:ind w:firstLine="539"/>
              <w:jc w:val="both"/>
            </w:pPr>
            <w:r>
              <w:rPr>
                <w:rFonts w:cs="Arial"/>
              </w:rPr>
              <w:t xml:space="preserve">1 </w:t>
            </w:r>
            <w:r>
              <w:rPr>
                <w:rFonts w:cs="Arial"/>
                <w:strike/>
                <w:color w:val="FF0000"/>
              </w:rPr>
              <w:t>- на</w:t>
            </w:r>
            <w:r>
              <w:rPr>
                <w:rFonts w:cs="Arial"/>
              </w:rPr>
              <w:t xml:space="preserve"> основе среднего значения исторически наблюдаемых значений ВД</w:t>
            </w:r>
            <w:r>
              <w:rPr>
                <w:rFonts w:cs="Arial"/>
                <w:strike/>
                <w:color w:val="FF0000"/>
              </w:rPr>
              <w:t>;</w:t>
            </w:r>
          </w:p>
          <w:p w:rsidR="00F178A5" w:rsidRDefault="00F178A5" w:rsidP="00F178A5">
            <w:pPr>
              <w:spacing w:before="200" w:after="1" w:line="200" w:lineRule="atLeast"/>
              <w:ind w:firstLine="539"/>
              <w:jc w:val="both"/>
            </w:pPr>
            <w:r>
              <w:rPr>
                <w:rFonts w:cs="Arial"/>
              </w:rPr>
              <w:t xml:space="preserve">2 </w:t>
            </w:r>
            <w:r>
              <w:rPr>
                <w:rFonts w:cs="Arial"/>
                <w:strike/>
                <w:color w:val="FF0000"/>
              </w:rPr>
              <w:t>- на</w:t>
            </w:r>
            <w:r>
              <w:rPr>
                <w:rFonts w:cs="Arial"/>
              </w:rPr>
              <w:t xml:space="preserve"> основе среднего значения ВД в случае, когда оценки ВД получены с использованием статистических моделей</w:t>
            </w:r>
            <w:r>
              <w:rPr>
                <w:rFonts w:cs="Arial"/>
                <w:strike/>
                <w:color w:val="FF0000"/>
              </w:rPr>
              <w:t>;</w:t>
            </w:r>
          </w:p>
          <w:p w:rsidR="00F178A5" w:rsidRDefault="00F178A5" w:rsidP="00F178A5">
            <w:pPr>
              <w:spacing w:before="200" w:after="1" w:line="200" w:lineRule="atLeast"/>
              <w:ind w:firstLine="539"/>
              <w:jc w:val="both"/>
            </w:pPr>
            <w:r>
              <w:rPr>
                <w:rFonts w:cs="Arial"/>
              </w:rPr>
              <w:t xml:space="preserve">3 </w:t>
            </w:r>
            <w:r>
              <w:rPr>
                <w:rFonts w:cs="Arial"/>
                <w:strike/>
                <w:color w:val="FF0000"/>
              </w:rPr>
              <w:t>- на</w:t>
            </w:r>
            <w:r>
              <w:rPr>
                <w:rFonts w:cs="Arial"/>
              </w:rPr>
              <w:t xml:space="preserve"> основе соотнесения внутренних разрядов рейтинговой шкалы с разрядами шкалы, используемой рейтинговыми агентствами</w:t>
            </w:r>
            <w:r>
              <w:rPr>
                <w:rFonts w:cs="Arial"/>
                <w:strike/>
                <w:color w:val="FF0000"/>
              </w:rPr>
              <w:t>;</w:t>
            </w:r>
          </w:p>
          <w:p w:rsidR="00F178A5" w:rsidRDefault="00F178A5" w:rsidP="00F178A5">
            <w:pPr>
              <w:spacing w:before="200" w:after="1" w:line="200" w:lineRule="atLeast"/>
              <w:ind w:firstLine="539"/>
              <w:jc w:val="both"/>
            </w:pPr>
            <w:r>
              <w:rPr>
                <w:rFonts w:cs="Arial"/>
              </w:rPr>
              <w:t xml:space="preserve">4 </w:t>
            </w:r>
            <w:r>
              <w:rPr>
                <w:rFonts w:cs="Arial"/>
                <w:strike/>
                <w:color w:val="FF0000"/>
              </w:rPr>
              <w:t>- на</w:t>
            </w:r>
            <w:r>
              <w:rPr>
                <w:rFonts w:cs="Arial"/>
              </w:rPr>
              <w:t xml:space="preserve"> основе оценки ожидаемых потерь и оценки УПД</w:t>
            </w:r>
            <w:r>
              <w:rPr>
                <w:rFonts w:cs="Arial"/>
                <w:strike/>
                <w:color w:val="FF0000"/>
              </w:rPr>
              <w:t>;</w:t>
            </w:r>
          </w:p>
          <w:p w:rsidR="00F178A5" w:rsidRPr="00F178A5" w:rsidRDefault="00F178A5" w:rsidP="00F178A5">
            <w:pPr>
              <w:spacing w:before="200" w:after="1" w:line="200" w:lineRule="atLeast"/>
              <w:ind w:firstLine="539"/>
              <w:jc w:val="both"/>
            </w:pPr>
            <w:r>
              <w:rPr>
                <w:rFonts w:cs="Arial"/>
              </w:rPr>
              <w:lastRenderedPageBreak/>
              <w:t xml:space="preserve">5 </w:t>
            </w:r>
            <w:r>
              <w:rPr>
                <w:rFonts w:cs="Arial"/>
                <w:strike/>
                <w:color w:val="FF0000"/>
              </w:rPr>
              <w:t>- на</w:t>
            </w:r>
            <w:r>
              <w:rPr>
                <w:rFonts w:cs="Arial"/>
              </w:rPr>
              <w:t xml:space="preserve"> основе иных методов</w:t>
            </w:r>
            <w:r>
              <w:rPr>
                <w:rFonts w:cs="Arial"/>
                <w:strike/>
                <w:color w:val="FF0000"/>
              </w:rPr>
              <w:t>.</w:t>
            </w:r>
          </w:p>
        </w:tc>
        <w:tc>
          <w:tcPr>
            <w:tcW w:w="7597" w:type="dxa"/>
          </w:tcPr>
          <w:p w:rsidR="00F178A5" w:rsidRDefault="00F178A5" w:rsidP="00F178A5">
            <w:pPr>
              <w:spacing w:before="200" w:after="1" w:line="200" w:lineRule="atLeast"/>
              <w:ind w:firstLine="539"/>
              <w:jc w:val="both"/>
            </w:pPr>
            <w:r>
              <w:rPr>
                <w:rFonts w:cs="Arial"/>
                <w:shd w:val="clear" w:color="auto" w:fill="C0C0C0"/>
              </w:rPr>
              <w:lastRenderedPageBreak/>
              <w:t>8</w:t>
            </w:r>
            <w:r w:rsidRPr="002B2D72">
              <w:rPr>
                <w:rFonts w:cs="Arial"/>
              </w:rPr>
              <w:t>.10.</w:t>
            </w:r>
            <w:r>
              <w:rPr>
                <w:rFonts w:cs="Arial"/>
              </w:rPr>
              <w:t xml:space="preserve"> В графах 28 - 39 раздела 1 отражается информация о ВД до признания </w:t>
            </w:r>
            <w:proofErr w:type="spellStart"/>
            <w:r>
              <w:rPr>
                <w:rFonts w:cs="Arial"/>
              </w:rPr>
              <w:t>нефондированного</w:t>
            </w:r>
            <w:proofErr w:type="spellEnd"/>
            <w:r>
              <w:rPr>
                <w:rFonts w:cs="Arial"/>
              </w:rPr>
              <w:t xml:space="preserve"> обеспечения, определяемого в соответствии с главами 10, 11, 17 и 19 Положения Банка России N 483-П.</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.10.1.</w:t>
            </w:r>
            <w:r>
              <w:rPr>
                <w:rFonts w:cs="Arial"/>
              </w:rPr>
              <w:t xml:space="preserve"> В графе 28 раздела 1 отражается метод расчета ВД с использованием следующих кодов:</w:t>
            </w:r>
          </w:p>
          <w:p w:rsidR="00F178A5" w:rsidRDefault="00F178A5" w:rsidP="00F178A5">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775"/>
            </w:tblGrid>
            <w:tr w:rsidR="00F178A5" w:rsidTr="0041746C">
              <w:tc>
                <w:tcPr>
                  <w:tcW w:w="562" w:type="dxa"/>
                </w:tcPr>
                <w:p w:rsidR="00F178A5" w:rsidRDefault="00F178A5" w:rsidP="00F178A5">
                  <w:pPr>
                    <w:spacing w:after="1" w:line="200" w:lineRule="atLeast"/>
                    <w:jc w:val="center"/>
                  </w:pPr>
                  <w:r>
                    <w:rPr>
                      <w:rFonts w:cs="Arial"/>
                      <w:shd w:val="clear" w:color="auto" w:fill="C0C0C0"/>
                    </w:rPr>
                    <w:t>Код</w:t>
                  </w:r>
                </w:p>
              </w:tc>
              <w:tc>
                <w:tcPr>
                  <w:tcW w:w="6775" w:type="dxa"/>
                </w:tcPr>
                <w:p w:rsidR="00F178A5" w:rsidRDefault="00F178A5" w:rsidP="00F178A5">
                  <w:pPr>
                    <w:spacing w:after="1" w:line="200" w:lineRule="atLeast"/>
                    <w:jc w:val="center"/>
                  </w:pPr>
                  <w:r>
                    <w:rPr>
                      <w:rFonts w:cs="Arial"/>
                      <w:shd w:val="clear" w:color="auto" w:fill="C0C0C0"/>
                    </w:rPr>
                    <w:t>Расшифровка кода</w:t>
                  </w:r>
                </w:p>
              </w:tc>
            </w:tr>
            <w:tr w:rsidR="00F178A5" w:rsidTr="0041746C">
              <w:tc>
                <w:tcPr>
                  <w:tcW w:w="562" w:type="dxa"/>
                </w:tcPr>
                <w:p w:rsidR="00F178A5" w:rsidRDefault="00F178A5" w:rsidP="00F178A5">
                  <w:pPr>
                    <w:spacing w:after="1" w:line="200" w:lineRule="atLeast"/>
                    <w:jc w:val="center"/>
                  </w:pPr>
                  <w:r w:rsidRPr="00F31AD6">
                    <w:rPr>
                      <w:rFonts w:cs="Arial"/>
                      <w:shd w:val="clear" w:color="auto" w:fill="C0C0C0"/>
                    </w:rPr>
                    <w:t>1</w:t>
                  </w:r>
                </w:p>
              </w:tc>
              <w:tc>
                <w:tcPr>
                  <w:tcW w:w="6775" w:type="dxa"/>
                </w:tcPr>
                <w:p w:rsidR="00F178A5" w:rsidRDefault="00F178A5" w:rsidP="00F178A5">
                  <w:pPr>
                    <w:spacing w:after="1" w:line="200" w:lineRule="atLeast"/>
                    <w:jc w:val="center"/>
                  </w:pPr>
                  <w:r>
                    <w:rPr>
                      <w:rFonts w:cs="Arial"/>
                      <w:shd w:val="clear" w:color="auto" w:fill="C0C0C0"/>
                    </w:rPr>
                    <w:t>2</w:t>
                  </w:r>
                </w:p>
              </w:tc>
            </w:tr>
            <w:tr w:rsidR="00F178A5" w:rsidTr="0041746C">
              <w:tc>
                <w:tcPr>
                  <w:tcW w:w="562" w:type="dxa"/>
                </w:tcPr>
                <w:p w:rsidR="00F178A5" w:rsidRDefault="00F178A5" w:rsidP="00F178A5">
                  <w:pPr>
                    <w:spacing w:after="1" w:line="200" w:lineRule="atLeast"/>
                  </w:pPr>
                  <w:r w:rsidRPr="00F31AD6">
                    <w:rPr>
                      <w:rFonts w:cs="Arial"/>
                    </w:rPr>
                    <w:t>1</w:t>
                  </w:r>
                </w:p>
              </w:tc>
              <w:tc>
                <w:tcPr>
                  <w:tcW w:w="6775" w:type="dxa"/>
                </w:tcPr>
                <w:p w:rsidR="00F178A5" w:rsidRDefault="00F178A5" w:rsidP="00F178A5">
                  <w:pPr>
                    <w:spacing w:after="1" w:line="200" w:lineRule="atLeast"/>
                  </w:pPr>
                  <w:r>
                    <w:rPr>
                      <w:rFonts w:cs="Arial"/>
                      <w:shd w:val="clear" w:color="auto" w:fill="C0C0C0"/>
                    </w:rPr>
                    <w:t>На</w:t>
                  </w:r>
                  <w:r>
                    <w:rPr>
                      <w:rFonts w:cs="Arial"/>
                    </w:rPr>
                    <w:t xml:space="preserve"> основе среднего значения исторически наблюдаемых значений ВД</w:t>
                  </w:r>
                </w:p>
              </w:tc>
            </w:tr>
            <w:tr w:rsidR="00F178A5" w:rsidTr="0041746C">
              <w:tc>
                <w:tcPr>
                  <w:tcW w:w="562" w:type="dxa"/>
                </w:tcPr>
                <w:p w:rsidR="00F178A5" w:rsidRDefault="00F178A5" w:rsidP="00F178A5">
                  <w:pPr>
                    <w:spacing w:after="1" w:line="200" w:lineRule="atLeast"/>
                  </w:pPr>
                  <w:r>
                    <w:rPr>
                      <w:rFonts w:cs="Arial"/>
                    </w:rPr>
                    <w:t>2</w:t>
                  </w:r>
                </w:p>
              </w:tc>
              <w:tc>
                <w:tcPr>
                  <w:tcW w:w="6775" w:type="dxa"/>
                </w:tcPr>
                <w:p w:rsidR="00F178A5" w:rsidRDefault="00F178A5" w:rsidP="00F178A5">
                  <w:pPr>
                    <w:spacing w:after="1" w:line="200" w:lineRule="atLeast"/>
                  </w:pPr>
                  <w:r>
                    <w:rPr>
                      <w:rFonts w:cs="Arial"/>
                      <w:shd w:val="clear" w:color="auto" w:fill="C0C0C0"/>
                    </w:rPr>
                    <w:t>На</w:t>
                  </w:r>
                  <w:r>
                    <w:rPr>
                      <w:rFonts w:cs="Arial"/>
                    </w:rPr>
                    <w:t xml:space="preserve"> основе среднего значения ВД в случае, когда оценки ВД получены с использованием статистических моделей</w:t>
                  </w:r>
                </w:p>
              </w:tc>
            </w:tr>
            <w:tr w:rsidR="00F178A5" w:rsidTr="0041746C">
              <w:tc>
                <w:tcPr>
                  <w:tcW w:w="562" w:type="dxa"/>
                </w:tcPr>
                <w:p w:rsidR="00F178A5" w:rsidRDefault="00F178A5" w:rsidP="00F178A5">
                  <w:pPr>
                    <w:spacing w:after="1" w:line="200" w:lineRule="atLeast"/>
                  </w:pPr>
                  <w:r>
                    <w:rPr>
                      <w:rFonts w:cs="Arial"/>
                    </w:rPr>
                    <w:lastRenderedPageBreak/>
                    <w:t>3</w:t>
                  </w:r>
                </w:p>
              </w:tc>
              <w:tc>
                <w:tcPr>
                  <w:tcW w:w="6775" w:type="dxa"/>
                </w:tcPr>
                <w:p w:rsidR="00F178A5" w:rsidRDefault="00F178A5" w:rsidP="00F178A5">
                  <w:pPr>
                    <w:spacing w:after="1" w:line="200" w:lineRule="atLeast"/>
                  </w:pPr>
                  <w:r>
                    <w:rPr>
                      <w:rFonts w:cs="Arial"/>
                      <w:shd w:val="clear" w:color="auto" w:fill="C0C0C0"/>
                    </w:rPr>
                    <w:t>На</w:t>
                  </w:r>
                  <w:r>
                    <w:rPr>
                      <w:rFonts w:cs="Arial"/>
                    </w:rPr>
                    <w:t xml:space="preserve"> основе соотнесения внутренних разрядов рейтинговой шкалы с разрядами шкалы, используемой рейтинговыми агентствами</w:t>
                  </w:r>
                </w:p>
              </w:tc>
            </w:tr>
            <w:tr w:rsidR="00F178A5" w:rsidTr="0041746C">
              <w:tc>
                <w:tcPr>
                  <w:tcW w:w="562" w:type="dxa"/>
                </w:tcPr>
                <w:p w:rsidR="00F178A5" w:rsidRDefault="00F178A5" w:rsidP="00F178A5">
                  <w:pPr>
                    <w:spacing w:after="1" w:line="200" w:lineRule="atLeast"/>
                  </w:pPr>
                  <w:r>
                    <w:rPr>
                      <w:rFonts w:cs="Arial"/>
                    </w:rPr>
                    <w:t>4</w:t>
                  </w:r>
                </w:p>
              </w:tc>
              <w:tc>
                <w:tcPr>
                  <w:tcW w:w="6775" w:type="dxa"/>
                </w:tcPr>
                <w:p w:rsidR="00F178A5" w:rsidRDefault="00F178A5" w:rsidP="00F178A5">
                  <w:pPr>
                    <w:spacing w:after="1" w:line="200" w:lineRule="atLeast"/>
                  </w:pPr>
                  <w:r>
                    <w:rPr>
                      <w:rFonts w:cs="Arial"/>
                      <w:shd w:val="clear" w:color="auto" w:fill="C0C0C0"/>
                    </w:rPr>
                    <w:t>На</w:t>
                  </w:r>
                  <w:r>
                    <w:rPr>
                      <w:rFonts w:cs="Arial"/>
                    </w:rPr>
                    <w:t xml:space="preserve"> основе оценки ожидаемых потерь и оценки УПД</w:t>
                  </w:r>
                </w:p>
              </w:tc>
            </w:tr>
            <w:tr w:rsidR="00F178A5" w:rsidTr="0041746C">
              <w:tc>
                <w:tcPr>
                  <w:tcW w:w="562" w:type="dxa"/>
                </w:tcPr>
                <w:p w:rsidR="00F178A5" w:rsidRDefault="00F178A5" w:rsidP="00F178A5">
                  <w:pPr>
                    <w:spacing w:after="1" w:line="200" w:lineRule="atLeast"/>
                  </w:pPr>
                  <w:r>
                    <w:rPr>
                      <w:rFonts w:cs="Arial"/>
                    </w:rPr>
                    <w:t>5</w:t>
                  </w:r>
                </w:p>
              </w:tc>
              <w:tc>
                <w:tcPr>
                  <w:tcW w:w="6775" w:type="dxa"/>
                </w:tcPr>
                <w:p w:rsidR="00F178A5" w:rsidRDefault="00F178A5" w:rsidP="00F178A5">
                  <w:pPr>
                    <w:spacing w:after="1" w:line="200" w:lineRule="atLeast"/>
                  </w:pPr>
                  <w:r>
                    <w:rPr>
                      <w:rFonts w:cs="Arial"/>
                      <w:shd w:val="clear" w:color="auto" w:fill="C0C0C0"/>
                    </w:rPr>
                    <w:t>На</w:t>
                  </w:r>
                  <w:r>
                    <w:rPr>
                      <w:rFonts w:cs="Arial"/>
                    </w:rPr>
                    <w:t xml:space="preserve"> основе иных методов</w:t>
                  </w:r>
                </w:p>
              </w:tc>
            </w:tr>
          </w:tbl>
          <w:p w:rsidR="00F178A5" w:rsidRDefault="00F178A5" w:rsidP="00F178A5">
            <w:pPr>
              <w:spacing w:after="1" w:line="200" w:lineRule="atLeast"/>
              <w:jc w:val="both"/>
              <w:rPr>
                <w:rFonts w:cs="Arial"/>
              </w:rPr>
            </w:pPr>
          </w:p>
        </w:tc>
      </w:tr>
      <w:tr w:rsidR="00F178A5" w:rsidTr="0062424B">
        <w:tc>
          <w:tcPr>
            <w:tcW w:w="7597" w:type="dxa"/>
          </w:tcPr>
          <w:p w:rsidR="00F178A5" w:rsidRPr="00F178A5" w:rsidRDefault="00F178A5" w:rsidP="00F178A5">
            <w:pPr>
              <w:spacing w:before="200" w:after="1" w:line="200" w:lineRule="atLeast"/>
              <w:ind w:firstLine="539"/>
              <w:jc w:val="both"/>
            </w:pPr>
            <w:r>
              <w:rPr>
                <w:rFonts w:cs="Arial"/>
                <w:strike/>
                <w:color w:val="FF0000"/>
              </w:rPr>
              <w:lastRenderedPageBreak/>
              <w:t>7</w:t>
            </w:r>
            <w:r w:rsidRPr="002B2D72">
              <w:rPr>
                <w:rFonts w:cs="Arial"/>
              </w:rPr>
              <w:t>.10.2.</w:t>
            </w:r>
            <w:r>
              <w:rPr>
                <w:rFonts w:cs="Arial"/>
              </w:rPr>
              <w:t xml:space="preserve"> В графе 29 раздела 1 отражается значение ВД, присвоенное разряду рейтинговой шкалы ВД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F178A5" w:rsidRDefault="00F178A5" w:rsidP="00F178A5">
            <w:pPr>
              <w:spacing w:after="1" w:line="200" w:lineRule="atLeast"/>
              <w:ind w:firstLine="539"/>
              <w:jc w:val="both"/>
            </w:pPr>
          </w:p>
          <w:p w:rsidR="00F178A5" w:rsidRPr="00F178A5" w:rsidRDefault="00F178A5" w:rsidP="00F178A5">
            <w:pPr>
              <w:spacing w:after="1" w:line="200" w:lineRule="atLeast"/>
              <w:ind w:firstLine="539"/>
              <w:jc w:val="both"/>
            </w:pPr>
            <w:r>
              <w:rPr>
                <w:rFonts w:cs="Arial"/>
                <w:shd w:val="clear" w:color="auto" w:fill="C0C0C0"/>
              </w:rPr>
              <w:t>8</w:t>
            </w:r>
            <w:r w:rsidRPr="002B2D72">
              <w:rPr>
                <w:rFonts w:cs="Arial"/>
              </w:rPr>
              <w:t>.10.2.</w:t>
            </w:r>
            <w:r>
              <w:rPr>
                <w:rFonts w:cs="Arial"/>
              </w:rPr>
              <w:t xml:space="preserve"> В графе 29 раздела 1 отражается значение ВД, присвоенное разряду рейтинговой шкалы ВД (в 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F178A5" w:rsidTr="0062424B">
        <w:tc>
          <w:tcPr>
            <w:tcW w:w="7597" w:type="dxa"/>
          </w:tcPr>
          <w:p w:rsidR="00F178A5" w:rsidRDefault="00F178A5" w:rsidP="00F178A5">
            <w:pPr>
              <w:spacing w:before="200" w:after="1" w:line="200" w:lineRule="atLeast"/>
              <w:ind w:firstLine="539"/>
              <w:jc w:val="both"/>
            </w:pPr>
            <w:r>
              <w:rPr>
                <w:rFonts w:cs="Arial"/>
                <w:strike/>
                <w:color w:val="FF0000"/>
              </w:rPr>
              <w:t>7</w:t>
            </w:r>
            <w:r w:rsidRPr="002B2D72">
              <w:rPr>
                <w:rFonts w:cs="Arial"/>
              </w:rPr>
              <w:t>.10.3.</w:t>
            </w:r>
            <w:r>
              <w:rPr>
                <w:rFonts w:cs="Arial"/>
              </w:rPr>
              <w:t xml:space="preserve"> В графах 30 - 33 раздела 1 отражается дополнительная информация о ВД, если банком выбран метод расчета ВД на основе среднего значения ВД в случае, когда оценки ВД получены с использованием статистических моделей. В иных случаях графы не заполняются.</w:t>
            </w:r>
          </w:p>
          <w:p w:rsidR="00F178A5" w:rsidRPr="00F178A5" w:rsidRDefault="00F178A5" w:rsidP="00F178A5">
            <w:pPr>
              <w:spacing w:before="200" w:after="1" w:line="200" w:lineRule="atLeast"/>
              <w:ind w:firstLine="539"/>
              <w:jc w:val="both"/>
            </w:pPr>
            <w:r>
              <w:rPr>
                <w:rFonts w:cs="Arial"/>
                <w:strike/>
                <w:color w:val="FF0000"/>
              </w:rPr>
              <w:t>7</w:t>
            </w:r>
            <w:r w:rsidRPr="002B2D72">
              <w:rPr>
                <w:rFonts w:cs="Arial"/>
              </w:rPr>
              <w:t>.10.4.</w:t>
            </w:r>
            <w:r>
              <w:rPr>
                <w:rFonts w:cs="Arial"/>
              </w:rPr>
              <w:t xml:space="preserve"> В графе 30 раздела 1 отражается простое среднее арифметическое значение индивидуальной ВД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 Для расчета среднего значения </w:t>
            </w:r>
            <w:r>
              <w:rPr>
                <w:rFonts w:cs="Arial"/>
                <w:strike/>
                <w:color w:val="FF0000"/>
              </w:rPr>
              <w:t>используется</w:t>
            </w:r>
            <w:r>
              <w:rPr>
                <w:rFonts w:cs="Arial"/>
              </w:rPr>
              <w:t>:</w:t>
            </w:r>
          </w:p>
        </w:tc>
        <w:tc>
          <w:tcPr>
            <w:tcW w:w="7597" w:type="dxa"/>
          </w:tcPr>
          <w:p w:rsidR="00F178A5" w:rsidRDefault="00F178A5" w:rsidP="00F178A5">
            <w:pPr>
              <w:spacing w:before="200" w:after="1" w:line="200" w:lineRule="atLeast"/>
              <w:ind w:firstLine="539"/>
              <w:jc w:val="both"/>
            </w:pPr>
            <w:r>
              <w:rPr>
                <w:rFonts w:cs="Arial"/>
                <w:shd w:val="clear" w:color="auto" w:fill="C0C0C0"/>
              </w:rPr>
              <w:t>8</w:t>
            </w:r>
            <w:r w:rsidRPr="002B2D72">
              <w:rPr>
                <w:rFonts w:cs="Arial"/>
              </w:rPr>
              <w:t>.10.3.</w:t>
            </w:r>
            <w:r>
              <w:rPr>
                <w:rFonts w:cs="Arial"/>
              </w:rPr>
              <w:t xml:space="preserve"> В графах 30 - 33 раздела 1 отражается дополнительная информация о ВД, если банком выбран метод расчета ВД на основе среднего значения ВД в случае, когда оценки ВД получены с использованием статистических моделей. В иных случаях графы не заполняются.</w:t>
            </w:r>
          </w:p>
          <w:p w:rsidR="00F178A5" w:rsidRPr="00F178A5" w:rsidRDefault="00F178A5" w:rsidP="00F178A5">
            <w:pPr>
              <w:spacing w:before="200" w:after="1" w:line="200" w:lineRule="atLeast"/>
              <w:ind w:firstLine="539"/>
              <w:jc w:val="both"/>
            </w:pPr>
            <w:r>
              <w:rPr>
                <w:rFonts w:cs="Arial"/>
                <w:shd w:val="clear" w:color="auto" w:fill="C0C0C0"/>
              </w:rPr>
              <w:t>8</w:t>
            </w:r>
            <w:r w:rsidRPr="002B2D72">
              <w:rPr>
                <w:rFonts w:cs="Arial"/>
              </w:rPr>
              <w:t>.10.4.</w:t>
            </w:r>
            <w:r>
              <w:rPr>
                <w:rFonts w:cs="Arial"/>
              </w:rPr>
              <w:t xml:space="preserve"> В графе 30 раздела 1 отражается простое среднее арифметическое значение индивидуальной ВД (в 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Для расчета среднего значения </w:t>
            </w:r>
            <w:r>
              <w:rPr>
                <w:rFonts w:cs="Arial"/>
                <w:shd w:val="clear" w:color="auto" w:fill="C0C0C0"/>
              </w:rPr>
              <w:t>используются</w:t>
            </w:r>
            <w:r>
              <w:rPr>
                <w:rFonts w:cs="Arial"/>
              </w:rPr>
              <w:t>:</w:t>
            </w:r>
          </w:p>
        </w:tc>
      </w:tr>
      <w:tr w:rsidR="00F178A5" w:rsidTr="0062424B">
        <w:tc>
          <w:tcPr>
            <w:tcW w:w="7597" w:type="dxa"/>
          </w:tcPr>
          <w:p w:rsidR="00F178A5" w:rsidRDefault="00F178A5" w:rsidP="00F178A5">
            <w:pPr>
              <w:spacing w:before="200" w:after="1" w:line="200" w:lineRule="atLeast"/>
              <w:ind w:firstLine="539"/>
              <w:jc w:val="both"/>
            </w:pPr>
            <w:r>
              <w:rPr>
                <w:rFonts w:cs="Arial"/>
              </w:rPr>
              <w:t>количество кредитных требований, отраженное в графе 13 раздела 1 для групп кредитных требований, относящихся к классу кредитных требований к розничным заемщикам;</w:t>
            </w:r>
          </w:p>
          <w:p w:rsidR="00F178A5" w:rsidRDefault="00F178A5" w:rsidP="00F178A5">
            <w:pPr>
              <w:spacing w:before="200" w:after="1" w:line="200" w:lineRule="atLeast"/>
              <w:ind w:firstLine="539"/>
              <w:jc w:val="both"/>
            </w:pPr>
            <w:r>
              <w:rPr>
                <w:rFonts w:cs="Arial"/>
              </w:rPr>
              <w:t>количество заемщиков, отраженное в графе 12 раздела 1 для групп кредитных требований, относящихся к остальным классам кредитных требований</w:t>
            </w:r>
            <w:r w:rsidRPr="002B2D72">
              <w:rPr>
                <w:rFonts w:cs="Arial"/>
              </w:rPr>
              <w:t>.</w:t>
            </w:r>
          </w:p>
          <w:p w:rsidR="00F178A5" w:rsidRPr="00F178A5" w:rsidRDefault="00F178A5" w:rsidP="00F178A5">
            <w:pPr>
              <w:spacing w:before="200" w:after="1" w:line="200" w:lineRule="atLeast"/>
              <w:ind w:firstLine="539"/>
              <w:jc w:val="both"/>
            </w:pPr>
            <w:r>
              <w:rPr>
                <w:rFonts w:cs="Arial"/>
                <w:strike/>
                <w:color w:val="FF0000"/>
              </w:rPr>
              <w:t>7</w:t>
            </w:r>
            <w:r w:rsidRPr="002B2D72">
              <w:rPr>
                <w:rFonts w:cs="Arial"/>
              </w:rPr>
              <w:t>.10.5.</w:t>
            </w:r>
            <w:r>
              <w:rPr>
                <w:rFonts w:cs="Arial"/>
              </w:rPr>
              <w:t xml:space="preserve"> В графе 31 раздела 1 отражается среднее арифметическое значение индивидуальной ВД, взвешенное по ВКТД, </w:t>
            </w:r>
            <w:r>
              <w:rPr>
                <w:rFonts w:cs="Arial"/>
                <w:strike/>
                <w:color w:val="FF0000"/>
              </w:rPr>
              <w:t>используемой</w:t>
            </w:r>
            <w:r>
              <w:rPr>
                <w:rFonts w:cs="Arial"/>
              </w:rPr>
              <w:t xml:space="preserve"> в графе 24 раздела 1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F178A5" w:rsidRDefault="00F178A5" w:rsidP="00F178A5">
            <w:pPr>
              <w:spacing w:before="200" w:after="1" w:line="200" w:lineRule="atLeast"/>
              <w:ind w:firstLine="539"/>
              <w:jc w:val="both"/>
            </w:pPr>
            <w:r>
              <w:rPr>
                <w:rFonts w:cs="Arial"/>
              </w:rPr>
              <w:t xml:space="preserve">количество кредитных требований, отраженное в графе 13 раздела 1 </w:t>
            </w:r>
            <w:r>
              <w:rPr>
                <w:rFonts w:cs="Arial"/>
                <w:shd w:val="clear" w:color="auto" w:fill="C0C0C0"/>
              </w:rPr>
              <w:t>(</w:t>
            </w:r>
            <w:r>
              <w:rPr>
                <w:rFonts w:cs="Arial"/>
              </w:rPr>
              <w:t>для групп кредитных требований, относящихся к классу кредитных требований к розничным заемщикам</w:t>
            </w:r>
            <w:r>
              <w:rPr>
                <w:rFonts w:cs="Arial"/>
                <w:shd w:val="clear" w:color="auto" w:fill="C0C0C0"/>
              </w:rPr>
              <w:t>)</w:t>
            </w:r>
            <w:r>
              <w:rPr>
                <w:rFonts w:cs="Arial"/>
              </w:rPr>
              <w:t>;</w:t>
            </w:r>
          </w:p>
          <w:p w:rsidR="00F178A5" w:rsidRDefault="00F178A5" w:rsidP="00F178A5">
            <w:pPr>
              <w:spacing w:before="200" w:after="1" w:line="200" w:lineRule="atLeast"/>
              <w:ind w:firstLine="539"/>
              <w:jc w:val="both"/>
            </w:pPr>
            <w:r>
              <w:rPr>
                <w:rFonts w:cs="Arial"/>
              </w:rPr>
              <w:t xml:space="preserve">количество заемщиков, отраженное в графе 12 раздела 1 </w:t>
            </w:r>
            <w:r>
              <w:rPr>
                <w:rFonts w:cs="Arial"/>
                <w:shd w:val="clear" w:color="auto" w:fill="C0C0C0"/>
              </w:rPr>
              <w:t>(</w:t>
            </w:r>
            <w:r>
              <w:rPr>
                <w:rFonts w:cs="Arial"/>
              </w:rPr>
              <w:t>для групп кредитных требований, относящихся к остальным классам кредитных требований</w:t>
            </w:r>
            <w:r>
              <w:rPr>
                <w:rFonts w:cs="Arial"/>
                <w:shd w:val="clear" w:color="auto" w:fill="C0C0C0"/>
              </w:rPr>
              <w:t>)</w:t>
            </w:r>
            <w:r w:rsidRPr="002B2D72">
              <w:rPr>
                <w:rFonts w:cs="Arial"/>
              </w:rPr>
              <w:t>.</w:t>
            </w:r>
          </w:p>
          <w:p w:rsidR="00F178A5" w:rsidRPr="00F178A5" w:rsidRDefault="00F178A5" w:rsidP="00F178A5">
            <w:pPr>
              <w:spacing w:before="200" w:after="1" w:line="200" w:lineRule="atLeast"/>
              <w:ind w:firstLine="539"/>
              <w:jc w:val="both"/>
            </w:pPr>
            <w:r>
              <w:rPr>
                <w:rFonts w:cs="Arial"/>
                <w:shd w:val="clear" w:color="auto" w:fill="C0C0C0"/>
              </w:rPr>
              <w:t>8</w:t>
            </w:r>
            <w:r w:rsidRPr="002B2D72">
              <w:rPr>
                <w:rFonts w:cs="Arial"/>
              </w:rPr>
              <w:t>.10.5.</w:t>
            </w:r>
            <w:r>
              <w:rPr>
                <w:rFonts w:cs="Arial"/>
              </w:rPr>
              <w:t xml:space="preserve"> В графе 31 раздела 1 отражается среднее арифметическое значение индивидуальной ВД, взвешенное по ВКТД, </w:t>
            </w:r>
            <w:r>
              <w:rPr>
                <w:rFonts w:cs="Arial"/>
                <w:shd w:val="clear" w:color="auto" w:fill="C0C0C0"/>
              </w:rPr>
              <w:t>указываемой</w:t>
            </w:r>
            <w:r>
              <w:rPr>
                <w:rFonts w:cs="Arial"/>
              </w:rPr>
              <w:t xml:space="preserve"> в графе 24 раздела 1 (в 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F178A5" w:rsidTr="0062424B">
        <w:tc>
          <w:tcPr>
            <w:tcW w:w="7597" w:type="dxa"/>
          </w:tcPr>
          <w:p w:rsidR="00F178A5" w:rsidRPr="00F178A5" w:rsidRDefault="00F178A5" w:rsidP="00F178A5">
            <w:pPr>
              <w:spacing w:before="200" w:after="1" w:line="200" w:lineRule="atLeast"/>
              <w:ind w:firstLine="539"/>
              <w:jc w:val="both"/>
            </w:pPr>
            <w:r>
              <w:rPr>
                <w:rFonts w:cs="Arial"/>
                <w:strike/>
                <w:color w:val="FF0000"/>
              </w:rPr>
              <w:t>7</w:t>
            </w:r>
            <w:r w:rsidRPr="002B2D72">
              <w:rPr>
                <w:rFonts w:cs="Arial"/>
              </w:rPr>
              <w:t>.10.6.</w:t>
            </w:r>
            <w:r>
              <w:rPr>
                <w:rFonts w:cs="Arial"/>
              </w:rPr>
              <w:t xml:space="preserve"> В графе 32 раздела 1 отражается среднее арифметическое значение индивидуальной ВД, взвешенное по УПД, </w:t>
            </w:r>
            <w:r>
              <w:rPr>
                <w:rFonts w:cs="Arial"/>
                <w:strike/>
                <w:color w:val="FF0000"/>
              </w:rPr>
              <w:t>используемому</w:t>
            </w:r>
            <w:r>
              <w:rPr>
                <w:rFonts w:cs="Arial"/>
              </w:rPr>
              <w:t xml:space="preserve"> в графах 91 </w:t>
            </w:r>
            <w:r>
              <w:rPr>
                <w:rFonts w:cs="Arial"/>
              </w:rPr>
              <w:lastRenderedPageBreak/>
              <w:t xml:space="preserve">- 92 раздела 1, умноженному на ВКТД, </w:t>
            </w:r>
            <w:r>
              <w:rPr>
                <w:rFonts w:cs="Arial"/>
                <w:strike/>
                <w:color w:val="FF0000"/>
              </w:rPr>
              <w:t>используемую</w:t>
            </w:r>
            <w:r>
              <w:rPr>
                <w:rFonts w:cs="Arial"/>
              </w:rPr>
              <w:t xml:space="preserve"> в графе 24 раздела 1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F178A5" w:rsidRPr="00F178A5" w:rsidRDefault="00F178A5" w:rsidP="00F178A5">
            <w:pPr>
              <w:spacing w:before="200" w:after="1" w:line="200" w:lineRule="atLeast"/>
              <w:ind w:firstLine="539"/>
              <w:jc w:val="both"/>
            </w:pPr>
            <w:r>
              <w:rPr>
                <w:rFonts w:cs="Arial"/>
                <w:shd w:val="clear" w:color="auto" w:fill="C0C0C0"/>
              </w:rPr>
              <w:lastRenderedPageBreak/>
              <w:t>8</w:t>
            </w:r>
            <w:r w:rsidRPr="002B2D72">
              <w:rPr>
                <w:rFonts w:cs="Arial"/>
              </w:rPr>
              <w:t>.10.6.</w:t>
            </w:r>
            <w:r>
              <w:rPr>
                <w:rFonts w:cs="Arial"/>
              </w:rPr>
              <w:t xml:space="preserve"> В графе 32 раздела 1 отражается среднее арифметическое значение индивидуальной ВД, взвешенное по УПД, </w:t>
            </w:r>
            <w:r>
              <w:rPr>
                <w:rFonts w:cs="Arial"/>
                <w:shd w:val="clear" w:color="auto" w:fill="C0C0C0"/>
              </w:rPr>
              <w:t>указываемому</w:t>
            </w:r>
            <w:r>
              <w:rPr>
                <w:rFonts w:cs="Arial"/>
              </w:rPr>
              <w:t xml:space="preserve"> в графах 91 - 92 раздела 1, умноженному на ВКТД, </w:t>
            </w:r>
            <w:r>
              <w:rPr>
                <w:rFonts w:cs="Arial"/>
                <w:shd w:val="clear" w:color="auto" w:fill="C0C0C0"/>
              </w:rPr>
              <w:t>указываемую</w:t>
            </w:r>
            <w:r>
              <w:rPr>
                <w:rFonts w:cs="Arial"/>
              </w:rPr>
              <w:t xml:space="preserve"> в графе 24 раздела 1 (в </w:t>
            </w:r>
            <w:r>
              <w:rPr>
                <w:rFonts w:cs="Arial"/>
              </w:rPr>
              <w:lastRenderedPageBreak/>
              <w:t xml:space="preserve">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F178A5" w:rsidTr="0062424B">
        <w:tc>
          <w:tcPr>
            <w:tcW w:w="7597" w:type="dxa"/>
          </w:tcPr>
          <w:p w:rsidR="00F178A5" w:rsidRPr="00F178A5" w:rsidRDefault="00F178A5" w:rsidP="00F178A5">
            <w:pPr>
              <w:spacing w:before="200" w:after="1" w:line="200" w:lineRule="atLeast"/>
              <w:ind w:firstLine="539"/>
              <w:jc w:val="both"/>
            </w:pPr>
            <w:r>
              <w:rPr>
                <w:rFonts w:cs="Arial"/>
                <w:strike/>
                <w:color w:val="FF0000"/>
              </w:rPr>
              <w:lastRenderedPageBreak/>
              <w:t>7</w:t>
            </w:r>
            <w:r w:rsidRPr="002B2D72">
              <w:rPr>
                <w:rFonts w:cs="Arial"/>
              </w:rPr>
              <w:t>.10.7.</w:t>
            </w:r>
            <w:r>
              <w:rPr>
                <w:rFonts w:cs="Arial"/>
              </w:rPr>
              <w:t xml:space="preserve"> В графе 33 раздела 1 отражается среднеквадратическое отклонение индивидуальной ВД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 Для расчета среднеквадратического отклонения </w:t>
            </w:r>
            <w:r>
              <w:rPr>
                <w:rFonts w:cs="Arial"/>
                <w:strike/>
                <w:color w:val="FF0000"/>
              </w:rPr>
              <w:t>используется</w:t>
            </w:r>
            <w:r>
              <w:rPr>
                <w:rFonts w:cs="Arial"/>
              </w:rPr>
              <w:t>:</w:t>
            </w:r>
          </w:p>
        </w:tc>
        <w:tc>
          <w:tcPr>
            <w:tcW w:w="7597" w:type="dxa"/>
          </w:tcPr>
          <w:p w:rsidR="00F178A5" w:rsidRPr="00F178A5" w:rsidRDefault="00F178A5" w:rsidP="00F178A5">
            <w:pPr>
              <w:spacing w:before="200" w:after="1" w:line="200" w:lineRule="atLeast"/>
              <w:ind w:firstLine="539"/>
              <w:jc w:val="both"/>
            </w:pPr>
            <w:r>
              <w:rPr>
                <w:rFonts w:cs="Arial"/>
                <w:shd w:val="clear" w:color="auto" w:fill="C0C0C0"/>
              </w:rPr>
              <w:t>8</w:t>
            </w:r>
            <w:r w:rsidRPr="002B2D72">
              <w:rPr>
                <w:rFonts w:cs="Arial"/>
              </w:rPr>
              <w:t>.10.7.</w:t>
            </w:r>
            <w:r>
              <w:rPr>
                <w:rFonts w:cs="Arial"/>
              </w:rPr>
              <w:t xml:space="preserve"> В графе 33 раздела 1 отражается среднеквадратическое отклонение </w:t>
            </w:r>
            <w:r>
              <w:rPr>
                <w:rFonts w:cs="Arial"/>
                <w:shd w:val="clear" w:color="auto" w:fill="C0C0C0"/>
              </w:rPr>
              <w:t>значения</w:t>
            </w:r>
            <w:r>
              <w:rPr>
                <w:rFonts w:cs="Arial"/>
              </w:rPr>
              <w:t xml:space="preserve"> индивидуальной ВД (в 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Для расчета среднеквадратического отклонения </w:t>
            </w:r>
            <w:r>
              <w:rPr>
                <w:rFonts w:cs="Arial"/>
                <w:shd w:val="clear" w:color="auto" w:fill="C0C0C0"/>
              </w:rPr>
              <w:t>используются</w:t>
            </w:r>
            <w:r>
              <w:rPr>
                <w:rFonts w:cs="Arial"/>
              </w:rPr>
              <w:t>:</w:t>
            </w:r>
          </w:p>
        </w:tc>
      </w:tr>
      <w:tr w:rsidR="00F178A5" w:rsidTr="0062424B">
        <w:tc>
          <w:tcPr>
            <w:tcW w:w="7597" w:type="dxa"/>
          </w:tcPr>
          <w:p w:rsidR="00F178A5" w:rsidRDefault="00F178A5" w:rsidP="00F178A5">
            <w:pPr>
              <w:spacing w:before="200" w:after="1" w:line="200" w:lineRule="atLeast"/>
              <w:ind w:firstLine="539"/>
              <w:jc w:val="both"/>
            </w:pPr>
            <w:r>
              <w:rPr>
                <w:rFonts w:cs="Arial"/>
              </w:rPr>
              <w:t>количество кредитных требований, отраженное в графе 13 раздела 1 для групп кредитных требований, относящихся к классу кредитных требований к розничным заемщикам;</w:t>
            </w:r>
          </w:p>
          <w:p w:rsidR="00F178A5" w:rsidRDefault="00F178A5" w:rsidP="00F178A5">
            <w:pPr>
              <w:spacing w:before="200" w:after="1" w:line="200" w:lineRule="atLeast"/>
              <w:ind w:firstLine="539"/>
              <w:jc w:val="both"/>
            </w:pPr>
            <w:r>
              <w:rPr>
                <w:rFonts w:cs="Arial"/>
              </w:rPr>
              <w:t>количество заемщиков, отраженное в графе 12 раздела 1 для групп кредитных требований, относящихся к остальным классам кредитных требований</w:t>
            </w:r>
            <w:r w:rsidRPr="002B2D72">
              <w:rPr>
                <w:rFonts w:cs="Arial"/>
              </w:rPr>
              <w:t>.</w:t>
            </w:r>
          </w:p>
          <w:p w:rsidR="00F178A5" w:rsidRDefault="00F178A5" w:rsidP="00F178A5">
            <w:pPr>
              <w:spacing w:before="200" w:after="1" w:line="200" w:lineRule="atLeast"/>
              <w:ind w:firstLine="539"/>
              <w:jc w:val="both"/>
            </w:pPr>
            <w:r>
              <w:rPr>
                <w:rFonts w:cs="Arial"/>
                <w:strike/>
                <w:color w:val="FF0000"/>
              </w:rPr>
              <w:t>7</w:t>
            </w:r>
            <w:r w:rsidRPr="002B2D72">
              <w:rPr>
                <w:rFonts w:cs="Arial"/>
              </w:rPr>
              <w:t>.10.8.</w:t>
            </w:r>
            <w:r>
              <w:rPr>
                <w:rFonts w:cs="Arial"/>
              </w:rPr>
              <w:t xml:space="preserve"> В графах 34 и 35 раздела 1 отражается дополнительная информация о ВД, если банком выбран метод расчета ВД на основе соотнесения внутренних разрядов рейтинговой шкалы с разрядами шкалы, используемой рейтинговыми агентствами. В иных случаях графы не заполняются.</w:t>
            </w:r>
          </w:p>
          <w:p w:rsidR="00F178A5" w:rsidRDefault="00F178A5" w:rsidP="00F178A5">
            <w:pPr>
              <w:spacing w:before="200" w:after="1" w:line="200" w:lineRule="atLeast"/>
              <w:ind w:firstLine="539"/>
              <w:jc w:val="both"/>
            </w:pPr>
            <w:r>
              <w:rPr>
                <w:rFonts w:cs="Arial"/>
                <w:strike/>
                <w:color w:val="FF0000"/>
              </w:rPr>
              <w:t>7</w:t>
            </w:r>
            <w:r w:rsidRPr="002B2D72">
              <w:rPr>
                <w:rFonts w:cs="Arial"/>
              </w:rPr>
              <w:t>.10.9.</w:t>
            </w:r>
            <w:r>
              <w:rPr>
                <w:rFonts w:cs="Arial"/>
              </w:rPr>
              <w:t xml:space="preserve"> В графе 34 раздела 1 отражается </w:t>
            </w:r>
            <w:r>
              <w:rPr>
                <w:rFonts w:cs="Arial"/>
                <w:strike/>
                <w:color w:val="FF0000"/>
              </w:rPr>
              <w:t>соотнесенный</w:t>
            </w:r>
            <w:r>
              <w:rPr>
                <w:rFonts w:cs="Arial"/>
              </w:rPr>
              <w:t xml:space="preserve"> разряд рейтинговой шкалы рейтингового агентства</w:t>
            </w:r>
            <w:r>
              <w:rPr>
                <w:rFonts w:cs="Arial"/>
                <w:strike/>
                <w:color w:val="FF0000"/>
              </w:rPr>
              <w:t>. Наименование</w:t>
            </w:r>
            <w:r>
              <w:rPr>
                <w:rFonts w:cs="Arial"/>
              </w:rPr>
              <w:t xml:space="preserve"> рейтинговых агентств, рейтинговые шкалы которых используются при оценке </w:t>
            </w:r>
            <w:r>
              <w:rPr>
                <w:rFonts w:cs="Arial"/>
                <w:strike/>
                <w:color w:val="FF0000"/>
              </w:rPr>
              <w:t>вероятности дефолта</w:t>
            </w:r>
            <w:r>
              <w:rPr>
                <w:rFonts w:cs="Arial"/>
              </w:rPr>
              <w:t xml:space="preserve"> заемщика, </w:t>
            </w:r>
            <w:r>
              <w:rPr>
                <w:rFonts w:cs="Arial"/>
                <w:strike/>
                <w:color w:val="FF0000"/>
              </w:rPr>
              <w:t>отражается</w:t>
            </w:r>
            <w:r>
              <w:rPr>
                <w:rFonts w:cs="Arial"/>
              </w:rPr>
              <w:t xml:space="preserve"> в разделе "</w:t>
            </w:r>
            <w:proofErr w:type="spellStart"/>
            <w:r>
              <w:rPr>
                <w:rFonts w:cs="Arial"/>
              </w:rPr>
              <w:t>Справочно</w:t>
            </w:r>
            <w:proofErr w:type="spellEnd"/>
            <w:r>
              <w:rPr>
                <w:rFonts w:cs="Arial"/>
              </w:rPr>
              <w:t>".</w:t>
            </w:r>
          </w:p>
          <w:p w:rsidR="00F178A5" w:rsidRPr="00F178A5" w:rsidRDefault="00F178A5" w:rsidP="00F178A5">
            <w:pPr>
              <w:spacing w:before="200" w:after="1" w:line="200" w:lineRule="atLeast"/>
              <w:ind w:firstLine="539"/>
              <w:jc w:val="both"/>
            </w:pPr>
            <w:r>
              <w:rPr>
                <w:rFonts w:cs="Arial"/>
                <w:strike/>
                <w:color w:val="FF0000"/>
              </w:rPr>
              <w:t>7</w:t>
            </w:r>
            <w:r w:rsidRPr="002B2D72">
              <w:rPr>
                <w:rFonts w:cs="Arial"/>
              </w:rPr>
              <w:t>.10.10.</w:t>
            </w:r>
            <w:r>
              <w:rPr>
                <w:rFonts w:cs="Arial"/>
              </w:rPr>
              <w:t xml:space="preserve"> В графе 35 раздела 1 отражается значение ВД (в процентах</w:t>
            </w:r>
            <w:r>
              <w:rPr>
                <w:rFonts w:cs="Arial"/>
                <w:strike/>
                <w:color w:val="FF0000"/>
              </w:rPr>
              <w:t>,</w:t>
            </w:r>
            <w:r w:rsidRPr="00F178A5">
              <w:rPr>
                <w:rFonts w:cs="Arial"/>
              </w:rPr>
              <w:t xml:space="preserve"> с </w:t>
            </w:r>
            <w:r>
              <w:rPr>
                <w:rFonts w:cs="Arial"/>
                <w:strike/>
                <w:color w:val="FF0000"/>
              </w:rPr>
              <w:t>двумя знаками</w:t>
            </w:r>
            <w:r>
              <w:rPr>
                <w:rFonts w:cs="Arial"/>
              </w:rPr>
              <w:t xml:space="preserve"> после запятой) для соотнесенного разряда рейтинговой шкалы рейтингового агентства.</w:t>
            </w:r>
          </w:p>
        </w:tc>
        <w:tc>
          <w:tcPr>
            <w:tcW w:w="7597" w:type="dxa"/>
          </w:tcPr>
          <w:p w:rsidR="00F178A5" w:rsidRDefault="00F178A5" w:rsidP="00F178A5">
            <w:pPr>
              <w:spacing w:before="200" w:after="1" w:line="200" w:lineRule="atLeast"/>
              <w:ind w:firstLine="539"/>
              <w:jc w:val="both"/>
            </w:pPr>
            <w:r>
              <w:rPr>
                <w:rFonts w:cs="Arial"/>
              </w:rPr>
              <w:t xml:space="preserve">количество кредитных требований, отраженное в графе 13 раздела 1 </w:t>
            </w:r>
            <w:r>
              <w:rPr>
                <w:rFonts w:cs="Arial"/>
                <w:shd w:val="clear" w:color="auto" w:fill="C0C0C0"/>
              </w:rPr>
              <w:t>(</w:t>
            </w:r>
            <w:r>
              <w:rPr>
                <w:rFonts w:cs="Arial"/>
              </w:rPr>
              <w:t>для групп кредитных требований, относящихся к классу кредитных требований к розничным заемщикам</w:t>
            </w:r>
            <w:r>
              <w:rPr>
                <w:rFonts w:cs="Arial"/>
                <w:shd w:val="clear" w:color="auto" w:fill="C0C0C0"/>
              </w:rPr>
              <w:t>)</w:t>
            </w:r>
            <w:r>
              <w:rPr>
                <w:rFonts w:cs="Arial"/>
              </w:rPr>
              <w:t>;</w:t>
            </w:r>
          </w:p>
          <w:p w:rsidR="00F178A5" w:rsidRDefault="00F178A5" w:rsidP="00F178A5">
            <w:pPr>
              <w:spacing w:before="200" w:after="1" w:line="200" w:lineRule="atLeast"/>
              <w:ind w:firstLine="539"/>
              <w:jc w:val="both"/>
            </w:pPr>
            <w:r>
              <w:rPr>
                <w:rFonts w:cs="Arial"/>
              </w:rPr>
              <w:t xml:space="preserve">количество заемщиков, отраженное в графе 12 раздела 1 </w:t>
            </w:r>
            <w:r>
              <w:rPr>
                <w:rFonts w:cs="Arial"/>
                <w:shd w:val="clear" w:color="auto" w:fill="C0C0C0"/>
              </w:rPr>
              <w:t>(</w:t>
            </w:r>
            <w:r>
              <w:rPr>
                <w:rFonts w:cs="Arial"/>
              </w:rPr>
              <w:t>для групп кредитных требований, относящихся к остальным классам кредитных требований</w:t>
            </w:r>
            <w:r>
              <w:rPr>
                <w:rFonts w:cs="Arial"/>
                <w:shd w:val="clear" w:color="auto" w:fill="C0C0C0"/>
              </w:rPr>
              <w:t>)</w:t>
            </w:r>
            <w:r w:rsidRPr="002B2D72">
              <w:rPr>
                <w:rFonts w:cs="Arial"/>
              </w:rPr>
              <w:t>.</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.10.8.</w:t>
            </w:r>
            <w:r>
              <w:rPr>
                <w:rFonts w:cs="Arial"/>
              </w:rPr>
              <w:t xml:space="preserve"> В графах 34 и 35 раздела 1 отражается дополнительная информация о ВД, если банком выбран метод расчета ВД на основе соотнесения внутренних разрядов рейтинговой шкалы с разрядами шкалы, используемой рейтинговыми агентствами. В иных случаях графы </w:t>
            </w:r>
            <w:r>
              <w:rPr>
                <w:rFonts w:cs="Arial"/>
                <w:shd w:val="clear" w:color="auto" w:fill="C0C0C0"/>
              </w:rPr>
              <w:t>34 и 35 раздела 1</w:t>
            </w:r>
            <w:r>
              <w:rPr>
                <w:rFonts w:cs="Arial"/>
              </w:rPr>
              <w:t xml:space="preserve"> не заполняются.</w:t>
            </w:r>
          </w:p>
          <w:p w:rsidR="00F178A5" w:rsidRDefault="00F178A5" w:rsidP="00F178A5">
            <w:pPr>
              <w:spacing w:before="200" w:after="1" w:line="200" w:lineRule="atLeast"/>
              <w:ind w:firstLine="539"/>
              <w:jc w:val="both"/>
            </w:pPr>
            <w:r>
              <w:rPr>
                <w:rFonts w:cs="Arial"/>
                <w:shd w:val="clear" w:color="auto" w:fill="C0C0C0"/>
              </w:rPr>
              <w:t>8</w:t>
            </w:r>
            <w:r w:rsidRPr="002B2D72">
              <w:rPr>
                <w:rFonts w:cs="Arial"/>
              </w:rPr>
              <w:t>.10.9.</w:t>
            </w:r>
            <w:r>
              <w:rPr>
                <w:rFonts w:cs="Arial"/>
              </w:rPr>
              <w:t xml:space="preserve"> В графе 34 раздела 1 отражается разряд рейтинговой шкалы рейтингового агентства</w:t>
            </w:r>
            <w:r>
              <w:rPr>
                <w:rFonts w:cs="Arial"/>
                <w:shd w:val="clear" w:color="auto" w:fill="C0C0C0"/>
              </w:rPr>
              <w:t>, соотнесенный с разрядом рейтинговой шкалы банка. Наименования</w:t>
            </w:r>
            <w:r>
              <w:rPr>
                <w:rFonts w:cs="Arial"/>
              </w:rPr>
              <w:t xml:space="preserve"> рейтинговых агентств, рейтинговые шкалы которых используются при оценке </w:t>
            </w:r>
            <w:r>
              <w:rPr>
                <w:rFonts w:cs="Arial"/>
                <w:shd w:val="clear" w:color="auto" w:fill="C0C0C0"/>
              </w:rPr>
              <w:t>ВД</w:t>
            </w:r>
            <w:r>
              <w:rPr>
                <w:rFonts w:cs="Arial"/>
              </w:rPr>
              <w:t xml:space="preserve"> заемщика, </w:t>
            </w:r>
            <w:r>
              <w:rPr>
                <w:rFonts w:cs="Arial"/>
                <w:shd w:val="clear" w:color="auto" w:fill="C0C0C0"/>
              </w:rPr>
              <w:t>отражаются</w:t>
            </w:r>
            <w:r>
              <w:rPr>
                <w:rFonts w:cs="Arial"/>
              </w:rPr>
              <w:t xml:space="preserve"> в разделе "</w:t>
            </w:r>
            <w:proofErr w:type="spellStart"/>
            <w:r>
              <w:rPr>
                <w:rFonts w:cs="Arial"/>
              </w:rPr>
              <w:t>Справочно</w:t>
            </w:r>
            <w:proofErr w:type="spellEnd"/>
            <w:r>
              <w:rPr>
                <w:rFonts w:cs="Arial"/>
              </w:rPr>
              <w:t>".</w:t>
            </w:r>
          </w:p>
          <w:p w:rsidR="00F178A5" w:rsidRPr="00F178A5" w:rsidRDefault="00F178A5" w:rsidP="00F178A5">
            <w:pPr>
              <w:spacing w:before="200" w:after="1" w:line="200" w:lineRule="atLeast"/>
              <w:ind w:firstLine="539"/>
              <w:jc w:val="both"/>
            </w:pPr>
            <w:r>
              <w:rPr>
                <w:rFonts w:cs="Arial"/>
                <w:shd w:val="clear" w:color="auto" w:fill="C0C0C0"/>
              </w:rPr>
              <w:t>8</w:t>
            </w:r>
            <w:r w:rsidRPr="002B2D72">
              <w:rPr>
                <w:rFonts w:cs="Arial"/>
              </w:rPr>
              <w:t>.10.10.</w:t>
            </w:r>
            <w:r>
              <w:rPr>
                <w:rFonts w:cs="Arial"/>
              </w:rPr>
              <w:t xml:space="preserve"> В графе 35 раздела 1 отражается значение ВД (в процентах</w:t>
            </w:r>
            <w:r w:rsidRPr="00F178A5">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для соотнесенного разряда рейтинговой шкалы рейтингового агентства.</w:t>
            </w:r>
          </w:p>
        </w:tc>
      </w:tr>
      <w:tr w:rsidR="00F178A5" w:rsidTr="0062424B">
        <w:tc>
          <w:tcPr>
            <w:tcW w:w="7597" w:type="dxa"/>
          </w:tcPr>
          <w:p w:rsidR="00F178A5" w:rsidRPr="00F178A5" w:rsidRDefault="00F178A5" w:rsidP="00F178A5">
            <w:pPr>
              <w:spacing w:before="200" w:after="1" w:line="200" w:lineRule="atLeast"/>
              <w:ind w:firstLine="539"/>
              <w:jc w:val="both"/>
            </w:pPr>
            <w:r>
              <w:rPr>
                <w:rFonts w:cs="Arial"/>
                <w:strike/>
                <w:color w:val="FF0000"/>
              </w:rPr>
              <w:t>7</w:t>
            </w:r>
            <w:r w:rsidRPr="002B2D72">
              <w:rPr>
                <w:rFonts w:cs="Arial"/>
              </w:rPr>
              <w:t>.10.11.</w:t>
            </w:r>
            <w:r>
              <w:rPr>
                <w:rFonts w:cs="Arial"/>
              </w:rPr>
              <w:t xml:space="preserve"> В графах 36 и 37 раздела 1 отражается дополнительная информация о ВД, если банком выбран метод расчета ВД на основе оценки ожидаемых потерь и оценки УПД. В иных случаях графы не заполняются.</w:t>
            </w:r>
          </w:p>
        </w:tc>
        <w:tc>
          <w:tcPr>
            <w:tcW w:w="7597" w:type="dxa"/>
          </w:tcPr>
          <w:p w:rsidR="00F178A5" w:rsidRPr="00F178A5" w:rsidRDefault="00F178A5" w:rsidP="00F178A5">
            <w:pPr>
              <w:spacing w:before="200" w:after="1" w:line="200" w:lineRule="atLeast"/>
              <w:ind w:firstLine="539"/>
              <w:jc w:val="both"/>
            </w:pPr>
            <w:r>
              <w:rPr>
                <w:rFonts w:cs="Arial"/>
                <w:shd w:val="clear" w:color="auto" w:fill="C0C0C0"/>
              </w:rPr>
              <w:t>8</w:t>
            </w:r>
            <w:r w:rsidRPr="002B2D72">
              <w:rPr>
                <w:rFonts w:cs="Arial"/>
              </w:rPr>
              <w:t>.10.11.</w:t>
            </w:r>
            <w:r>
              <w:rPr>
                <w:rFonts w:cs="Arial"/>
              </w:rPr>
              <w:t xml:space="preserve"> В графах 36 и 37 раздела 1 отражается дополнительная информация о ВД, если банком выбран метод расчета ВД на основе оценки ожидаемых потерь и оценки УПД. В иных случаях графы </w:t>
            </w:r>
            <w:r>
              <w:rPr>
                <w:rFonts w:cs="Arial"/>
                <w:shd w:val="clear" w:color="auto" w:fill="C0C0C0"/>
              </w:rPr>
              <w:t>36 и 37 раздела 1</w:t>
            </w:r>
            <w:r>
              <w:rPr>
                <w:rFonts w:cs="Arial"/>
              </w:rPr>
              <w:t xml:space="preserve"> не заполняются.</w:t>
            </w:r>
          </w:p>
        </w:tc>
      </w:tr>
      <w:tr w:rsidR="00ED0BA8" w:rsidTr="0062424B">
        <w:tc>
          <w:tcPr>
            <w:tcW w:w="7597" w:type="dxa"/>
          </w:tcPr>
          <w:p w:rsidR="00ED0BA8" w:rsidRDefault="00ED0BA8" w:rsidP="00ED0BA8">
            <w:pPr>
              <w:spacing w:before="200" w:after="1" w:line="200" w:lineRule="atLeast"/>
              <w:ind w:firstLine="539"/>
              <w:jc w:val="both"/>
            </w:pPr>
            <w:r>
              <w:rPr>
                <w:rFonts w:cs="Arial"/>
                <w:strike/>
                <w:color w:val="FF0000"/>
              </w:rPr>
              <w:lastRenderedPageBreak/>
              <w:t>7</w:t>
            </w:r>
            <w:r w:rsidRPr="002B2D72">
              <w:rPr>
                <w:rFonts w:cs="Arial"/>
              </w:rPr>
              <w:t>.10.12.</w:t>
            </w:r>
            <w:r>
              <w:rPr>
                <w:rFonts w:cs="Arial"/>
              </w:rPr>
              <w:t xml:space="preserve"> В графе 36 раздела 1 отражается значение ожидаемых потерь (в процентах</w:t>
            </w:r>
            <w:r>
              <w:rPr>
                <w:rFonts w:cs="Arial"/>
                <w:strike/>
                <w:color w:val="FF0000"/>
              </w:rPr>
              <w:t>,</w:t>
            </w:r>
            <w:r w:rsidRPr="00F178A5">
              <w:rPr>
                <w:rFonts w:cs="Arial"/>
              </w:rPr>
              <w:t xml:space="preserve"> с</w:t>
            </w:r>
            <w:r w:rsidRPr="00F178A5">
              <w:rPr>
                <w:rFonts w:cs="Arial"/>
                <w:strike/>
              </w:rPr>
              <w:t xml:space="preserve"> </w:t>
            </w:r>
            <w:r>
              <w:rPr>
                <w:rFonts w:cs="Arial"/>
                <w:strike/>
                <w:color w:val="FF0000"/>
              </w:rPr>
              <w:t>двумя знаками</w:t>
            </w:r>
            <w:r>
              <w:rPr>
                <w:rFonts w:cs="Arial"/>
              </w:rPr>
              <w:t xml:space="preserve"> после запятой), используемое для определения ВД.</w:t>
            </w:r>
          </w:p>
          <w:p w:rsidR="00ED0BA8" w:rsidRPr="00ED0BA8" w:rsidRDefault="00ED0BA8" w:rsidP="00ED0BA8">
            <w:pPr>
              <w:spacing w:before="200" w:after="1" w:line="200" w:lineRule="atLeast"/>
              <w:ind w:firstLine="539"/>
              <w:jc w:val="both"/>
            </w:pPr>
            <w:r>
              <w:rPr>
                <w:rFonts w:cs="Arial"/>
                <w:strike/>
                <w:color w:val="FF0000"/>
              </w:rPr>
              <w:t>7</w:t>
            </w:r>
            <w:r w:rsidRPr="002B2D72">
              <w:rPr>
                <w:rFonts w:cs="Arial"/>
              </w:rPr>
              <w:t>.10.13.</w:t>
            </w:r>
            <w:r>
              <w:rPr>
                <w:rFonts w:cs="Arial"/>
              </w:rPr>
              <w:t xml:space="preserve"> В графе 37 раздела 1 отражается значение УПД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 используемое для определения ВД.</w:t>
            </w:r>
          </w:p>
        </w:tc>
        <w:tc>
          <w:tcPr>
            <w:tcW w:w="7597" w:type="dxa"/>
          </w:tcPr>
          <w:p w:rsidR="00ED0BA8" w:rsidRDefault="00ED0BA8" w:rsidP="00ED0BA8">
            <w:pPr>
              <w:spacing w:before="200" w:after="1" w:line="200" w:lineRule="atLeast"/>
              <w:ind w:firstLine="539"/>
              <w:jc w:val="both"/>
            </w:pPr>
            <w:r>
              <w:rPr>
                <w:rFonts w:cs="Arial"/>
                <w:shd w:val="clear" w:color="auto" w:fill="C0C0C0"/>
              </w:rPr>
              <w:t>8</w:t>
            </w:r>
            <w:r w:rsidRPr="002B2D72">
              <w:rPr>
                <w:rFonts w:cs="Arial"/>
              </w:rPr>
              <w:t>.10.12.</w:t>
            </w:r>
            <w:r>
              <w:rPr>
                <w:rFonts w:cs="Arial"/>
              </w:rPr>
              <w:t xml:space="preserve"> В графе 36 раздела 1 отражается значение ожидаемых потерь (в процентах </w:t>
            </w:r>
            <w:r w:rsidRPr="00F178A5">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используемое для определения ВД.</w:t>
            </w:r>
          </w:p>
          <w:p w:rsidR="00ED0BA8" w:rsidRPr="00ED0BA8" w:rsidRDefault="00ED0BA8" w:rsidP="00ED0BA8">
            <w:pPr>
              <w:spacing w:before="200" w:after="1" w:line="200" w:lineRule="atLeast"/>
              <w:ind w:firstLine="539"/>
              <w:jc w:val="both"/>
            </w:pPr>
            <w:r>
              <w:rPr>
                <w:rFonts w:cs="Arial"/>
                <w:shd w:val="clear" w:color="auto" w:fill="C0C0C0"/>
              </w:rPr>
              <w:t>8</w:t>
            </w:r>
            <w:r w:rsidRPr="002B2D72">
              <w:rPr>
                <w:rFonts w:cs="Arial"/>
              </w:rPr>
              <w:t>.10.13.</w:t>
            </w:r>
            <w:r>
              <w:rPr>
                <w:rFonts w:cs="Arial"/>
              </w:rPr>
              <w:t xml:space="preserve"> В графе 37 раздела 1 отражается значение УПД (в процентах</w:t>
            </w:r>
            <w:r w:rsidRPr="00ED0BA8">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используемое для определения ВД.</w:t>
            </w:r>
          </w:p>
        </w:tc>
      </w:tr>
      <w:tr w:rsidR="00ED0BA8" w:rsidTr="0062424B">
        <w:tc>
          <w:tcPr>
            <w:tcW w:w="7597" w:type="dxa"/>
          </w:tcPr>
          <w:p w:rsidR="00ED0BA8" w:rsidRPr="00ED0BA8" w:rsidRDefault="00ED0BA8" w:rsidP="00ED0BA8">
            <w:pPr>
              <w:spacing w:before="200" w:after="1" w:line="200" w:lineRule="atLeast"/>
              <w:ind w:firstLine="539"/>
              <w:jc w:val="both"/>
            </w:pPr>
            <w:r>
              <w:rPr>
                <w:rFonts w:cs="Arial"/>
                <w:strike/>
                <w:color w:val="FF0000"/>
              </w:rPr>
              <w:t>7</w:t>
            </w:r>
            <w:r w:rsidRPr="002B2D72">
              <w:rPr>
                <w:rFonts w:cs="Arial"/>
              </w:rPr>
              <w:t>.10.14.</w:t>
            </w:r>
            <w:r>
              <w:rPr>
                <w:rFonts w:cs="Arial"/>
              </w:rPr>
              <w:t xml:space="preserve"> В графе 38 раздела 1 отражается величина надбавки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 к </w:t>
            </w:r>
            <w:r>
              <w:rPr>
                <w:rFonts w:cs="Arial"/>
                <w:strike/>
                <w:color w:val="FF0000"/>
              </w:rPr>
              <w:t>значению</w:t>
            </w:r>
            <w:r>
              <w:rPr>
                <w:rFonts w:cs="Arial"/>
              </w:rPr>
              <w:t xml:space="preserve"> ВД, устанавливаемой в разрешении на применения ПВР. В случае отсутствия надбавки к ВД графа не заполняется.</w:t>
            </w:r>
          </w:p>
        </w:tc>
        <w:tc>
          <w:tcPr>
            <w:tcW w:w="7597" w:type="dxa"/>
          </w:tcPr>
          <w:p w:rsidR="00ED0BA8" w:rsidRPr="00ED0BA8" w:rsidRDefault="00ED0BA8" w:rsidP="00ED0BA8">
            <w:pPr>
              <w:spacing w:before="200" w:after="1" w:line="200" w:lineRule="atLeast"/>
              <w:ind w:firstLine="539"/>
              <w:jc w:val="both"/>
            </w:pPr>
            <w:r>
              <w:rPr>
                <w:rFonts w:cs="Arial"/>
                <w:shd w:val="clear" w:color="auto" w:fill="C0C0C0"/>
              </w:rPr>
              <w:t>8</w:t>
            </w:r>
            <w:r w:rsidRPr="002B2D72">
              <w:rPr>
                <w:rFonts w:cs="Arial"/>
              </w:rPr>
              <w:t>.10.14.</w:t>
            </w:r>
            <w:r>
              <w:rPr>
                <w:rFonts w:cs="Arial"/>
              </w:rPr>
              <w:t xml:space="preserve"> В графе 38 раздела 1 отражается величина надбавки (в 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к ВД, устанавливаемой в разрешении на применения ПВР. В случае отсутствия надбавки к ВД графа </w:t>
            </w:r>
            <w:r>
              <w:rPr>
                <w:rFonts w:cs="Arial"/>
                <w:shd w:val="clear" w:color="auto" w:fill="C0C0C0"/>
              </w:rPr>
              <w:t>38 раздела 1</w:t>
            </w:r>
            <w:r>
              <w:rPr>
                <w:rFonts w:cs="Arial"/>
              </w:rPr>
              <w:t xml:space="preserve"> не заполняется.</w:t>
            </w:r>
          </w:p>
        </w:tc>
      </w:tr>
      <w:tr w:rsidR="00ED0BA8" w:rsidTr="0062424B">
        <w:tc>
          <w:tcPr>
            <w:tcW w:w="7597" w:type="dxa"/>
          </w:tcPr>
          <w:p w:rsidR="00ED0BA8" w:rsidRDefault="00ED0BA8" w:rsidP="00ED0BA8">
            <w:pPr>
              <w:spacing w:before="200" w:after="1" w:line="200" w:lineRule="atLeast"/>
              <w:ind w:firstLine="539"/>
              <w:jc w:val="both"/>
            </w:pPr>
            <w:r>
              <w:rPr>
                <w:rFonts w:cs="Arial"/>
                <w:strike/>
                <w:color w:val="FF0000"/>
              </w:rPr>
              <w:t>7</w:t>
            </w:r>
            <w:r w:rsidRPr="002B2D72">
              <w:rPr>
                <w:rFonts w:cs="Arial"/>
              </w:rPr>
              <w:t>.10.15.</w:t>
            </w:r>
            <w:r>
              <w:rPr>
                <w:rFonts w:cs="Arial"/>
              </w:rPr>
              <w:t xml:space="preserve"> В графе 39 раздела 1 отражается значение ВД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 с учетом надбавки к ВД, указанной в графе 38 раздела 1.</w:t>
            </w:r>
          </w:p>
          <w:p w:rsidR="00ED0BA8" w:rsidRPr="00ED0BA8" w:rsidRDefault="00ED0BA8" w:rsidP="00ED0BA8">
            <w:pPr>
              <w:spacing w:before="200" w:after="1" w:line="200" w:lineRule="atLeast"/>
              <w:ind w:firstLine="539"/>
              <w:jc w:val="both"/>
            </w:pPr>
            <w:r>
              <w:rPr>
                <w:rFonts w:cs="Arial"/>
                <w:strike/>
                <w:color w:val="FF0000"/>
              </w:rPr>
              <w:t>7</w:t>
            </w:r>
            <w:r w:rsidRPr="002B2D72">
              <w:rPr>
                <w:rFonts w:cs="Arial"/>
              </w:rPr>
              <w:t>.11.</w:t>
            </w:r>
            <w:r>
              <w:rPr>
                <w:rFonts w:cs="Arial"/>
              </w:rPr>
              <w:t xml:space="preserve"> В графах 40 - 49 раздела 1 отражаются кредитные требования, для которых была произведена корректировка ВД </w:t>
            </w:r>
            <w:r>
              <w:rPr>
                <w:rFonts w:cs="Arial"/>
                <w:strike/>
                <w:color w:val="FF0000"/>
              </w:rPr>
              <w:t>на основе фактов и событий, не нашедших отражения в виде факторов модели (далее - предупреждающие сигналы) или</w:t>
            </w:r>
            <w:r>
              <w:rPr>
                <w:rFonts w:cs="Arial"/>
              </w:rPr>
              <w:t xml:space="preserve"> экспертным путем. В случае отсутствия кредитных требований, для которых была произведена корректировка ВД </w:t>
            </w:r>
            <w:r>
              <w:rPr>
                <w:rFonts w:cs="Arial"/>
                <w:strike/>
                <w:color w:val="FF0000"/>
              </w:rPr>
              <w:t>на основе предупреждающих сигналов или</w:t>
            </w:r>
            <w:r>
              <w:rPr>
                <w:rFonts w:cs="Arial"/>
              </w:rPr>
              <w:t xml:space="preserve"> экспертным путем </w:t>
            </w:r>
            <w:r>
              <w:rPr>
                <w:rFonts w:cs="Arial"/>
                <w:strike/>
                <w:color w:val="FF0000"/>
              </w:rPr>
              <w:t>в соответствии с пунктом 12.12 Положения Банка России N 483-П</w:t>
            </w:r>
            <w:r>
              <w:rPr>
                <w:rFonts w:cs="Arial"/>
              </w:rPr>
              <w:t>, графы не заполняются.</w:t>
            </w:r>
          </w:p>
        </w:tc>
        <w:tc>
          <w:tcPr>
            <w:tcW w:w="7597" w:type="dxa"/>
          </w:tcPr>
          <w:p w:rsidR="00ED0BA8" w:rsidRDefault="00ED0BA8" w:rsidP="00ED0BA8">
            <w:pPr>
              <w:spacing w:before="200" w:after="1" w:line="200" w:lineRule="atLeast"/>
              <w:ind w:firstLine="539"/>
              <w:jc w:val="both"/>
            </w:pPr>
            <w:r>
              <w:rPr>
                <w:rFonts w:cs="Arial"/>
                <w:shd w:val="clear" w:color="auto" w:fill="C0C0C0"/>
              </w:rPr>
              <w:t>8</w:t>
            </w:r>
            <w:r w:rsidRPr="002B2D72">
              <w:rPr>
                <w:rFonts w:cs="Arial"/>
              </w:rPr>
              <w:t>.10.15.</w:t>
            </w:r>
            <w:r>
              <w:rPr>
                <w:rFonts w:cs="Arial"/>
              </w:rPr>
              <w:t xml:space="preserve"> В графе 39 раздела 1 отражается значение ВД (в процентах</w:t>
            </w:r>
            <w:r w:rsidRPr="00ED0BA8">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с учетом надбавки к ВД, указанной в графе 38 раздела 1.</w:t>
            </w:r>
          </w:p>
          <w:p w:rsidR="00ED0BA8" w:rsidRPr="00ED0BA8" w:rsidRDefault="00ED0BA8" w:rsidP="00ED0BA8">
            <w:pPr>
              <w:spacing w:before="200" w:after="1" w:line="200" w:lineRule="atLeast"/>
              <w:ind w:firstLine="539"/>
              <w:jc w:val="both"/>
            </w:pPr>
            <w:r>
              <w:rPr>
                <w:rFonts w:cs="Arial"/>
                <w:shd w:val="clear" w:color="auto" w:fill="C0C0C0"/>
              </w:rPr>
              <w:t>8</w:t>
            </w:r>
            <w:r w:rsidRPr="002B2D72">
              <w:rPr>
                <w:rFonts w:cs="Arial"/>
              </w:rPr>
              <w:t>.11.</w:t>
            </w:r>
            <w:r>
              <w:rPr>
                <w:rFonts w:cs="Arial"/>
              </w:rPr>
              <w:t xml:space="preserve"> В графах 40 - 49 раздела 1 отражаются кредитные требования, для которых была произведена корректировка ВД экспертным путем </w:t>
            </w:r>
            <w:r>
              <w:rPr>
                <w:rFonts w:cs="Arial"/>
                <w:shd w:val="clear" w:color="auto" w:fill="C0C0C0"/>
              </w:rPr>
              <w:t>в соответствии с пунктом 12.12 Положения Банка России N 483-П (далее - экспертный путь)</w:t>
            </w:r>
            <w:r>
              <w:rPr>
                <w:rFonts w:cs="Arial"/>
              </w:rPr>
              <w:t xml:space="preserve">. В случае отсутствия кредитных требований, для которых была произведена корректировка ВД экспертным путем, графы </w:t>
            </w:r>
            <w:r>
              <w:rPr>
                <w:rFonts w:cs="Arial"/>
                <w:shd w:val="clear" w:color="auto" w:fill="C0C0C0"/>
              </w:rPr>
              <w:t>40 - 49 раздела 1</w:t>
            </w:r>
            <w:r>
              <w:rPr>
                <w:rFonts w:cs="Arial"/>
              </w:rPr>
              <w:t xml:space="preserve"> не заполняются.</w:t>
            </w:r>
          </w:p>
        </w:tc>
      </w:tr>
      <w:tr w:rsidR="00ED0BA8" w:rsidTr="0062424B">
        <w:tc>
          <w:tcPr>
            <w:tcW w:w="7597" w:type="dxa"/>
          </w:tcPr>
          <w:p w:rsidR="00ED0BA8" w:rsidRDefault="00ED0BA8" w:rsidP="00ED0BA8">
            <w:pPr>
              <w:spacing w:before="200" w:after="1" w:line="200" w:lineRule="atLeast"/>
              <w:ind w:firstLine="539"/>
              <w:jc w:val="both"/>
            </w:pPr>
            <w:r>
              <w:rPr>
                <w:rFonts w:cs="Arial"/>
                <w:strike/>
                <w:color w:val="FF0000"/>
              </w:rPr>
              <w:t>7</w:t>
            </w:r>
            <w:r w:rsidRPr="002B2D72">
              <w:rPr>
                <w:rFonts w:cs="Arial"/>
              </w:rPr>
              <w:t>.11.1.</w:t>
            </w:r>
            <w:r>
              <w:rPr>
                <w:rFonts w:cs="Arial"/>
              </w:rPr>
              <w:t xml:space="preserve"> В графах 40 - 44 раздела 1 отражается информация по кредитным требованиям, для которых корректировка ВД </w:t>
            </w:r>
            <w:r>
              <w:rPr>
                <w:rFonts w:cs="Arial"/>
                <w:strike/>
                <w:color w:val="FF0000"/>
              </w:rPr>
              <w:t>на основе предупреждающих сигналов или</w:t>
            </w:r>
            <w:r>
              <w:rPr>
                <w:rFonts w:cs="Arial"/>
              </w:rPr>
              <w:t xml:space="preserve"> экспертным путем привела к ухудшению рейтинга.</w:t>
            </w:r>
          </w:p>
          <w:p w:rsidR="00ED0BA8" w:rsidRDefault="00ED0BA8" w:rsidP="00ED0BA8">
            <w:pPr>
              <w:spacing w:before="200" w:after="1" w:line="200" w:lineRule="atLeast"/>
              <w:ind w:firstLine="539"/>
              <w:jc w:val="both"/>
            </w:pPr>
            <w:r>
              <w:rPr>
                <w:rFonts w:cs="Arial"/>
                <w:strike/>
                <w:color w:val="FF0000"/>
              </w:rPr>
              <w:t>7</w:t>
            </w:r>
            <w:r w:rsidRPr="002B2D72">
              <w:rPr>
                <w:rFonts w:cs="Arial"/>
              </w:rPr>
              <w:t>.11.2.</w:t>
            </w:r>
            <w:r>
              <w:rPr>
                <w:rFonts w:cs="Arial"/>
              </w:rPr>
              <w:t xml:space="preserve"> В графе 40 раздела 1 отражается количество заемщиков (в </w:t>
            </w:r>
            <w:r>
              <w:rPr>
                <w:rFonts w:cs="Arial"/>
                <w:strike/>
                <w:color w:val="FF0000"/>
              </w:rPr>
              <w:t>штуках</w:t>
            </w:r>
            <w:r>
              <w:rPr>
                <w:rFonts w:cs="Arial"/>
              </w:rPr>
              <w:t xml:space="preserve">), для которых корректировка ВД </w:t>
            </w:r>
            <w:r>
              <w:rPr>
                <w:rFonts w:cs="Arial"/>
                <w:strike/>
                <w:color w:val="FF0000"/>
              </w:rPr>
              <w:t>на основе предупреждающих сигналов или</w:t>
            </w:r>
            <w:r>
              <w:rPr>
                <w:rFonts w:cs="Arial"/>
              </w:rPr>
              <w:t xml:space="preserve"> экспертным путем привела к ухудшению рейтинга.</w:t>
            </w:r>
          </w:p>
          <w:p w:rsidR="00ED0BA8" w:rsidRPr="00ED0BA8" w:rsidRDefault="00ED0BA8" w:rsidP="00ED0BA8">
            <w:pPr>
              <w:spacing w:before="200" w:after="1" w:line="200" w:lineRule="atLeast"/>
              <w:ind w:firstLine="539"/>
              <w:jc w:val="both"/>
            </w:pPr>
            <w:r>
              <w:rPr>
                <w:rFonts w:cs="Arial"/>
                <w:strike/>
                <w:color w:val="FF0000"/>
              </w:rPr>
              <w:t>7</w:t>
            </w:r>
            <w:r w:rsidRPr="002B2D72">
              <w:rPr>
                <w:rFonts w:cs="Arial"/>
              </w:rPr>
              <w:t>.11.3.</w:t>
            </w:r>
            <w:r>
              <w:rPr>
                <w:rFonts w:cs="Arial"/>
              </w:rPr>
              <w:t xml:space="preserve"> В графе 41 раздела 1 отражается суммарная ВКТД заемщиков, для которых корректировка ВД </w:t>
            </w:r>
            <w:r>
              <w:rPr>
                <w:rFonts w:cs="Arial"/>
                <w:strike/>
                <w:color w:val="FF0000"/>
              </w:rPr>
              <w:t>на основе предупреждающих сигналов или</w:t>
            </w:r>
            <w:r>
              <w:rPr>
                <w:rFonts w:cs="Arial"/>
              </w:rPr>
              <w:t xml:space="preserve"> экспертным путем привела к ухудшению рейтинга.</w:t>
            </w:r>
          </w:p>
        </w:tc>
        <w:tc>
          <w:tcPr>
            <w:tcW w:w="7597" w:type="dxa"/>
          </w:tcPr>
          <w:p w:rsidR="00ED0BA8" w:rsidRDefault="00ED0BA8" w:rsidP="00ED0BA8">
            <w:pPr>
              <w:spacing w:before="200" w:after="1" w:line="200" w:lineRule="atLeast"/>
              <w:ind w:firstLine="539"/>
              <w:jc w:val="both"/>
            </w:pPr>
            <w:r>
              <w:rPr>
                <w:rFonts w:cs="Arial"/>
                <w:shd w:val="clear" w:color="auto" w:fill="C0C0C0"/>
              </w:rPr>
              <w:t>8</w:t>
            </w:r>
            <w:r w:rsidRPr="002B2D72">
              <w:rPr>
                <w:rFonts w:cs="Arial"/>
              </w:rPr>
              <w:t>.11.1.</w:t>
            </w:r>
            <w:r>
              <w:rPr>
                <w:rFonts w:cs="Arial"/>
              </w:rPr>
              <w:t xml:space="preserve"> В графах 40 - 44 раздела 1 отражается информация по кредитным требованиям, для которых корректировка ВД экспертным путем привела к ухудшению рейтинга.</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.11.2.</w:t>
            </w:r>
            <w:r>
              <w:rPr>
                <w:rFonts w:cs="Arial"/>
              </w:rPr>
              <w:t xml:space="preserve"> В графе 40 раздела 1 отражается количество заемщиков (в </w:t>
            </w:r>
            <w:r>
              <w:rPr>
                <w:rFonts w:cs="Arial"/>
                <w:shd w:val="clear" w:color="auto" w:fill="C0C0C0"/>
              </w:rPr>
              <w:t>единицах</w:t>
            </w:r>
            <w:r>
              <w:rPr>
                <w:rFonts w:cs="Arial"/>
              </w:rPr>
              <w:t>), для которых корректировка ВД экспертным путем привела к ухудшению рейтинга.</w:t>
            </w:r>
          </w:p>
          <w:p w:rsidR="00ED0BA8" w:rsidRPr="00ED0BA8" w:rsidRDefault="00ED0BA8" w:rsidP="00ED0BA8">
            <w:pPr>
              <w:spacing w:before="200" w:after="1" w:line="200" w:lineRule="atLeast"/>
              <w:ind w:firstLine="539"/>
              <w:jc w:val="both"/>
            </w:pPr>
            <w:r>
              <w:rPr>
                <w:rFonts w:cs="Arial"/>
                <w:shd w:val="clear" w:color="auto" w:fill="C0C0C0"/>
              </w:rPr>
              <w:t>8</w:t>
            </w:r>
            <w:r w:rsidRPr="002B2D72">
              <w:rPr>
                <w:rFonts w:cs="Arial"/>
              </w:rPr>
              <w:t>.11.3.</w:t>
            </w:r>
            <w:r>
              <w:rPr>
                <w:rFonts w:cs="Arial"/>
              </w:rPr>
              <w:t xml:space="preserve"> В графе 41 раздела 1 отражается суммарная ВКТД заемщиков, для которых корректировка ВД экспертным путем привела к ухудшению рейтинга.</w:t>
            </w:r>
          </w:p>
        </w:tc>
      </w:tr>
      <w:tr w:rsidR="00ED0BA8" w:rsidTr="0062424B">
        <w:tc>
          <w:tcPr>
            <w:tcW w:w="7597" w:type="dxa"/>
          </w:tcPr>
          <w:p w:rsidR="00ED0BA8" w:rsidRDefault="00ED0BA8" w:rsidP="00ED0BA8">
            <w:pPr>
              <w:spacing w:before="200" w:after="1" w:line="200" w:lineRule="atLeast"/>
              <w:ind w:firstLine="539"/>
              <w:jc w:val="both"/>
            </w:pPr>
            <w:r>
              <w:rPr>
                <w:rFonts w:cs="Arial"/>
                <w:strike/>
                <w:color w:val="FF0000"/>
              </w:rPr>
              <w:lastRenderedPageBreak/>
              <w:t>7</w:t>
            </w:r>
            <w:r w:rsidRPr="002B2D72">
              <w:rPr>
                <w:rFonts w:cs="Arial"/>
              </w:rPr>
              <w:t>.11.4.</w:t>
            </w:r>
            <w:r>
              <w:rPr>
                <w:rFonts w:cs="Arial"/>
              </w:rPr>
              <w:t xml:space="preserve"> В графе 42 раздела 1 отражается </w:t>
            </w:r>
            <w:r>
              <w:rPr>
                <w:rFonts w:cs="Arial"/>
                <w:strike/>
                <w:color w:val="FF0000"/>
              </w:rPr>
              <w:t>простое</w:t>
            </w:r>
            <w:r>
              <w:rPr>
                <w:rFonts w:cs="Arial"/>
              </w:rPr>
              <w:t xml:space="preserve"> среднее арифметическое значение количества разрядов, на которое рейтинг был скорректирован для кредитных требований, для которых корректировка ВД </w:t>
            </w:r>
            <w:r>
              <w:rPr>
                <w:rFonts w:cs="Arial"/>
                <w:strike/>
                <w:color w:val="FF0000"/>
              </w:rPr>
              <w:t>на основе предупреждающих сигналов или</w:t>
            </w:r>
            <w:r>
              <w:rPr>
                <w:rFonts w:cs="Arial"/>
              </w:rPr>
              <w:t xml:space="preserve"> экспертным путем привела к ухудшению рейтинга (в штуках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 Для расчета среднего значения используется количество заемщиков, отраженное в графе 40 раздела 1.</w:t>
            </w:r>
          </w:p>
          <w:p w:rsidR="00ED0BA8" w:rsidRDefault="00ED0BA8" w:rsidP="00ED0BA8">
            <w:pPr>
              <w:spacing w:before="200" w:after="1" w:line="200" w:lineRule="atLeast"/>
              <w:ind w:firstLine="539"/>
              <w:jc w:val="both"/>
            </w:pPr>
            <w:r>
              <w:rPr>
                <w:rFonts w:cs="Arial"/>
                <w:strike/>
                <w:color w:val="FF0000"/>
              </w:rPr>
              <w:t>7</w:t>
            </w:r>
            <w:r w:rsidRPr="002B2D72">
              <w:rPr>
                <w:rFonts w:cs="Arial"/>
              </w:rPr>
              <w:t>.11.5.</w:t>
            </w:r>
            <w:r>
              <w:rPr>
                <w:rFonts w:cs="Arial"/>
              </w:rPr>
              <w:t xml:space="preserve"> В графе 43 раздела 1 отражается среднее арифметическое значение индивидуальной ВД кредитных требований </w:t>
            </w:r>
            <w:r>
              <w:rPr>
                <w:rFonts w:cs="Arial"/>
                <w:strike/>
                <w:color w:val="FF0000"/>
              </w:rPr>
              <w:t>до корректировки ВД на основе предупреждающих сигналов или экспертным путем</w:t>
            </w:r>
            <w:r>
              <w:rPr>
                <w:rFonts w:cs="Arial"/>
              </w:rPr>
              <w:t xml:space="preserve">, для которых </w:t>
            </w:r>
            <w:r>
              <w:rPr>
                <w:rFonts w:cs="Arial"/>
                <w:strike/>
                <w:color w:val="FF0000"/>
              </w:rPr>
              <w:t>такая</w:t>
            </w:r>
            <w:r>
              <w:rPr>
                <w:rFonts w:cs="Arial"/>
              </w:rPr>
              <w:t xml:space="preserve"> корректировка ВД привела к ухудшению рейтинга, взвешенное по ВКТД, </w:t>
            </w:r>
            <w:r>
              <w:rPr>
                <w:rFonts w:cs="Arial"/>
                <w:strike/>
                <w:color w:val="FF0000"/>
              </w:rPr>
              <w:t>используемой</w:t>
            </w:r>
            <w:r>
              <w:rPr>
                <w:rFonts w:cs="Arial"/>
              </w:rPr>
              <w:t xml:space="preserve"> в графе 41 раздела 1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w:t>
            </w:r>
          </w:p>
          <w:p w:rsidR="00ED0BA8" w:rsidRDefault="00ED0BA8" w:rsidP="00ED0BA8">
            <w:pPr>
              <w:spacing w:before="200" w:after="1" w:line="200" w:lineRule="atLeast"/>
              <w:ind w:firstLine="539"/>
              <w:jc w:val="both"/>
            </w:pPr>
            <w:r>
              <w:rPr>
                <w:rFonts w:cs="Arial"/>
                <w:strike/>
                <w:color w:val="FF0000"/>
              </w:rPr>
              <w:t>7</w:t>
            </w:r>
            <w:r w:rsidRPr="002B2D72">
              <w:rPr>
                <w:rFonts w:cs="Arial"/>
              </w:rPr>
              <w:t>.11.6.</w:t>
            </w:r>
            <w:r>
              <w:rPr>
                <w:rFonts w:cs="Arial"/>
              </w:rPr>
              <w:t xml:space="preserve"> В графе 44 раздела 1 отражается среднее арифметическое значение индивидуальной ВД кредитных требований </w:t>
            </w:r>
            <w:r>
              <w:rPr>
                <w:rFonts w:cs="Arial"/>
                <w:strike/>
                <w:color w:val="FF0000"/>
              </w:rPr>
              <w:t>после корректировки ВД на основе предупреждающих сигналов или экспертным путем</w:t>
            </w:r>
            <w:r>
              <w:rPr>
                <w:rFonts w:cs="Arial"/>
              </w:rPr>
              <w:t xml:space="preserve">, для которых </w:t>
            </w:r>
            <w:r>
              <w:rPr>
                <w:rFonts w:cs="Arial"/>
                <w:strike/>
                <w:color w:val="FF0000"/>
              </w:rPr>
              <w:t>такая</w:t>
            </w:r>
            <w:r>
              <w:rPr>
                <w:rFonts w:cs="Arial"/>
              </w:rPr>
              <w:t xml:space="preserve"> корректировка ВД привела к ухудшению рейтинга, взвешенное по ВКТД, </w:t>
            </w:r>
            <w:r>
              <w:rPr>
                <w:rFonts w:cs="Arial"/>
                <w:strike/>
                <w:color w:val="FF0000"/>
              </w:rPr>
              <w:t>используемой</w:t>
            </w:r>
            <w:r>
              <w:rPr>
                <w:rFonts w:cs="Arial"/>
              </w:rPr>
              <w:t xml:space="preserve"> в графе 41 раздела 1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w:t>
            </w:r>
          </w:p>
          <w:p w:rsidR="00ED0BA8" w:rsidRDefault="00ED0BA8" w:rsidP="00ED0BA8">
            <w:pPr>
              <w:spacing w:before="200" w:after="1" w:line="200" w:lineRule="atLeast"/>
              <w:ind w:firstLine="539"/>
              <w:jc w:val="both"/>
            </w:pPr>
            <w:r>
              <w:rPr>
                <w:rFonts w:cs="Arial"/>
                <w:strike/>
                <w:color w:val="FF0000"/>
              </w:rPr>
              <w:t>7</w:t>
            </w:r>
            <w:r w:rsidRPr="002B2D72">
              <w:rPr>
                <w:rFonts w:cs="Arial"/>
              </w:rPr>
              <w:t>.11.7.</w:t>
            </w:r>
            <w:r>
              <w:rPr>
                <w:rFonts w:cs="Arial"/>
              </w:rPr>
              <w:t xml:space="preserve"> В графах 45 - 49 раздела 1 отражается информация по кредитным требованиям, для которых корректировка ВД </w:t>
            </w:r>
            <w:r>
              <w:rPr>
                <w:rFonts w:cs="Arial"/>
                <w:strike/>
                <w:color w:val="FF0000"/>
              </w:rPr>
              <w:t>на основе предупреждающих сигналов или</w:t>
            </w:r>
            <w:r>
              <w:rPr>
                <w:rFonts w:cs="Arial"/>
              </w:rPr>
              <w:t xml:space="preserve"> экспертным путем привела к улучшению рейтинга.</w:t>
            </w:r>
          </w:p>
          <w:p w:rsidR="00ED0BA8" w:rsidRDefault="00ED0BA8" w:rsidP="00ED0BA8">
            <w:pPr>
              <w:spacing w:before="200" w:after="1" w:line="200" w:lineRule="atLeast"/>
              <w:ind w:firstLine="539"/>
              <w:jc w:val="both"/>
            </w:pPr>
            <w:r>
              <w:rPr>
                <w:rFonts w:cs="Arial"/>
                <w:strike/>
                <w:color w:val="FF0000"/>
              </w:rPr>
              <w:t>7</w:t>
            </w:r>
            <w:r w:rsidRPr="002B2D72">
              <w:rPr>
                <w:rFonts w:cs="Arial"/>
              </w:rPr>
              <w:t>.11.8.</w:t>
            </w:r>
            <w:r>
              <w:rPr>
                <w:rFonts w:cs="Arial"/>
              </w:rPr>
              <w:t xml:space="preserve"> В графе 45 раздела 1 отражается количество заемщиков (в </w:t>
            </w:r>
            <w:r>
              <w:rPr>
                <w:rFonts w:cs="Arial"/>
                <w:strike/>
                <w:color w:val="FF0000"/>
              </w:rPr>
              <w:t>штуках</w:t>
            </w:r>
            <w:r>
              <w:rPr>
                <w:rFonts w:cs="Arial"/>
              </w:rPr>
              <w:t xml:space="preserve">), для которых корректировка ВД </w:t>
            </w:r>
            <w:r>
              <w:rPr>
                <w:rFonts w:cs="Arial"/>
                <w:strike/>
                <w:color w:val="FF0000"/>
              </w:rPr>
              <w:t>на основе предупреждающих сигналов или</w:t>
            </w:r>
            <w:r>
              <w:rPr>
                <w:rFonts w:cs="Arial"/>
              </w:rPr>
              <w:t xml:space="preserve"> экспертным путем привела к улучшению рейтинга.</w:t>
            </w:r>
          </w:p>
          <w:p w:rsidR="00ED0BA8" w:rsidRPr="00ED0BA8" w:rsidRDefault="00ED0BA8" w:rsidP="00ED0BA8">
            <w:pPr>
              <w:spacing w:before="200" w:after="1" w:line="200" w:lineRule="atLeast"/>
              <w:ind w:firstLine="539"/>
              <w:jc w:val="both"/>
            </w:pPr>
            <w:r>
              <w:rPr>
                <w:rFonts w:cs="Arial"/>
                <w:strike/>
                <w:color w:val="FF0000"/>
              </w:rPr>
              <w:t>7</w:t>
            </w:r>
            <w:r w:rsidRPr="002B2D72">
              <w:rPr>
                <w:rFonts w:cs="Arial"/>
              </w:rPr>
              <w:t>.11.9.</w:t>
            </w:r>
            <w:r>
              <w:rPr>
                <w:rFonts w:cs="Arial"/>
              </w:rPr>
              <w:t xml:space="preserve"> В графе 46 раздела 1 отражается ВКТД заемщиков, для которых корректировка ВД </w:t>
            </w:r>
            <w:r>
              <w:rPr>
                <w:rFonts w:cs="Arial"/>
                <w:strike/>
                <w:color w:val="FF0000"/>
              </w:rPr>
              <w:t>на основе предупреждающих сигналов или</w:t>
            </w:r>
            <w:r>
              <w:rPr>
                <w:rFonts w:cs="Arial"/>
              </w:rPr>
              <w:t xml:space="preserve"> экспертным путем привела к улучшению рейтинга.</w:t>
            </w:r>
          </w:p>
        </w:tc>
        <w:tc>
          <w:tcPr>
            <w:tcW w:w="7597" w:type="dxa"/>
          </w:tcPr>
          <w:p w:rsidR="00ED0BA8" w:rsidRDefault="00ED0BA8" w:rsidP="00ED0BA8">
            <w:pPr>
              <w:spacing w:before="200" w:after="1" w:line="200" w:lineRule="atLeast"/>
              <w:ind w:firstLine="539"/>
              <w:jc w:val="both"/>
            </w:pPr>
            <w:r>
              <w:rPr>
                <w:rFonts w:cs="Arial"/>
                <w:shd w:val="clear" w:color="auto" w:fill="C0C0C0"/>
              </w:rPr>
              <w:t>8</w:t>
            </w:r>
            <w:r w:rsidRPr="002B2D72">
              <w:rPr>
                <w:rFonts w:cs="Arial"/>
              </w:rPr>
              <w:t>.11.4.</w:t>
            </w:r>
            <w:r>
              <w:rPr>
                <w:rFonts w:cs="Arial"/>
              </w:rPr>
              <w:t xml:space="preserve"> В графе 42 раздела 1 отражается среднее арифметическое значение количества разрядов, на которое рейтинг был скорректирован</w:t>
            </w:r>
            <w:r>
              <w:rPr>
                <w:rFonts w:cs="Arial"/>
                <w:shd w:val="clear" w:color="auto" w:fill="C0C0C0"/>
              </w:rPr>
              <w:t>,</w:t>
            </w:r>
            <w:r>
              <w:rPr>
                <w:rFonts w:cs="Arial"/>
              </w:rPr>
              <w:t xml:space="preserve"> для кредитных требований, для которых корректировка ВД экспертным путем привела к ухудшению рейтинга (в штуках</w:t>
            </w:r>
            <w:r w:rsidRPr="00ED0BA8">
              <w:rPr>
                <w:rFonts w:cs="Arial"/>
              </w:rPr>
              <w:t xml:space="preserve"> 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Для расчета среднего значения используется количество заемщиков, отраженное в графе 40 раздела 1.</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.11.5.</w:t>
            </w:r>
            <w:r>
              <w:rPr>
                <w:rFonts w:cs="Arial"/>
              </w:rPr>
              <w:t xml:space="preserve"> В графе 43 раздела 1 отражается среднее арифметическое значение индивидуальной ВД кредитных требований, для которых корректировка ВД </w:t>
            </w:r>
            <w:r>
              <w:rPr>
                <w:rFonts w:cs="Arial"/>
                <w:shd w:val="clear" w:color="auto" w:fill="C0C0C0"/>
              </w:rPr>
              <w:t>экспертным путем</w:t>
            </w:r>
            <w:r>
              <w:rPr>
                <w:rFonts w:cs="Arial"/>
              </w:rPr>
              <w:t xml:space="preserve"> привела к ухудшению рейтинга, </w:t>
            </w:r>
            <w:r>
              <w:rPr>
                <w:rFonts w:cs="Arial"/>
                <w:shd w:val="clear" w:color="auto" w:fill="C0C0C0"/>
              </w:rPr>
              <w:t>до корректировки ВД экспертным путем,</w:t>
            </w:r>
            <w:r>
              <w:rPr>
                <w:rFonts w:cs="Arial"/>
              </w:rPr>
              <w:t xml:space="preserve"> взвешенное по ВКТД, </w:t>
            </w:r>
            <w:r>
              <w:rPr>
                <w:rFonts w:cs="Arial"/>
                <w:shd w:val="clear" w:color="auto" w:fill="C0C0C0"/>
              </w:rPr>
              <w:t>указываемой</w:t>
            </w:r>
            <w:r>
              <w:rPr>
                <w:rFonts w:cs="Arial"/>
              </w:rPr>
              <w:t xml:space="preserve"> в графе 41 раздела 1 (в процентах</w:t>
            </w:r>
            <w:r w:rsidRPr="00ED0BA8">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.11.6.</w:t>
            </w:r>
            <w:r>
              <w:rPr>
                <w:rFonts w:cs="Arial"/>
              </w:rPr>
              <w:t xml:space="preserve"> В графе 44 раздела 1 отражается среднее арифметическое значение индивидуальной ВД кредитных требований, для которых корректировка ВД </w:t>
            </w:r>
            <w:r>
              <w:rPr>
                <w:rFonts w:cs="Arial"/>
                <w:shd w:val="clear" w:color="auto" w:fill="C0C0C0"/>
              </w:rPr>
              <w:t>экспертным путем</w:t>
            </w:r>
            <w:r>
              <w:rPr>
                <w:rFonts w:cs="Arial"/>
              </w:rPr>
              <w:t xml:space="preserve"> привела к ухудшению рейтинга, </w:t>
            </w:r>
            <w:r>
              <w:rPr>
                <w:rFonts w:cs="Arial"/>
                <w:shd w:val="clear" w:color="auto" w:fill="C0C0C0"/>
              </w:rPr>
              <w:t>после корректировки ВД экспертным путем,</w:t>
            </w:r>
            <w:r>
              <w:rPr>
                <w:rFonts w:cs="Arial"/>
              </w:rPr>
              <w:t xml:space="preserve"> взвешенное по ВКТД, </w:t>
            </w:r>
            <w:r>
              <w:rPr>
                <w:rFonts w:cs="Arial"/>
                <w:shd w:val="clear" w:color="auto" w:fill="C0C0C0"/>
              </w:rPr>
              <w:t>указываемой</w:t>
            </w:r>
            <w:r>
              <w:rPr>
                <w:rFonts w:cs="Arial"/>
              </w:rPr>
              <w:t xml:space="preserve"> в графе 41 раздела 1 (в процентах</w:t>
            </w:r>
            <w:r w:rsidRPr="00ED0BA8">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.11.7.</w:t>
            </w:r>
            <w:r>
              <w:rPr>
                <w:rFonts w:cs="Arial"/>
              </w:rPr>
              <w:t xml:space="preserve"> В графах 45 - 49 раздела 1 отражается информация по кредитным требованиям, для которых корректировка ВД экспертным путем привела к улучшению рейтинга.</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.11.8.</w:t>
            </w:r>
            <w:r>
              <w:rPr>
                <w:rFonts w:cs="Arial"/>
              </w:rPr>
              <w:t xml:space="preserve"> В графе 45 раздела 1 отражается количество заемщиков (в </w:t>
            </w:r>
            <w:r>
              <w:rPr>
                <w:rFonts w:cs="Arial"/>
                <w:shd w:val="clear" w:color="auto" w:fill="C0C0C0"/>
              </w:rPr>
              <w:t>единицах</w:t>
            </w:r>
            <w:r>
              <w:rPr>
                <w:rFonts w:cs="Arial"/>
              </w:rPr>
              <w:t>), для которых корректировка ВД экспертным путем привела к улучшению рейтинга.</w:t>
            </w:r>
          </w:p>
          <w:p w:rsidR="00ED0BA8" w:rsidRPr="00ED0BA8" w:rsidRDefault="00ED0BA8" w:rsidP="00ED0BA8">
            <w:pPr>
              <w:spacing w:before="200" w:after="1" w:line="200" w:lineRule="atLeast"/>
              <w:ind w:firstLine="539"/>
              <w:jc w:val="both"/>
            </w:pPr>
            <w:r>
              <w:rPr>
                <w:rFonts w:cs="Arial"/>
                <w:shd w:val="clear" w:color="auto" w:fill="C0C0C0"/>
              </w:rPr>
              <w:t>8</w:t>
            </w:r>
            <w:r w:rsidRPr="002B2D72">
              <w:rPr>
                <w:rFonts w:cs="Arial"/>
              </w:rPr>
              <w:t>.11.9.</w:t>
            </w:r>
            <w:r>
              <w:rPr>
                <w:rFonts w:cs="Arial"/>
              </w:rPr>
              <w:t xml:space="preserve"> В графе 46 раздела 1 отражается ВКТД заемщиков, для которых корректировка ВД экспертным путем привела к улучшению рейтинга.</w:t>
            </w:r>
          </w:p>
        </w:tc>
      </w:tr>
      <w:tr w:rsidR="00ED0BA8" w:rsidTr="0062424B">
        <w:tc>
          <w:tcPr>
            <w:tcW w:w="7597" w:type="dxa"/>
          </w:tcPr>
          <w:p w:rsidR="00ED0BA8" w:rsidRDefault="00ED0BA8" w:rsidP="00ED0BA8">
            <w:pPr>
              <w:spacing w:before="200" w:after="1" w:line="200" w:lineRule="atLeast"/>
              <w:ind w:firstLine="539"/>
              <w:jc w:val="both"/>
            </w:pPr>
            <w:r>
              <w:rPr>
                <w:rFonts w:cs="Arial"/>
                <w:strike/>
                <w:color w:val="FF0000"/>
              </w:rPr>
              <w:t>7</w:t>
            </w:r>
            <w:r w:rsidRPr="002B2D72">
              <w:rPr>
                <w:rFonts w:cs="Arial"/>
              </w:rPr>
              <w:t>.11.10.</w:t>
            </w:r>
            <w:r>
              <w:rPr>
                <w:rFonts w:cs="Arial"/>
              </w:rPr>
              <w:t xml:space="preserve"> В графе 47 раздела 1 отражается </w:t>
            </w:r>
            <w:r>
              <w:rPr>
                <w:rFonts w:cs="Arial"/>
                <w:strike/>
                <w:color w:val="FF0000"/>
              </w:rPr>
              <w:t>простое</w:t>
            </w:r>
            <w:r>
              <w:rPr>
                <w:rFonts w:cs="Arial"/>
              </w:rPr>
              <w:t xml:space="preserve"> среднее арифметическое значение количества разрядов, на которое рейтинг был скорректирован для кредитных требований, для которых корректировка ВД </w:t>
            </w:r>
            <w:r>
              <w:rPr>
                <w:rFonts w:cs="Arial"/>
                <w:strike/>
                <w:color w:val="FF0000"/>
              </w:rPr>
              <w:t>на основе предупреждающих сигналов или</w:t>
            </w:r>
            <w:r>
              <w:rPr>
                <w:rFonts w:cs="Arial"/>
              </w:rPr>
              <w:t xml:space="preserve"> экспертным путем привела к улучшению рейтинга (в штуках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 Для расчета </w:t>
            </w:r>
            <w:r>
              <w:rPr>
                <w:rFonts w:cs="Arial"/>
              </w:rPr>
              <w:lastRenderedPageBreak/>
              <w:t>среднего значения используется количество заемщиков, отраженное в графе 45 раздела 1.</w:t>
            </w:r>
          </w:p>
          <w:p w:rsidR="00ED0BA8" w:rsidRDefault="00ED0BA8" w:rsidP="00ED0BA8">
            <w:pPr>
              <w:spacing w:before="200" w:after="1" w:line="200" w:lineRule="atLeast"/>
              <w:ind w:firstLine="539"/>
              <w:jc w:val="both"/>
            </w:pPr>
            <w:r>
              <w:rPr>
                <w:rFonts w:cs="Arial"/>
                <w:strike/>
                <w:color w:val="FF0000"/>
              </w:rPr>
              <w:t>7</w:t>
            </w:r>
            <w:r w:rsidRPr="002B2D72">
              <w:rPr>
                <w:rFonts w:cs="Arial"/>
              </w:rPr>
              <w:t>.11.11.</w:t>
            </w:r>
            <w:r>
              <w:rPr>
                <w:rFonts w:cs="Arial"/>
              </w:rPr>
              <w:t xml:space="preserve"> В графе 48 раздела 1 отражается среднее арифметическое значение индивидуальной ВД кредитных требований </w:t>
            </w:r>
            <w:r>
              <w:rPr>
                <w:rFonts w:cs="Arial"/>
                <w:strike/>
                <w:color w:val="FF0000"/>
              </w:rPr>
              <w:t>до корректировки ВД на основе предупреждающих сигналов или экспертным путем</w:t>
            </w:r>
            <w:r>
              <w:rPr>
                <w:rFonts w:cs="Arial"/>
              </w:rPr>
              <w:t xml:space="preserve">, для которых </w:t>
            </w:r>
            <w:r>
              <w:rPr>
                <w:rFonts w:cs="Arial"/>
                <w:strike/>
                <w:color w:val="FF0000"/>
              </w:rPr>
              <w:t>такая</w:t>
            </w:r>
            <w:r>
              <w:rPr>
                <w:rFonts w:cs="Arial"/>
              </w:rPr>
              <w:t xml:space="preserve"> корректировка ВД привела к улучшению рейтинга, взвешенное по ВКТД, </w:t>
            </w:r>
            <w:r>
              <w:rPr>
                <w:rFonts w:cs="Arial"/>
                <w:strike/>
                <w:color w:val="FF0000"/>
              </w:rPr>
              <w:t>используемой</w:t>
            </w:r>
            <w:r>
              <w:rPr>
                <w:rFonts w:cs="Arial"/>
              </w:rPr>
              <w:t xml:space="preserve"> в графе 46 раздела 1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w:t>
            </w:r>
          </w:p>
          <w:p w:rsidR="00ED0BA8" w:rsidRDefault="00ED0BA8" w:rsidP="00ED0BA8">
            <w:pPr>
              <w:spacing w:before="200" w:after="1" w:line="200" w:lineRule="atLeast"/>
              <w:ind w:firstLine="539"/>
              <w:jc w:val="both"/>
            </w:pPr>
            <w:r>
              <w:rPr>
                <w:rFonts w:cs="Arial"/>
                <w:strike/>
                <w:color w:val="FF0000"/>
              </w:rPr>
              <w:t>7</w:t>
            </w:r>
            <w:r w:rsidRPr="002B2D72">
              <w:rPr>
                <w:rFonts w:cs="Arial"/>
              </w:rPr>
              <w:t>.11.12.</w:t>
            </w:r>
            <w:r>
              <w:rPr>
                <w:rFonts w:cs="Arial"/>
              </w:rPr>
              <w:t xml:space="preserve"> В графе 49 раздела 1 отражается среднее арифметическое значение индивидуальной ВД кредитных требований </w:t>
            </w:r>
            <w:r>
              <w:rPr>
                <w:rFonts w:cs="Arial"/>
                <w:strike/>
                <w:color w:val="FF0000"/>
              </w:rPr>
              <w:t>после корректировки ВД на основе предупреждающих сигналов или экспертным путем</w:t>
            </w:r>
            <w:r>
              <w:rPr>
                <w:rFonts w:cs="Arial"/>
              </w:rPr>
              <w:t xml:space="preserve">, для которых </w:t>
            </w:r>
            <w:r>
              <w:rPr>
                <w:rFonts w:cs="Arial"/>
                <w:strike/>
                <w:color w:val="FF0000"/>
              </w:rPr>
              <w:t>такая</w:t>
            </w:r>
            <w:r>
              <w:rPr>
                <w:rFonts w:cs="Arial"/>
              </w:rPr>
              <w:t xml:space="preserve"> корректировка ВД привела к улучшению рейтинга, взвешенное по ВКТД кредитных требований, </w:t>
            </w:r>
            <w:r>
              <w:rPr>
                <w:rFonts w:cs="Arial"/>
                <w:strike/>
                <w:color w:val="FF0000"/>
              </w:rPr>
              <w:t>используемой</w:t>
            </w:r>
            <w:r>
              <w:rPr>
                <w:rFonts w:cs="Arial"/>
              </w:rPr>
              <w:t xml:space="preserve"> в графе 46 раздела 1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w:t>
            </w:r>
          </w:p>
          <w:p w:rsidR="00ED0BA8" w:rsidRDefault="00ED0BA8" w:rsidP="00ED0BA8">
            <w:pPr>
              <w:spacing w:before="200" w:after="1" w:line="200" w:lineRule="atLeast"/>
              <w:ind w:firstLine="539"/>
              <w:jc w:val="both"/>
            </w:pPr>
            <w:r>
              <w:rPr>
                <w:rFonts w:cs="Arial"/>
                <w:strike/>
                <w:color w:val="FF0000"/>
              </w:rPr>
              <w:t>7</w:t>
            </w:r>
            <w:r w:rsidRPr="002B2D72">
              <w:rPr>
                <w:rFonts w:cs="Arial"/>
              </w:rPr>
              <w:t>.12.</w:t>
            </w:r>
            <w:r>
              <w:rPr>
                <w:rFonts w:cs="Arial"/>
              </w:rPr>
              <w:t xml:space="preserve"> В графах 50 - 58 раздела 1 отражается информация по кредитным требованиям, для которых было признано </w:t>
            </w:r>
            <w:proofErr w:type="spellStart"/>
            <w:r>
              <w:rPr>
                <w:rFonts w:cs="Arial"/>
              </w:rPr>
              <w:t>нефондированное</w:t>
            </w:r>
            <w:proofErr w:type="spellEnd"/>
            <w:r>
              <w:rPr>
                <w:rFonts w:cs="Arial"/>
              </w:rPr>
              <w:t xml:space="preserve"> обеспечение в соответствии с главами 10, 11, 17 и 19 Положения Банка России N 483-П для корректировки ВД. В случае отсутствия кредитных требований, для которых было признано </w:t>
            </w:r>
            <w:proofErr w:type="spellStart"/>
            <w:r>
              <w:rPr>
                <w:rFonts w:cs="Arial"/>
              </w:rPr>
              <w:t>нефондированное</w:t>
            </w:r>
            <w:proofErr w:type="spellEnd"/>
            <w:r>
              <w:rPr>
                <w:rFonts w:cs="Arial"/>
              </w:rPr>
              <w:t xml:space="preserve"> обеспечение для корректировки ВД, графы не заполняются.</w:t>
            </w:r>
          </w:p>
          <w:p w:rsidR="00ED0BA8" w:rsidRDefault="00ED0BA8" w:rsidP="00ED0BA8">
            <w:pPr>
              <w:spacing w:before="200" w:after="1" w:line="200" w:lineRule="atLeast"/>
              <w:ind w:firstLine="539"/>
              <w:jc w:val="both"/>
            </w:pPr>
            <w:r>
              <w:rPr>
                <w:rFonts w:cs="Arial"/>
                <w:strike/>
                <w:color w:val="FF0000"/>
              </w:rPr>
              <w:t>7</w:t>
            </w:r>
            <w:r w:rsidRPr="002B2D72">
              <w:rPr>
                <w:rFonts w:cs="Arial"/>
              </w:rPr>
              <w:t>.12.1.</w:t>
            </w:r>
            <w:r>
              <w:rPr>
                <w:rFonts w:cs="Arial"/>
              </w:rPr>
              <w:t xml:space="preserve"> В графе 50 раздела 1 отражается количество кредитных требований (в штуках), для которых было признано </w:t>
            </w:r>
            <w:proofErr w:type="spellStart"/>
            <w:r>
              <w:rPr>
                <w:rFonts w:cs="Arial"/>
              </w:rPr>
              <w:t>нефондированное</w:t>
            </w:r>
            <w:proofErr w:type="spellEnd"/>
            <w:r>
              <w:rPr>
                <w:rFonts w:cs="Arial"/>
              </w:rPr>
              <w:t xml:space="preserve"> обеспечение для корректировки ВД.</w:t>
            </w:r>
          </w:p>
          <w:p w:rsidR="00ED0BA8" w:rsidRDefault="00ED0BA8" w:rsidP="00ED0BA8">
            <w:pPr>
              <w:spacing w:before="200" w:after="1" w:line="200" w:lineRule="atLeast"/>
              <w:ind w:firstLine="539"/>
              <w:jc w:val="both"/>
            </w:pPr>
            <w:r>
              <w:rPr>
                <w:rFonts w:cs="Arial"/>
                <w:strike/>
                <w:color w:val="FF0000"/>
              </w:rPr>
              <w:t>7</w:t>
            </w:r>
            <w:r w:rsidRPr="002B2D72">
              <w:rPr>
                <w:rFonts w:cs="Arial"/>
              </w:rPr>
              <w:t>.12.2.</w:t>
            </w:r>
            <w:r>
              <w:rPr>
                <w:rFonts w:cs="Arial"/>
              </w:rPr>
              <w:t xml:space="preserve"> В графе 51 раздела 1 отражается суммарное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ВД, равное сумме значений, отраженных в графах 53 - 55 раздела 1.</w:t>
            </w:r>
          </w:p>
          <w:p w:rsidR="00ED0BA8" w:rsidRPr="00ED0BA8" w:rsidRDefault="00ED0BA8" w:rsidP="00ED0BA8">
            <w:pPr>
              <w:spacing w:before="200" w:after="1" w:line="200" w:lineRule="atLeast"/>
              <w:ind w:firstLine="539"/>
              <w:jc w:val="both"/>
            </w:pPr>
            <w:r>
              <w:rPr>
                <w:rFonts w:cs="Arial"/>
                <w:strike/>
                <w:color w:val="FF0000"/>
              </w:rPr>
              <w:t>7</w:t>
            </w:r>
            <w:r w:rsidRPr="002B2D72">
              <w:rPr>
                <w:rFonts w:cs="Arial"/>
              </w:rPr>
              <w:t>.12.3.</w:t>
            </w:r>
            <w:r>
              <w:rPr>
                <w:rFonts w:cs="Arial"/>
              </w:rPr>
              <w:t xml:space="preserve"> В графе 52 раздела 1 отражается отношение значения ВКТД (долей ВКТД), указанного в графе 51 раздела 1, к значению ВКТД, указанному в графе 24 раздела 1 (в процентах с </w:t>
            </w:r>
            <w:r>
              <w:rPr>
                <w:rFonts w:cs="Arial"/>
                <w:strike/>
                <w:color w:val="FF0000"/>
              </w:rPr>
              <w:t>двумя знаками</w:t>
            </w:r>
            <w:r>
              <w:rPr>
                <w:rFonts w:cs="Arial"/>
              </w:rPr>
              <w:t xml:space="preserve"> после запятой).</w:t>
            </w:r>
          </w:p>
        </w:tc>
        <w:tc>
          <w:tcPr>
            <w:tcW w:w="7597" w:type="dxa"/>
          </w:tcPr>
          <w:p w:rsidR="00ED0BA8" w:rsidRDefault="00ED0BA8" w:rsidP="00ED0BA8">
            <w:pPr>
              <w:spacing w:before="200" w:after="1" w:line="200" w:lineRule="atLeast"/>
              <w:ind w:firstLine="539"/>
              <w:jc w:val="both"/>
            </w:pPr>
            <w:r>
              <w:rPr>
                <w:rFonts w:cs="Arial"/>
                <w:shd w:val="clear" w:color="auto" w:fill="C0C0C0"/>
              </w:rPr>
              <w:lastRenderedPageBreak/>
              <w:t>8</w:t>
            </w:r>
            <w:r w:rsidRPr="002B2D72">
              <w:rPr>
                <w:rFonts w:cs="Arial"/>
              </w:rPr>
              <w:t>.11.10.</w:t>
            </w:r>
            <w:r>
              <w:rPr>
                <w:rFonts w:cs="Arial"/>
              </w:rPr>
              <w:t xml:space="preserve"> В графе 47 раздела 1 отражается среднее арифметическое значение количества разрядов, на которое рейтинг был скорректирован</w:t>
            </w:r>
            <w:r>
              <w:rPr>
                <w:rFonts w:cs="Arial"/>
                <w:shd w:val="clear" w:color="auto" w:fill="C0C0C0"/>
              </w:rPr>
              <w:t>,</w:t>
            </w:r>
            <w:r>
              <w:rPr>
                <w:rFonts w:cs="Arial"/>
              </w:rPr>
              <w:t xml:space="preserve"> для кредитных требований, для которых корректировка ВД экспертным путем привела к улучшению рейтинга (в штуках </w:t>
            </w:r>
            <w:r w:rsidRPr="00ED0BA8">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Для расчета среднего </w:t>
            </w:r>
            <w:r>
              <w:rPr>
                <w:rFonts w:cs="Arial"/>
              </w:rPr>
              <w:lastRenderedPageBreak/>
              <w:t>значения используется количество заемщиков, отраженное в графе 45 раздела 1.</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.11.11.</w:t>
            </w:r>
            <w:r>
              <w:rPr>
                <w:rFonts w:cs="Arial"/>
              </w:rPr>
              <w:t xml:space="preserve"> В графе 48 раздела 1 отражается среднее арифметическое значение индивидуальной ВД кредитных требований, для которых корректировка ВД </w:t>
            </w:r>
            <w:r>
              <w:rPr>
                <w:rFonts w:cs="Arial"/>
                <w:shd w:val="clear" w:color="auto" w:fill="C0C0C0"/>
              </w:rPr>
              <w:t>экспертным путем</w:t>
            </w:r>
            <w:r>
              <w:rPr>
                <w:rFonts w:cs="Arial"/>
              </w:rPr>
              <w:t xml:space="preserve"> привела к улучшению рейтинга, </w:t>
            </w:r>
            <w:r>
              <w:rPr>
                <w:rFonts w:cs="Arial"/>
                <w:shd w:val="clear" w:color="auto" w:fill="C0C0C0"/>
              </w:rPr>
              <w:t>до корректировки ВД экспертным путем,</w:t>
            </w:r>
            <w:r>
              <w:rPr>
                <w:rFonts w:cs="Arial"/>
              </w:rPr>
              <w:t xml:space="preserve"> взвешенное по ВКТД, </w:t>
            </w:r>
            <w:r>
              <w:rPr>
                <w:rFonts w:cs="Arial"/>
                <w:shd w:val="clear" w:color="auto" w:fill="C0C0C0"/>
              </w:rPr>
              <w:t>указываемой</w:t>
            </w:r>
            <w:r>
              <w:rPr>
                <w:rFonts w:cs="Arial"/>
              </w:rPr>
              <w:t xml:space="preserve"> в графе 46 раздела 1 (в 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.11.12.</w:t>
            </w:r>
            <w:r>
              <w:rPr>
                <w:rFonts w:cs="Arial"/>
              </w:rPr>
              <w:t xml:space="preserve"> В графе 49 раздела 1 отражается среднее арифметическое значение индивидуальной ВД кредитных требований, для которых корректировка ВД </w:t>
            </w:r>
            <w:r>
              <w:rPr>
                <w:rFonts w:cs="Arial"/>
                <w:shd w:val="clear" w:color="auto" w:fill="C0C0C0"/>
              </w:rPr>
              <w:t>экспертным путем</w:t>
            </w:r>
            <w:r>
              <w:rPr>
                <w:rFonts w:cs="Arial"/>
              </w:rPr>
              <w:t xml:space="preserve"> привела к улучшению рейтинга, </w:t>
            </w:r>
            <w:r>
              <w:rPr>
                <w:rFonts w:cs="Arial"/>
                <w:shd w:val="clear" w:color="auto" w:fill="C0C0C0"/>
              </w:rPr>
              <w:t>после корректировки ВД экспертным путем,</w:t>
            </w:r>
            <w:r>
              <w:rPr>
                <w:rFonts w:cs="Arial"/>
              </w:rPr>
              <w:t xml:space="preserve"> взвешенное по ВКТД кредитных требований, </w:t>
            </w:r>
            <w:r>
              <w:rPr>
                <w:rFonts w:cs="Arial"/>
                <w:shd w:val="clear" w:color="auto" w:fill="C0C0C0"/>
              </w:rPr>
              <w:t>указываемой</w:t>
            </w:r>
            <w:r>
              <w:rPr>
                <w:rFonts w:cs="Arial"/>
              </w:rPr>
              <w:t xml:space="preserve"> в графе 46 раздела 1 (в </w:t>
            </w:r>
            <w:r w:rsidRPr="00ED0BA8">
              <w:rPr>
                <w:rFonts w:cs="Arial"/>
              </w:rPr>
              <w:t xml:space="preserve">процентах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.12.</w:t>
            </w:r>
            <w:r>
              <w:rPr>
                <w:rFonts w:cs="Arial"/>
              </w:rPr>
              <w:t xml:space="preserve"> В графах 50 - 58 раздела 1 отражается информация по кредитным требованиям, для которых было признано </w:t>
            </w:r>
            <w:proofErr w:type="spellStart"/>
            <w:r>
              <w:rPr>
                <w:rFonts w:cs="Arial"/>
              </w:rPr>
              <w:t>нефондированное</w:t>
            </w:r>
            <w:proofErr w:type="spellEnd"/>
            <w:r>
              <w:rPr>
                <w:rFonts w:cs="Arial"/>
              </w:rPr>
              <w:t xml:space="preserve"> обеспечение в соответствии с главами 10, 11, 17 и 19 Положения Банка России N 483-П для корректировки ВД. В случае отсутствия кредитных требований, для которых было признано </w:t>
            </w:r>
            <w:proofErr w:type="spellStart"/>
            <w:r>
              <w:rPr>
                <w:rFonts w:cs="Arial"/>
              </w:rPr>
              <w:t>нефондированное</w:t>
            </w:r>
            <w:proofErr w:type="spellEnd"/>
            <w:r>
              <w:rPr>
                <w:rFonts w:cs="Arial"/>
              </w:rPr>
              <w:t xml:space="preserve"> обеспечение для корректировки ВД, графы </w:t>
            </w:r>
            <w:r>
              <w:rPr>
                <w:rFonts w:cs="Arial"/>
                <w:shd w:val="clear" w:color="auto" w:fill="C0C0C0"/>
              </w:rPr>
              <w:t>50 - 58 раздела 1</w:t>
            </w:r>
            <w:r>
              <w:rPr>
                <w:rFonts w:cs="Arial"/>
              </w:rPr>
              <w:t xml:space="preserve"> не заполняются.</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.12.1.</w:t>
            </w:r>
            <w:r>
              <w:rPr>
                <w:rFonts w:cs="Arial"/>
              </w:rPr>
              <w:t xml:space="preserve"> В графе 50 раздела 1 отражается количество кредитных требований (в штуках), для которых было признано </w:t>
            </w:r>
            <w:proofErr w:type="spellStart"/>
            <w:r>
              <w:rPr>
                <w:rFonts w:cs="Arial"/>
              </w:rPr>
              <w:t>нефондированное</w:t>
            </w:r>
            <w:proofErr w:type="spellEnd"/>
            <w:r>
              <w:rPr>
                <w:rFonts w:cs="Arial"/>
              </w:rPr>
              <w:t xml:space="preserve"> обеспечение для корректировки ВД.</w:t>
            </w:r>
          </w:p>
          <w:p w:rsidR="00ED0BA8" w:rsidRDefault="00ED0BA8" w:rsidP="00ED0BA8">
            <w:pPr>
              <w:spacing w:before="200" w:after="1" w:line="200" w:lineRule="atLeast"/>
              <w:ind w:firstLine="539"/>
              <w:jc w:val="both"/>
            </w:pPr>
            <w:r>
              <w:rPr>
                <w:rFonts w:cs="Arial"/>
                <w:shd w:val="clear" w:color="auto" w:fill="C0C0C0"/>
              </w:rPr>
              <w:t>8</w:t>
            </w:r>
            <w:r w:rsidRPr="00ED0BA8">
              <w:rPr>
                <w:rFonts w:cs="Arial"/>
              </w:rPr>
              <w:t>.12.2.</w:t>
            </w:r>
            <w:r>
              <w:rPr>
                <w:rFonts w:cs="Arial"/>
              </w:rPr>
              <w:t xml:space="preserve"> В графе 51 раздела 1 отражается суммарное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ВД, равное сумме значений, отраженных в графах 53 - 55 раздела 1.</w:t>
            </w:r>
          </w:p>
          <w:p w:rsidR="00ED0BA8" w:rsidRPr="00ED0BA8" w:rsidRDefault="00ED0BA8" w:rsidP="00ED0BA8">
            <w:pPr>
              <w:spacing w:before="200" w:after="1" w:line="200" w:lineRule="atLeast"/>
              <w:ind w:firstLine="539"/>
              <w:jc w:val="both"/>
            </w:pPr>
            <w:r>
              <w:rPr>
                <w:rFonts w:cs="Arial"/>
                <w:shd w:val="clear" w:color="auto" w:fill="C0C0C0"/>
              </w:rPr>
              <w:t>8</w:t>
            </w:r>
            <w:r w:rsidRPr="002B2D72">
              <w:rPr>
                <w:rFonts w:cs="Arial"/>
              </w:rPr>
              <w:t>.12.3.</w:t>
            </w:r>
            <w:r>
              <w:rPr>
                <w:rFonts w:cs="Arial"/>
              </w:rPr>
              <w:t xml:space="preserve"> В графе 52 раздела 1 отражается отношение значения ВКТД (долей ВКТД), указанного в графе 51 раздела 1, к значению ВКТД, указанному в графе 24 раздела 1 (в процентах 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ED0BA8" w:rsidTr="0062424B">
        <w:tc>
          <w:tcPr>
            <w:tcW w:w="7597" w:type="dxa"/>
          </w:tcPr>
          <w:p w:rsidR="00ED0BA8" w:rsidRDefault="00ED0BA8" w:rsidP="00ED0BA8">
            <w:pPr>
              <w:spacing w:before="200" w:after="1" w:line="200" w:lineRule="atLeast"/>
              <w:ind w:firstLine="539"/>
              <w:jc w:val="both"/>
            </w:pPr>
            <w:r>
              <w:rPr>
                <w:rFonts w:cs="Arial"/>
                <w:strike/>
                <w:color w:val="FF0000"/>
              </w:rPr>
              <w:lastRenderedPageBreak/>
              <w:t>7</w:t>
            </w:r>
            <w:r w:rsidRPr="002B2D72">
              <w:rPr>
                <w:rFonts w:cs="Arial"/>
              </w:rPr>
              <w:t>.12.4.</w:t>
            </w:r>
            <w:r>
              <w:rPr>
                <w:rFonts w:cs="Arial"/>
              </w:rPr>
              <w:t xml:space="preserve"> В графе 53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ВД в виде гарантий (банковских гарантий).</w:t>
            </w:r>
          </w:p>
          <w:p w:rsidR="00ED0BA8" w:rsidRDefault="00ED0BA8" w:rsidP="00ED0BA8">
            <w:pPr>
              <w:spacing w:before="200" w:after="1" w:line="200" w:lineRule="atLeast"/>
              <w:ind w:firstLine="539"/>
              <w:jc w:val="both"/>
            </w:pPr>
            <w:r>
              <w:rPr>
                <w:rFonts w:cs="Arial"/>
                <w:strike/>
                <w:color w:val="FF0000"/>
              </w:rPr>
              <w:t>7</w:t>
            </w:r>
            <w:r w:rsidRPr="002B2D72">
              <w:rPr>
                <w:rFonts w:cs="Arial"/>
              </w:rPr>
              <w:t>.12.5.</w:t>
            </w:r>
            <w:r>
              <w:rPr>
                <w:rFonts w:cs="Arial"/>
              </w:rPr>
              <w:t xml:space="preserve"> В графе 54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ВД в виде поручительств.</w:t>
            </w:r>
          </w:p>
          <w:p w:rsidR="00ED0BA8" w:rsidRDefault="00ED0BA8" w:rsidP="00ED0BA8">
            <w:pPr>
              <w:spacing w:before="200" w:after="1" w:line="200" w:lineRule="atLeast"/>
              <w:ind w:firstLine="539"/>
              <w:jc w:val="both"/>
            </w:pPr>
            <w:r>
              <w:rPr>
                <w:rFonts w:cs="Arial"/>
                <w:strike/>
                <w:color w:val="FF0000"/>
              </w:rPr>
              <w:t>7</w:t>
            </w:r>
            <w:r w:rsidRPr="002B2D72">
              <w:rPr>
                <w:rFonts w:cs="Arial"/>
              </w:rPr>
              <w:t>.12.6.</w:t>
            </w:r>
            <w:r>
              <w:rPr>
                <w:rFonts w:cs="Arial"/>
              </w:rPr>
              <w:t xml:space="preserve"> В графе 55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ВД в виде резервных аккредитивов.</w:t>
            </w:r>
          </w:p>
          <w:p w:rsidR="00ED0BA8" w:rsidRPr="00ED0BA8" w:rsidRDefault="00ED0BA8" w:rsidP="00ED0BA8">
            <w:pPr>
              <w:spacing w:before="200" w:after="1" w:line="200" w:lineRule="atLeast"/>
              <w:ind w:firstLine="539"/>
              <w:jc w:val="both"/>
            </w:pPr>
            <w:r>
              <w:rPr>
                <w:rFonts w:cs="Arial"/>
                <w:strike/>
                <w:color w:val="FF0000"/>
              </w:rPr>
              <w:t>7</w:t>
            </w:r>
            <w:r w:rsidRPr="002B2D72">
              <w:rPr>
                <w:rFonts w:cs="Arial"/>
              </w:rPr>
              <w:t>.12.7.</w:t>
            </w:r>
            <w:r>
              <w:rPr>
                <w:rFonts w:cs="Arial"/>
              </w:rPr>
              <w:t xml:space="preserve"> В графах 56 - 58 раздела 1 отражается </w:t>
            </w:r>
            <w:r>
              <w:rPr>
                <w:rFonts w:cs="Arial"/>
                <w:strike/>
                <w:color w:val="FF0000"/>
              </w:rPr>
              <w:t>информация о скорректированном значении</w:t>
            </w:r>
            <w:r>
              <w:rPr>
                <w:rFonts w:cs="Arial"/>
              </w:rPr>
              <w:t xml:space="preserve"> ВД соответствующего разряда рейтинговой шкалы ВД по кредитным требованиям, для которых было признано </w:t>
            </w:r>
            <w:proofErr w:type="spellStart"/>
            <w:r>
              <w:rPr>
                <w:rFonts w:cs="Arial"/>
              </w:rPr>
              <w:t>нефондированное</w:t>
            </w:r>
            <w:proofErr w:type="spellEnd"/>
            <w:r>
              <w:rPr>
                <w:rFonts w:cs="Arial"/>
              </w:rPr>
              <w:t xml:space="preserve"> обеспечение.</w:t>
            </w:r>
          </w:p>
        </w:tc>
        <w:tc>
          <w:tcPr>
            <w:tcW w:w="7597" w:type="dxa"/>
          </w:tcPr>
          <w:p w:rsidR="00ED0BA8" w:rsidRDefault="00ED0BA8" w:rsidP="00ED0BA8">
            <w:pPr>
              <w:spacing w:before="200" w:after="1" w:line="200" w:lineRule="atLeast"/>
              <w:ind w:firstLine="539"/>
              <w:jc w:val="both"/>
            </w:pPr>
            <w:r>
              <w:rPr>
                <w:rFonts w:cs="Arial"/>
                <w:shd w:val="clear" w:color="auto" w:fill="C0C0C0"/>
              </w:rPr>
              <w:t>8</w:t>
            </w:r>
            <w:r w:rsidRPr="002B2D72">
              <w:rPr>
                <w:rFonts w:cs="Arial"/>
              </w:rPr>
              <w:t>.12.4.</w:t>
            </w:r>
            <w:r>
              <w:rPr>
                <w:rFonts w:cs="Arial"/>
              </w:rPr>
              <w:t xml:space="preserve"> В графе 53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ВД в виде гарантий (банковских гарантий).</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.12.5.</w:t>
            </w:r>
            <w:r>
              <w:rPr>
                <w:rFonts w:cs="Arial"/>
              </w:rPr>
              <w:t xml:space="preserve"> В графе 54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ВД в виде поручительств.</w:t>
            </w:r>
          </w:p>
          <w:p w:rsidR="00ED0BA8" w:rsidRDefault="00ED0BA8" w:rsidP="00ED0BA8">
            <w:pPr>
              <w:spacing w:before="200" w:after="1" w:line="200" w:lineRule="atLeast"/>
              <w:ind w:firstLine="539"/>
              <w:jc w:val="both"/>
            </w:pPr>
            <w:r>
              <w:rPr>
                <w:rFonts w:cs="Arial"/>
                <w:shd w:val="clear" w:color="auto" w:fill="C0C0C0"/>
              </w:rPr>
              <w:t>8</w:t>
            </w:r>
            <w:r w:rsidRPr="002B2D72">
              <w:rPr>
                <w:rFonts w:cs="Arial"/>
              </w:rPr>
              <w:t>.12.6.</w:t>
            </w:r>
            <w:r>
              <w:rPr>
                <w:rFonts w:cs="Arial"/>
              </w:rPr>
              <w:t xml:space="preserve"> В графе 55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ВД в виде резервных аккредитивов.</w:t>
            </w:r>
          </w:p>
          <w:p w:rsidR="00ED0BA8" w:rsidRPr="00ED0BA8" w:rsidRDefault="00ED0BA8" w:rsidP="00ED0BA8">
            <w:pPr>
              <w:spacing w:before="200" w:after="1" w:line="200" w:lineRule="atLeast"/>
              <w:ind w:firstLine="539"/>
              <w:jc w:val="both"/>
            </w:pPr>
            <w:r>
              <w:rPr>
                <w:rFonts w:cs="Arial"/>
                <w:shd w:val="clear" w:color="auto" w:fill="C0C0C0"/>
              </w:rPr>
              <w:t>8</w:t>
            </w:r>
            <w:r w:rsidRPr="002B2D72">
              <w:rPr>
                <w:rFonts w:cs="Arial"/>
              </w:rPr>
              <w:t>.12.7.</w:t>
            </w:r>
            <w:r>
              <w:rPr>
                <w:rFonts w:cs="Arial"/>
              </w:rPr>
              <w:t xml:space="preserve"> В графах 56 - 58 раздела 1 отражается </w:t>
            </w:r>
            <w:r>
              <w:rPr>
                <w:rFonts w:cs="Arial"/>
                <w:shd w:val="clear" w:color="auto" w:fill="C0C0C0"/>
              </w:rPr>
              <w:t>скорректированное значение</w:t>
            </w:r>
            <w:r>
              <w:rPr>
                <w:rFonts w:cs="Arial"/>
              </w:rPr>
              <w:t xml:space="preserve"> ВД соответствующего разряда рейтинговой шкалы ВД по кредитным требованиям, для которых было признано </w:t>
            </w:r>
            <w:proofErr w:type="spellStart"/>
            <w:r>
              <w:rPr>
                <w:rFonts w:cs="Arial"/>
              </w:rPr>
              <w:t>нефондированное</w:t>
            </w:r>
            <w:proofErr w:type="spellEnd"/>
            <w:r>
              <w:rPr>
                <w:rFonts w:cs="Arial"/>
              </w:rPr>
              <w:t xml:space="preserve"> обеспечение.</w:t>
            </w:r>
          </w:p>
        </w:tc>
      </w:tr>
      <w:tr w:rsidR="00ED0BA8" w:rsidTr="0062424B">
        <w:tc>
          <w:tcPr>
            <w:tcW w:w="7597" w:type="dxa"/>
          </w:tcPr>
          <w:p w:rsidR="00ED0BA8" w:rsidRPr="00ED0BA8" w:rsidRDefault="00ED0BA8" w:rsidP="00ED0BA8">
            <w:pPr>
              <w:spacing w:before="200" w:after="1" w:line="200" w:lineRule="atLeast"/>
              <w:ind w:firstLine="539"/>
              <w:jc w:val="both"/>
            </w:pPr>
            <w:r>
              <w:rPr>
                <w:rFonts w:cs="Arial"/>
                <w:strike/>
                <w:color w:val="FF0000"/>
              </w:rPr>
              <w:t>7</w:t>
            </w:r>
            <w:r w:rsidRPr="002B2D72">
              <w:rPr>
                <w:rFonts w:cs="Arial"/>
              </w:rPr>
              <w:t>.12.8.</w:t>
            </w:r>
            <w:r>
              <w:rPr>
                <w:rFonts w:cs="Arial"/>
              </w:rPr>
              <w:t xml:space="preserve"> В графе 56 раздела 1 отражается простое среднее арифметическое значение ВД соответствующего разряда рейтинговой шкалы ВД после признания </w:t>
            </w:r>
            <w:proofErr w:type="spellStart"/>
            <w:r>
              <w:rPr>
                <w:rFonts w:cs="Arial"/>
              </w:rPr>
              <w:t>нефондированного</w:t>
            </w:r>
            <w:proofErr w:type="spellEnd"/>
            <w:r>
              <w:rPr>
                <w:rFonts w:cs="Arial"/>
              </w:rPr>
              <w:t xml:space="preserve"> обеспечения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 Для расчета среднего значения используется количество кредитных требований, указанное в графе 50 раздела 1.</w:t>
            </w:r>
          </w:p>
        </w:tc>
        <w:tc>
          <w:tcPr>
            <w:tcW w:w="7597" w:type="dxa"/>
          </w:tcPr>
          <w:p w:rsidR="00ED0BA8" w:rsidRPr="00ED0BA8" w:rsidRDefault="00ED0BA8" w:rsidP="00ED0BA8">
            <w:pPr>
              <w:spacing w:before="200" w:after="1" w:line="200" w:lineRule="atLeast"/>
              <w:ind w:firstLine="539"/>
              <w:jc w:val="both"/>
            </w:pPr>
            <w:r>
              <w:rPr>
                <w:rFonts w:cs="Arial"/>
                <w:shd w:val="clear" w:color="auto" w:fill="C0C0C0"/>
              </w:rPr>
              <w:t>8</w:t>
            </w:r>
            <w:r w:rsidRPr="002B2D72">
              <w:rPr>
                <w:rFonts w:cs="Arial"/>
              </w:rPr>
              <w:t>.12.8.</w:t>
            </w:r>
            <w:r>
              <w:rPr>
                <w:rFonts w:cs="Arial"/>
              </w:rPr>
              <w:t xml:space="preserve"> В графе 56 раздела 1 отражается простое среднее арифметическое значение ВД соответствующего разряда рейтинговой шкалы ВД после признания </w:t>
            </w:r>
            <w:proofErr w:type="spellStart"/>
            <w:r>
              <w:rPr>
                <w:rFonts w:cs="Arial"/>
              </w:rPr>
              <w:t>нефондированного</w:t>
            </w:r>
            <w:proofErr w:type="spellEnd"/>
            <w:r>
              <w:rPr>
                <w:rFonts w:cs="Arial"/>
              </w:rPr>
              <w:t xml:space="preserve"> обеспечения (в 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Для расчета среднего значения используется количество кредитных требований, указанное в графе 50 раздела 1.</w:t>
            </w:r>
          </w:p>
        </w:tc>
      </w:tr>
      <w:tr w:rsidR="00ED0BA8" w:rsidTr="0062424B">
        <w:tc>
          <w:tcPr>
            <w:tcW w:w="7597" w:type="dxa"/>
          </w:tcPr>
          <w:p w:rsidR="00ED0BA8" w:rsidRDefault="00ED0BA8" w:rsidP="00ED0BA8">
            <w:pPr>
              <w:spacing w:before="200" w:after="1" w:line="200" w:lineRule="atLeast"/>
              <w:ind w:firstLine="539"/>
              <w:jc w:val="both"/>
            </w:pPr>
            <w:r>
              <w:rPr>
                <w:rFonts w:cs="Arial"/>
                <w:strike/>
                <w:color w:val="FF0000"/>
              </w:rPr>
              <w:t>7</w:t>
            </w:r>
            <w:r w:rsidRPr="002B2D72">
              <w:rPr>
                <w:rFonts w:cs="Arial"/>
              </w:rPr>
              <w:t>.12.9.</w:t>
            </w:r>
            <w:r>
              <w:rPr>
                <w:rFonts w:cs="Arial"/>
              </w:rPr>
              <w:t xml:space="preserve"> В графе 57 раздела 1 отражается среднее арифметическое значение ВД соответствующего разряда рейтинговой шкалы ВД после признания </w:t>
            </w:r>
            <w:proofErr w:type="spellStart"/>
            <w:r>
              <w:rPr>
                <w:rFonts w:cs="Arial"/>
              </w:rPr>
              <w:t>нефондированного</w:t>
            </w:r>
            <w:proofErr w:type="spellEnd"/>
            <w:r>
              <w:rPr>
                <w:rFonts w:cs="Arial"/>
              </w:rPr>
              <w:t xml:space="preserve"> обеспечения, взвешенное по ВКТД, </w:t>
            </w:r>
            <w:r>
              <w:rPr>
                <w:rFonts w:cs="Arial"/>
                <w:strike/>
                <w:color w:val="FF0000"/>
              </w:rPr>
              <w:t>используемой</w:t>
            </w:r>
            <w:r>
              <w:rPr>
                <w:rFonts w:cs="Arial"/>
              </w:rPr>
              <w:t xml:space="preserve"> в графе 51 раздела 1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w:t>
            </w:r>
            <w:r w:rsidRPr="00ED0BA8">
              <w:rPr>
                <w:rFonts w:cs="Arial"/>
              </w:rPr>
              <w:t>).</w:t>
            </w:r>
          </w:p>
          <w:p w:rsidR="00ED0BA8" w:rsidRDefault="00ED0BA8" w:rsidP="00ED0BA8">
            <w:pPr>
              <w:spacing w:before="200" w:after="1" w:line="200" w:lineRule="atLeast"/>
              <w:ind w:firstLine="539"/>
              <w:jc w:val="both"/>
              <w:rPr>
                <w:rFonts w:cs="Arial"/>
              </w:rPr>
            </w:pPr>
            <w:r>
              <w:rPr>
                <w:rFonts w:cs="Arial"/>
                <w:strike/>
                <w:color w:val="FF0000"/>
              </w:rPr>
              <w:t>7</w:t>
            </w:r>
            <w:r w:rsidRPr="002B2D72">
              <w:rPr>
                <w:rFonts w:cs="Arial"/>
              </w:rPr>
              <w:t>.12.10.</w:t>
            </w:r>
            <w:r>
              <w:rPr>
                <w:rFonts w:cs="Arial"/>
              </w:rPr>
              <w:t xml:space="preserve"> В графе 58 раздела 1 отражается среднее арифметическое значение ВД соответствующего разряда рейтинговой шкалы ВД после признания </w:t>
            </w:r>
            <w:proofErr w:type="spellStart"/>
            <w:r>
              <w:rPr>
                <w:rFonts w:cs="Arial"/>
              </w:rPr>
              <w:t>нефондированного</w:t>
            </w:r>
            <w:proofErr w:type="spellEnd"/>
            <w:r>
              <w:rPr>
                <w:rFonts w:cs="Arial"/>
              </w:rPr>
              <w:t xml:space="preserve"> обеспечения, взвешенное по УПД кредитных требований, </w:t>
            </w:r>
            <w:r>
              <w:rPr>
                <w:rFonts w:cs="Arial"/>
                <w:strike/>
                <w:color w:val="FF0000"/>
              </w:rPr>
              <w:t>используемому</w:t>
            </w:r>
            <w:r>
              <w:rPr>
                <w:rFonts w:cs="Arial"/>
              </w:rPr>
              <w:t xml:space="preserve"> в графах 91 и 92 раздела 1, умноженному на ВКТД, </w:t>
            </w:r>
            <w:r>
              <w:rPr>
                <w:rFonts w:cs="Arial"/>
                <w:strike/>
                <w:color w:val="FF0000"/>
              </w:rPr>
              <w:t>указанной</w:t>
            </w:r>
            <w:r>
              <w:rPr>
                <w:rFonts w:cs="Arial"/>
              </w:rPr>
              <w:t xml:space="preserve"> в графе 51 раздела 1 (в процентах</w:t>
            </w:r>
            <w:r>
              <w:rPr>
                <w:rFonts w:cs="Arial"/>
                <w:strike/>
                <w:color w:val="FF0000"/>
              </w:rPr>
              <w:t>,</w:t>
            </w:r>
            <w:r w:rsidRPr="00ED0BA8">
              <w:rPr>
                <w:rFonts w:cs="Arial"/>
              </w:rPr>
              <w:t xml:space="preserve"> с </w:t>
            </w:r>
            <w:r>
              <w:rPr>
                <w:rFonts w:cs="Arial"/>
                <w:strike/>
                <w:color w:val="FF0000"/>
              </w:rPr>
              <w:t>двумя знаками</w:t>
            </w:r>
            <w:r>
              <w:rPr>
                <w:rFonts w:cs="Arial"/>
              </w:rPr>
              <w:t xml:space="preserve"> после запятой</w:t>
            </w:r>
            <w:r w:rsidRPr="00ED0BA8">
              <w:rPr>
                <w:rFonts w:cs="Arial"/>
              </w:rPr>
              <w:t>).</w:t>
            </w:r>
          </w:p>
        </w:tc>
        <w:tc>
          <w:tcPr>
            <w:tcW w:w="7597" w:type="dxa"/>
          </w:tcPr>
          <w:p w:rsidR="00ED0BA8" w:rsidRDefault="00ED0BA8" w:rsidP="00ED0BA8">
            <w:pPr>
              <w:spacing w:before="200" w:after="1" w:line="200" w:lineRule="atLeast"/>
              <w:ind w:firstLine="539"/>
              <w:jc w:val="both"/>
            </w:pPr>
            <w:r>
              <w:rPr>
                <w:rFonts w:cs="Arial"/>
                <w:shd w:val="clear" w:color="auto" w:fill="C0C0C0"/>
              </w:rPr>
              <w:t>8</w:t>
            </w:r>
            <w:r w:rsidRPr="002B2D72">
              <w:rPr>
                <w:rFonts w:cs="Arial"/>
              </w:rPr>
              <w:t>.12.9.</w:t>
            </w:r>
            <w:r>
              <w:rPr>
                <w:rFonts w:cs="Arial"/>
              </w:rPr>
              <w:t xml:space="preserve"> В графе 57 раздела 1 отражается среднее арифметическое значение ВД соответствующего разряда рейтинговой шкалы ВД после признания </w:t>
            </w:r>
            <w:proofErr w:type="spellStart"/>
            <w:r>
              <w:rPr>
                <w:rFonts w:cs="Arial"/>
              </w:rPr>
              <w:t>нефондированного</w:t>
            </w:r>
            <w:proofErr w:type="spellEnd"/>
            <w:r>
              <w:rPr>
                <w:rFonts w:cs="Arial"/>
              </w:rPr>
              <w:t xml:space="preserve"> обеспечения, взвешенное по ВКТД, </w:t>
            </w:r>
            <w:r>
              <w:rPr>
                <w:rFonts w:cs="Arial"/>
                <w:shd w:val="clear" w:color="auto" w:fill="C0C0C0"/>
              </w:rPr>
              <w:t>указываемой</w:t>
            </w:r>
            <w:r>
              <w:rPr>
                <w:rFonts w:cs="Arial"/>
              </w:rPr>
              <w:t xml:space="preserve"> в графе 51 раздела 1 (в 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sidRPr="00ED0BA8">
              <w:rPr>
                <w:rFonts w:cs="Arial"/>
              </w:rPr>
              <w:t>).</w:t>
            </w:r>
          </w:p>
          <w:p w:rsidR="00ED0BA8" w:rsidRDefault="00ED0BA8" w:rsidP="00ED0BA8">
            <w:pPr>
              <w:spacing w:before="200" w:after="1" w:line="200" w:lineRule="atLeast"/>
              <w:ind w:firstLine="539"/>
              <w:jc w:val="both"/>
              <w:rPr>
                <w:rFonts w:cs="Arial"/>
              </w:rPr>
            </w:pPr>
            <w:r>
              <w:rPr>
                <w:rFonts w:cs="Arial"/>
                <w:shd w:val="clear" w:color="auto" w:fill="C0C0C0"/>
              </w:rPr>
              <w:t>8</w:t>
            </w:r>
            <w:r w:rsidRPr="002B2D72">
              <w:rPr>
                <w:rFonts w:cs="Arial"/>
              </w:rPr>
              <w:t>.12.10.</w:t>
            </w:r>
            <w:r>
              <w:rPr>
                <w:rFonts w:cs="Arial"/>
              </w:rPr>
              <w:t xml:space="preserve"> В графе 58 раздела 1 отражается среднее арифметическое значение ВД соответствующего разряда рейтинговой шкалы ВД после признания </w:t>
            </w:r>
            <w:proofErr w:type="spellStart"/>
            <w:r>
              <w:rPr>
                <w:rFonts w:cs="Arial"/>
              </w:rPr>
              <w:t>нефондированного</w:t>
            </w:r>
            <w:proofErr w:type="spellEnd"/>
            <w:r>
              <w:rPr>
                <w:rFonts w:cs="Arial"/>
              </w:rPr>
              <w:t xml:space="preserve"> обеспечения, взвешенное по УПД кредитных требований, </w:t>
            </w:r>
            <w:r>
              <w:rPr>
                <w:rFonts w:cs="Arial"/>
                <w:shd w:val="clear" w:color="auto" w:fill="C0C0C0"/>
              </w:rPr>
              <w:t>указываемому</w:t>
            </w:r>
            <w:r>
              <w:rPr>
                <w:rFonts w:cs="Arial"/>
              </w:rPr>
              <w:t xml:space="preserve"> в графах 91 и 92 раздела 1, умноженному на ВКТД, </w:t>
            </w:r>
            <w:r>
              <w:rPr>
                <w:rFonts w:cs="Arial"/>
                <w:shd w:val="clear" w:color="auto" w:fill="C0C0C0"/>
              </w:rPr>
              <w:t>указанную</w:t>
            </w:r>
            <w:r>
              <w:rPr>
                <w:rFonts w:cs="Arial"/>
              </w:rPr>
              <w:t xml:space="preserve"> в графе 51 раздела 1 (в процентах </w:t>
            </w:r>
            <w:r w:rsidRPr="00ED0BA8">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sidRPr="00ED0BA8">
              <w:rPr>
                <w:rFonts w:cs="Arial"/>
              </w:rPr>
              <w:t>).</w:t>
            </w:r>
          </w:p>
        </w:tc>
      </w:tr>
      <w:tr w:rsidR="00ED0BA8" w:rsidTr="0062424B">
        <w:tc>
          <w:tcPr>
            <w:tcW w:w="7597" w:type="dxa"/>
          </w:tcPr>
          <w:p w:rsidR="00ED0BA8" w:rsidRDefault="00ED0BA8" w:rsidP="00ED0BA8">
            <w:pPr>
              <w:spacing w:before="200" w:after="1" w:line="200" w:lineRule="atLeast"/>
              <w:ind w:firstLine="539"/>
              <w:jc w:val="both"/>
            </w:pPr>
            <w:r>
              <w:rPr>
                <w:rFonts w:cs="Arial"/>
                <w:strike/>
                <w:color w:val="FF0000"/>
              </w:rPr>
              <w:lastRenderedPageBreak/>
              <w:t>7</w:t>
            </w:r>
            <w:r w:rsidRPr="002B2D72">
              <w:rPr>
                <w:rFonts w:cs="Arial"/>
              </w:rPr>
              <w:t>.13.</w:t>
            </w:r>
            <w:r>
              <w:rPr>
                <w:rFonts w:cs="Arial"/>
              </w:rPr>
              <w:t xml:space="preserve"> В графах 59 - 61 раздела 1 отражается информация о значении ВД, используемом для расчета величины кредитного риска с применением ПВР.</w:t>
            </w:r>
          </w:p>
          <w:p w:rsidR="00ED0BA8" w:rsidRPr="00ED0BA8" w:rsidRDefault="00ED0BA8" w:rsidP="00ED0BA8">
            <w:pPr>
              <w:spacing w:before="200" w:after="1" w:line="200" w:lineRule="atLeast"/>
              <w:ind w:firstLine="539"/>
              <w:jc w:val="both"/>
            </w:pPr>
            <w:r>
              <w:rPr>
                <w:rFonts w:cs="Arial"/>
                <w:strike/>
                <w:color w:val="FF0000"/>
              </w:rPr>
              <w:t>7</w:t>
            </w:r>
            <w:r w:rsidRPr="002B2D72">
              <w:rPr>
                <w:rFonts w:cs="Arial"/>
              </w:rPr>
              <w:t>.13.1.</w:t>
            </w:r>
            <w:r>
              <w:rPr>
                <w:rFonts w:cs="Arial"/>
              </w:rPr>
              <w:t xml:space="preserve"> В графе 59 раздела 1 отражается простое среднее арифметическое значение ВД, используемое для расчета величины кредитного риска с применением ПВР (в процентах</w:t>
            </w:r>
            <w:r>
              <w:rPr>
                <w:rFonts w:cs="Arial"/>
                <w:strike/>
                <w:color w:val="FF0000"/>
              </w:rPr>
              <w:t>, с двумя знаками</w:t>
            </w:r>
            <w:r>
              <w:rPr>
                <w:rFonts w:cs="Arial"/>
              </w:rPr>
              <w:t xml:space="preserve"> после запятой). Для расчета среднего значения </w:t>
            </w:r>
            <w:r>
              <w:rPr>
                <w:rFonts w:cs="Arial"/>
                <w:strike/>
                <w:color w:val="FF0000"/>
              </w:rPr>
              <w:t>используется</w:t>
            </w:r>
            <w:r>
              <w:rPr>
                <w:rFonts w:cs="Arial"/>
              </w:rPr>
              <w:t>:</w:t>
            </w:r>
          </w:p>
        </w:tc>
        <w:tc>
          <w:tcPr>
            <w:tcW w:w="7597" w:type="dxa"/>
          </w:tcPr>
          <w:p w:rsidR="00ED0BA8" w:rsidRDefault="00ED0BA8" w:rsidP="00ED0BA8">
            <w:pPr>
              <w:spacing w:before="200" w:after="1" w:line="200" w:lineRule="atLeast"/>
              <w:ind w:firstLine="539"/>
              <w:jc w:val="both"/>
            </w:pPr>
            <w:r>
              <w:rPr>
                <w:rFonts w:cs="Arial"/>
                <w:shd w:val="clear" w:color="auto" w:fill="C0C0C0"/>
              </w:rPr>
              <w:t>8</w:t>
            </w:r>
            <w:r w:rsidRPr="002B2D72">
              <w:rPr>
                <w:rFonts w:cs="Arial"/>
              </w:rPr>
              <w:t>.13.</w:t>
            </w:r>
            <w:r>
              <w:rPr>
                <w:rFonts w:cs="Arial"/>
              </w:rPr>
              <w:t xml:space="preserve"> В графах 59 - 61 раздела 1 отражается информация о значении ВД, используемом для расчета величины кредитного риска с применением ПВР.</w:t>
            </w:r>
          </w:p>
          <w:p w:rsidR="00ED0BA8" w:rsidRPr="00ED0BA8" w:rsidRDefault="00ED0BA8" w:rsidP="00ED0BA8">
            <w:pPr>
              <w:spacing w:before="200" w:after="1" w:line="200" w:lineRule="atLeast"/>
              <w:ind w:firstLine="539"/>
              <w:jc w:val="both"/>
            </w:pPr>
            <w:r>
              <w:rPr>
                <w:rFonts w:cs="Arial"/>
                <w:shd w:val="clear" w:color="auto" w:fill="C0C0C0"/>
              </w:rPr>
              <w:t>8</w:t>
            </w:r>
            <w:r w:rsidRPr="002B2D72">
              <w:rPr>
                <w:rFonts w:cs="Arial"/>
              </w:rPr>
              <w:t>.13.1.</w:t>
            </w:r>
            <w:r>
              <w:rPr>
                <w:rFonts w:cs="Arial"/>
              </w:rPr>
              <w:t xml:space="preserve"> В графе 59 раздела 1 отражается простое среднее арифметическое значение ВД, используемое для расчета величины кредитного риска с применением ПВР (в процентах </w:t>
            </w:r>
            <w:r>
              <w:rPr>
                <w:rFonts w:cs="Arial"/>
                <w:shd w:val="clear" w:color="auto" w:fill="C0C0C0"/>
              </w:rPr>
              <w:t>с 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Для расчета среднего значения </w:t>
            </w:r>
            <w:r>
              <w:rPr>
                <w:rFonts w:cs="Arial"/>
                <w:shd w:val="clear" w:color="auto" w:fill="C0C0C0"/>
              </w:rPr>
              <w:t>используются</w:t>
            </w:r>
            <w:r>
              <w:rPr>
                <w:rFonts w:cs="Arial"/>
              </w:rPr>
              <w:t>:</w:t>
            </w:r>
          </w:p>
        </w:tc>
      </w:tr>
      <w:tr w:rsidR="00ED0BA8" w:rsidTr="0062424B">
        <w:tc>
          <w:tcPr>
            <w:tcW w:w="7597" w:type="dxa"/>
          </w:tcPr>
          <w:p w:rsidR="00ED0BA8" w:rsidRDefault="00ED0BA8" w:rsidP="00ED0BA8">
            <w:pPr>
              <w:spacing w:before="200" w:after="1" w:line="200" w:lineRule="atLeast"/>
              <w:ind w:firstLine="539"/>
              <w:jc w:val="both"/>
            </w:pPr>
            <w:r>
              <w:rPr>
                <w:rFonts w:cs="Arial"/>
              </w:rPr>
              <w:t>количество кредитных требований, отраженное в графе 13 раздела 1 для групп кредитных требований, относящихся к классу кредитных требований к розничным заемщикам;</w:t>
            </w:r>
          </w:p>
          <w:p w:rsidR="00ED0BA8" w:rsidRDefault="00ED0BA8" w:rsidP="00ED0BA8">
            <w:pPr>
              <w:spacing w:before="200" w:after="1" w:line="200" w:lineRule="atLeast"/>
              <w:ind w:firstLine="539"/>
              <w:jc w:val="both"/>
              <w:rPr>
                <w:rFonts w:cs="Arial"/>
              </w:rPr>
            </w:pPr>
            <w:r>
              <w:rPr>
                <w:rFonts w:cs="Arial"/>
              </w:rPr>
              <w:t>количество заемщиков, отраженное в графе 12 раздела 1 для групп кредитных требований, относящихся к остальным классам кредитных требований.</w:t>
            </w:r>
          </w:p>
          <w:p w:rsidR="00ED0BA8" w:rsidRDefault="001E67A2" w:rsidP="00ED0BA8">
            <w:pPr>
              <w:spacing w:before="200" w:after="1" w:line="200" w:lineRule="atLeast"/>
              <w:ind w:firstLine="539"/>
              <w:jc w:val="both"/>
            </w:pPr>
            <w:r w:rsidRPr="001E67A2">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59 раздела 1.</w:t>
            </w:r>
          </w:p>
          <w:p w:rsidR="001E67A2" w:rsidRDefault="001E67A2" w:rsidP="00ED0BA8">
            <w:pPr>
              <w:spacing w:before="200" w:after="1" w:line="200" w:lineRule="atLeast"/>
              <w:ind w:firstLine="539"/>
              <w:jc w:val="both"/>
            </w:pPr>
            <w:r>
              <w:rPr>
                <w:rFonts w:cs="Arial"/>
                <w:strike/>
                <w:color w:val="FF0000"/>
              </w:rPr>
              <w:t>7</w:t>
            </w:r>
            <w:r w:rsidRPr="001E67A2">
              <w:rPr>
                <w:rFonts w:cs="Arial"/>
              </w:rPr>
              <w:t>.13.2.</w:t>
            </w:r>
            <w:r>
              <w:rPr>
                <w:rFonts w:cs="Arial"/>
              </w:rPr>
              <w:t xml:space="preserve"> В графе 60 раздела 1 отражается среднее арифметическое значение ВД, используемое для расчета величины кредитного риска с применением ПВР, взвешенное по ВКТД, </w:t>
            </w:r>
            <w:r>
              <w:rPr>
                <w:rFonts w:cs="Arial"/>
                <w:strike/>
                <w:color w:val="FF0000"/>
              </w:rPr>
              <w:t>используемой</w:t>
            </w:r>
            <w:r>
              <w:rPr>
                <w:rFonts w:cs="Arial"/>
              </w:rPr>
              <w:t xml:space="preserve"> в графе 24 раздела 1 (в процентах</w:t>
            </w:r>
            <w:r>
              <w:rPr>
                <w:rFonts w:cs="Arial"/>
                <w:strike/>
                <w:color w:val="FF0000"/>
              </w:rPr>
              <w:t>,</w:t>
            </w:r>
            <w:r w:rsidRPr="001E67A2">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ED0BA8" w:rsidRDefault="00ED0BA8" w:rsidP="00ED0BA8">
            <w:pPr>
              <w:spacing w:before="200" w:after="1" w:line="200" w:lineRule="atLeast"/>
              <w:ind w:firstLine="539"/>
              <w:jc w:val="both"/>
            </w:pPr>
            <w:r>
              <w:rPr>
                <w:rFonts w:cs="Arial"/>
              </w:rPr>
              <w:t xml:space="preserve">количество кредитных требований, отраженное в графе 13 раздела 1 </w:t>
            </w:r>
            <w:r>
              <w:rPr>
                <w:rFonts w:cs="Arial"/>
                <w:shd w:val="clear" w:color="auto" w:fill="C0C0C0"/>
              </w:rPr>
              <w:t>(</w:t>
            </w:r>
            <w:r>
              <w:rPr>
                <w:rFonts w:cs="Arial"/>
              </w:rPr>
              <w:t>для групп кредитных требований, относящихся к классу кредитных требований к розничным заемщикам</w:t>
            </w:r>
            <w:r>
              <w:rPr>
                <w:rFonts w:cs="Arial"/>
                <w:shd w:val="clear" w:color="auto" w:fill="C0C0C0"/>
              </w:rPr>
              <w:t>)</w:t>
            </w:r>
            <w:r>
              <w:rPr>
                <w:rFonts w:cs="Arial"/>
              </w:rPr>
              <w:t>;</w:t>
            </w:r>
          </w:p>
          <w:p w:rsidR="00ED0BA8" w:rsidRDefault="00ED0BA8" w:rsidP="00ED0BA8">
            <w:pPr>
              <w:spacing w:before="200" w:after="1" w:line="200" w:lineRule="atLeast"/>
              <w:ind w:firstLine="539"/>
              <w:jc w:val="both"/>
              <w:rPr>
                <w:rFonts w:cs="Arial"/>
              </w:rPr>
            </w:pPr>
            <w:r>
              <w:rPr>
                <w:rFonts w:cs="Arial"/>
              </w:rPr>
              <w:t xml:space="preserve">количество заемщиков, отраженное в графе 12 раздела 1 </w:t>
            </w:r>
            <w:r>
              <w:rPr>
                <w:rFonts w:cs="Arial"/>
                <w:shd w:val="clear" w:color="auto" w:fill="C0C0C0"/>
              </w:rPr>
              <w:t>(</w:t>
            </w:r>
            <w:r>
              <w:rPr>
                <w:rFonts w:cs="Arial"/>
              </w:rPr>
              <w:t>для групп кредитных требований, относящихся к остальным классам кредитных требований</w:t>
            </w:r>
            <w:r>
              <w:rPr>
                <w:rFonts w:cs="Arial"/>
                <w:shd w:val="clear" w:color="auto" w:fill="C0C0C0"/>
              </w:rPr>
              <w:t>)</w:t>
            </w:r>
            <w:r>
              <w:rPr>
                <w:rFonts w:cs="Arial"/>
              </w:rPr>
              <w:t>.</w:t>
            </w:r>
          </w:p>
          <w:p w:rsidR="00ED0BA8" w:rsidRDefault="001E67A2" w:rsidP="00ED0BA8">
            <w:pPr>
              <w:spacing w:before="200" w:after="1" w:line="200" w:lineRule="atLeast"/>
              <w:ind w:firstLine="539"/>
              <w:jc w:val="both"/>
            </w:pPr>
            <w:r w:rsidRPr="001E67A2">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59 раздела 1.</w:t>
            </w:r>
          </w:p>
          <w:p w:rsidR="001E67A2" w:rsidRDefault="001E67A2" w:rsidP="00ED0BA8">
            <w:pPr>
              <w:spacing w:before="200" w:after="1" w:line="200" w:lineRule="atLeast"/>
              <w:ind w:firstLine="539"/>
              <w:jc w:val="both"/>
            </w:pPr>
            <w:r>
              <w:rPr>
                <w:rFonts w:cs="Arial"/>
                <w:shd w:val="clear" w:color="auto" w:fill="C0C0C0"/>
              </w:rPr>
              <w:t>8</w:t>
            </w:r>
            <w:r w:rsidRPr="001E67A2">
              <w:rPr>
                <w:rFonts w:cs="Arial"/>
              </w:rPr>
              <w:t>.13.2.</w:t>
            </w:r>
            <w:r>
              <w:rPr>
                <w:rFonts w:cs="Arial"/>
              </w:rPr>
              <w:t xml:space="preserve"> В графе 60 раздела 1 отражается среднее арифметическое значение ВД, используемое для расчета величины кредитного риска с применением ПВР, взвешенное по ВКТД, </w:t>
            </w:r>
            <w:r>
              <w:rPr>
                <w:rFonts w:cs="Arial"/>
                <w:shd w:val="clear" w:color="auto" w:fill="C0C0C0"/>
              </w:rPr>
              <w:t>указываемой</w:t>
            </w:r>
            <w:r>
              <w:rPr>
                <w:rFonts w:cs="Arial"/>
              </w:rPr>
              <w:t xml:space="preserve"> в графе 24 раздела 1 (в процентах </w:t>
            </w:r>
            <w:r w:rsidRPr="001E67A2">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ED0BA8" w:rsidTr="0062424B">
        <w:tc>
          <w:tcPr>
            <w:tcW w:w="7597" w:type="dxa"/>
          </w:tcPr>
          <w:p w:rsidR="00ED0BA8" w:rsidRDefault="001E67A2" w:rsidP="00ED0BA8">
            <w:pPr>
              <w:spacing w:before="200" w:after="1" w:line="200" w:lineRule="atLeast"/>
              <w:ind w:firstLine="539"/>
              <w:jc w:val="both"/>
              <w:rPr>
                <w:rFonts w:cs="Arial"/>
              </w:rPr>
            </w:pPr>
            <w:r w:rsidRPr="001E67A2">
              <w:rPr>
                <w:rFonts w:cs="Arial"/>
              </w:rPr>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60 раздела 1.</w:t>
            </w:r>
          </w:p>
          <w:p w:rsidR="001E67A2" w:rsidRDefault="001E67A2" w:rsidP="00ED0BA8">
            <w:pPr>
              <w:spacing w:before="200" w:after="1" w:line="200" w:lineRule="atLeast"/>
              <w:ind w:firstLine="539"/>
              <w:jc w:val="both"/>
              <w:rPr>
                <w:rFonts w:cs="Arial"/>
              </w:rPr>
            </w:pPr>
            <w:r>
              <w:rPr>
                <w:rFonts w:cs="Arial"/>
                <w:strike/>
                <w:color w:val="FF0000"/>
              </w:rPr>
              <w:t>7</w:t>
            </w:r>
            <w:r w:rsidRPr="001E67A2">
              <w:rPr>
                <w:rFonts w:cs="Arial"/>
              </w:rPr>
              <w:t>.13.3.</w:t>
            </w:r>
            <w:r>
              <w:rPr>
                <w:rFonts w:cs="Arial"/>
              </w:rPr>
              <w:t xml:space="preserve"> В графе 61 раздела 1 отражается среднее арифметическое значение ВД, используемое для расчета величины кредитного риска с применением ПВР, взвешенное по УПД кредитных требований, </w:t>
            </w:r>
            <w:r>
              <w:rPr>
                <w:rFonts w:cs="Arial"/>
                <w:strike/>
                <w:color w:val="FF0000"/>
              </w:rPr>
              <w:t>используемому</w:t>
            </w:r>
            <w:r>
              <w:rPr>
                <w:rFonts w:cs="Arial"/>
              </w:rPr>
              <w:t xml:space="preserve"> в графах 91 и 92 раздела 1, умноженному на ВКТД, указанную в графе 24 раздела 1 (в процентах</w:t>
            </w:r>
            <w:r>
              <w:rPr>
                <w:rFonts w:cs="Arial"/>
                <w:strike/>
                <w:color w:val="FF0000"/>
              </w:rPr>
              <w:t>,</w:t>
            </w:r>
            <w:r w:rsidRPr="001E67A2">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ED0BA8" w:rsidRDefault="001E67A2" w:rsidP="00ED0BA8">
            <w:pPr>
              <w:spacing w:before="200" w:after="1" w:line="200" w:lineRule="atLeast"/>
              <w:ind w:firstLine="539"/>
              <w:jc w:val="both"/>
              <w:rPr>
                <w:rFonts w:cs="Arial"/>
              </w:rPr>
            </w:pPr>
            <w:r w:rsidRPr="001E67A2">
              <w:rPr>
                <w:rFonts w:cs="Arial"/>
              </w:rPr>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60 раздела 1.</w:t>
            </w:r>
          </w:p>
          <w:p w:rsidR="001E67A2" w:rsidRDefault="001E67A2" w:rsidP="00ED0BA8">
            <w:pPr>
              <w:spacing w:before="200" w:after="1" w:line="200" w:lineRule="atLeast"/>
              <w:ind w:firstLine="539"/>
              <w:jc w:val="both"/>
              <w:rPr>
                <w:rFonts w:cs="Arial"/>
              </w:rPr>
            </w:pPr>
            <w:r>
              <w:rPr>
                <w:rFonts w:cs="Arial"/>
                <w:shd w:val="clear" w:color="auto" w:fill="C0C0C0"/>
              </w:rPr>
              <w:t>8</w:t>
            </w:r>
            <w:r w:rsidRPr="001E67A2">
              <w:rPr>
                <w:rFonts w:cs="Arial"/>
              </w:rPr>
              <w:t>.13.3.</w:t>
            </w:r>
            <w:r>
              <w:rPr>
                <w:rFonts w:cs="Arial"/>
              </w:rPr>
              <w:t xml:space="preserve"> В графе 61 раздела 1 отражается среднее арифметическое значение ВД, используемое для расчета величины кредитного риска с применением ПВР, взвешенное по УПД кредитных требований, </w:t>
            </w:r>
            <w:r>
              <w:rPr>
                <w:rFonts w:cs="Arial"/>
                <w:shd w:val="clear" w:color="auto" w:fill="C0C0C0"/>
              </w:rPr>
              <w:t>указываемому</w:t>
            </w:r>
            <w:r>
              <w:rPr>
                <w:rFonts w:cs="Arial"/>
              </w:rPr>
              <w:t xml:space="preserve"> в графах 91 и 92 раздела 1, умноженному на ВКТД, указанную в графе 24 </w:t>
            </w:r>
            <w:r>
              <w:rPr>
                <w:rFonts w:cs="Arial"/>
              </w:rPr>
              <w:lastRenderedPageBreak/>
              <w:t xml:space="preserve">раздела 1 (в процентах </w:t>
            </w:r>
            <w:r w:rsidRPr="001E67A2">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ED0BA8" w:rsidTr="0062424B">
        <w:tc>
          <w:tcPr>
            <w:tcW w:w="7597" w:type="dxa"/>
          </w:tcPr>
          <w:p w:rsidR="00ED0BA8" w:rsidRDefault="001E67A2" w:rsidP="00941779">
            <w:pPr>
              <w:spacing w:before="200" w:after="1" w:line="200" w:lineRule="atLeast"/>
              <w:ind w:firstLine="539"/>
              <w:jc w:val="both"/>
              <w:rPr>
                <w:rFonts w:cs="Arial"/>
              </w:rPr>
            </w:pPr>
            <w:r w:rsidRPr="001E67A2">
              <w:rPr>
                <w:rFonts w:cs="Arial"/>
              </w:rPr>
              <w:lastRenderedPageBreak/>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61 раздела 1.</w:t>
            </w:r>
          </w:p>
          <w:p w:rsidR="001E67A2" w:rsidRDefault="001E67A2" w:rsidP="00941779">
            <w:pPr>
              <w:spacing w:before="200" w:after="1" w:line="200" w:lineRule="atLeast"/>
              <w:ind w:firstLine="539"/>
              <w:jc w:val="both"/>
              <w:rPr>
                <w:rFonts w:cs="Arial"/>
              </w:rPr>
            </w:pPr>
            <w:r>
              <w:rPr>
                <w:rFonts w:cs="Arial"/>
                <w:strike/>
                <w:color w:val="FF0000"/>
              </w:rPr>
              <w:t>7</w:t>
            </w:r>
            <w:r w:rsidRPr="001E67A2">
              <w:rPr>
                <w:rFonts w:cs="Arial"/>
              </w:rPr>
              <w:t>.14.</w:t>
            </w:r>
            <w:r>
              <w:rPr>
                <w:rFonts w:cs="Arial"/>
              </w:rPr>
              <w:t xml:space="preserve"> В графе 62 раздела 1 отражается среднее арифметическое значение неожидаемой ВД (далее - </w:t>
            </w:r>
            <w:proofErr w:type="spellStart"/>
            <w:r>
              <w:rPr>
                <w:rFonts w:cs="Arial"/>
              </w:rPr>
              <w:t>ВД</w:t>
            </w:r>
            <w:r>
              <w:rPr>
                <w:rFonts w:cs="Arial"/>
                <w:vertAlign w:val="subscript"/>
              </w:rPr>
              <w:t>нп</w:t>
            </w:r>
            <w:proofErr w:type="spellEnd"/>
            <w:r>
              <w:rPr>
                <w:rFonts w:cs="Arial"/>
              </w:rPr>
              <w:t xml:space="preserve">), взвешенное по УПД кредитных требований, </w:t>
            </w:r>
            <w:r>
              <w:rPr>
                <w:rFonts w:cs="Arial"/>
                <w:strike/>
                <w:color w:val="FF0000"/>
              </w:rPr>
              <w:t>используемому</w:t>
            </w:r>
            <w:r>
              <w:rPr>
                <w:rFonts w:cs="Arial"/>
              </w:rPr>
              <w:t xml:space="preserve"> в графах 91 и 92 раздела 1, умноженному на ВКТД, указанную в графе 24 раздела 1</w:t>
            </w:r>
            <w:r>
              <w:rPr>
                <w:rFonts w:cs="Arial"/>
                <w:strike/>
                <w:color w:val="FF0000"/>
              </w:rPr>
              <w:t xml:space="preserve">, для </w:t>
            </w:r>
            <w:proofErr w:type="spellStart"/>
            <w:r>
              <w:rPr>
                <w:rFonts w:cs="Arial"/>
                <w:strike/>
                <w:color w:val="FF0000"/>
              </w:rPr>
              <w:t>недефолтных</w:t>
            </w:r>
            <w:proofErr w:type="spellEnd"/>
            <w:r>
              <w:rPr>
                <w:rFonts w:cs="Arial"/>
                <w:strike/>
                <w:color w:val="FF0000"/>
              </w:rPr>
              <w:t xml:space="preserve"> кредитных требований (</w:t>
            </w:r>
            <w:r>
              <w:rPr>
                <w:rFonts w:cs="Arial"/>
              </w:rPr>
              <w:t>в процентах</w:t>
            </w:r>
            <w:r>
              <w:rPr>
                <w:rFonts w:cs="Arial"/>
                <w:strike/>
                <w:color w:val="FF0000"/>
              </w:rPr>
              <w:t>,</w:t>
            </w:r>
            <w:r w:rsidRPr="001E67A2">
              <w:rPr>
                <w:rFonts w:cs="Arial"/>
              </w:rPr>
              <w:t xml:space="preserve"> с </w:t>
            </w:r>
            <w:r>
              <w:rPr>
                <w:rFonts w:cs="Arial"/>
                <w:strike/>
                <w:color w:val="FF0000"/>
              </w:rPr>
              <w:t>двумя знаками</w:t>
            </w:r>
            <w:r>
              <w:rPr>
                <w:rFonts w:cs="Arial"/>
              </w:rPr>
              <w:t xml:space="preserve"> после запятой</w:t>
            </w:r>
            <w:r>
              <w:rPr>
                <w:rFonts w:cs="Arial"/>
                <w:strike/>
                <w:color w:val="FF0000"/>
              </w:rPr>
              <w:t>), где ВД</w:t>
            </w:r>
            <w:r>
              <w:rPr>
                <w:rFonts w:cs="Arial"/>
                <w:strike/>
                <w:color w:val="FF0000"/>
                <w:vertAlign w:val="subscript"/>
              </w:rPr>
              <w:t>НП</w:t>
            </w:r>
            <w:r>
              <w:rPr>
                <w:rFonts w:cs="Arial"/>
                <w:strike/>
                <w:color w:val="FF0000"/>
              </w:rPr>
              <w:t xml:space="preserve"> рассчитывается</w:t>
            </w:r>
            <w:r>
              <w:rPr>
                <w:rFonts w:cs="Arial"/>
              </w:rPr>
              <w:t xml:space="preserve"> по формуле:</w:t>
            </w:r>
          </w:p>
          <w:p w:rsidR="00941779" w:rsidRDefault="00941779" w:rsidP="00941779">
            <w:pPr>
              <w:autoSpaceDE w:val="0"/>
              <w:autoSpaceDN w:val="0"/>
              <w:adjustRightInd w:val="0"/>
              <w:spacing w:after="1" w:line="200" w:lineRule="atLeast"/>
              <w:ind w:firstLine="539"/>
              <w:jc w:val="both"/>
              <w:outlineLvl w:val="0"/>
              <w:rPr>
                <w:rFonts w:cs="Arial"/>
                <w:szCs w:val="20"/>
              </w:rPr>
            </w:pPr>
          </w:p>
          <w:p w:rsidR="00941779" w:rsidRDefault="00941779" w:rsidP="00941779">
            <w:pPr>
              <w:autoSpaceDE w:val="0"/>
              <w:autoSpaceDN w:val="0"/>
              <w:adjustRightInd w:val="0"/>
              <w:spacing w:after="1" w:line="200" w:lineRule="atLeast"/>
              <w:ind w:firstLine="539"/>
              <w:jc w:val="both"/>
              <w:rPr>
                <w:rFonts w:cs="Arial"/>
                <w:szCs w:val="20"/>
              </w:rPr>
            </w:pPr>
            <w:r>
              <w:rPr>
                <w:rFonts w:cs="Arial"/>
                <w:noProof/>
                <w:position w:val="-32"/>
                <w:szCs w:val="20"/>
              </w:rPr>
              <w:drawing>
                <wp:inline distT="0" distB="0" distL="0" distR="0">
                  <wp:extent cx="2934335" cy="53213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4335" cy="532130"/>
                          </a:xfrm>
                          <a:prstGeom prst="rect">
                            <a:avLst/>
                          </a:prstGeom>
                          <a:noFill/>
                          <a:ln>
                            <a:noFill/>
                          </a:ln>
                        </pic:spPr>
                      </pic:pic>
                    </a:graphicData>
                  </a:graphic>
                </wp:inline>
              </w:drawing>
            </w:r>
            <w:r>
              <w:rPr>
                <w:rFonts w:cs="Arial"/>
                <w:szCs w:val="20"/>
              </w:rPr>
              <w:t>,</w:t>
            </w:r>
          </w:p>
          <w:p w:rsidR="00941779" w:rsidRDefault="00941779" w:rsidP="00941779">
            <w:pPr>
              <w:autoSpaceDE w:val="0"/>
              <w:autoSpaceDN w:val="0"/>
              <w:adjustRightInd w:val="0"/>
              <w:spacing w:after="1" w:line="200" w:lineRule="atLeast"/>
              <w:ind w:firstLine="539"/>
              <w:jc w:val="both"/>
              <w:rPr>
                <w:rFonts w:cs="Arial"/>
                <w:szCs w:val="20"/>
              </w:rPr>
            </w:pPr>
          </w:p>
          <w:p w:rsidR="00941779" w:rsidRDefault="00941779" w:rsidP="00941779">
            <w:pPr>
              <w:autoSpaceDE w:val="0"/>
              <w:autoSpaceDN w:val="0"/>
              <w:adjustRightInd w:val="0"/>
              <w:spacing w:after="1" w:line="200" w:lineRule="atLeast"/>
              <w:ind w:firstLine="539"/>
              <w:jc w:val="both"/>
              <w:rPr>
                <w:rFonts w:cs="Arial"/>
                <w:szCs w:val="20"/>
              </w:rPr>
            </w:pPr>
            <w:r>
              <w:rPr>
                <w:rFonts w:cs="Arial"/>
                <w:szCs w:val="20"/>
              </w:rPr>
              <w:t>где:</w:t>
            </w:r>
          </w:p>
          <w:p w:rsidR="00941779" w:rsidRDefault="00941779" w:rsidP="00886F72">
            <w:pPr>
              <w:autoSpaceDE w:val="0"/>
              <w:autoSpaceDN w:val="0"/>
              <w:adjustRightInd w:val="0"/>
              <w:spacing w:before="200" w:after="1" w:line="200" w:lineRule="atLeast"/>
              <w:ind w:firstLine="539"/>
              <w:jc w:val="both"/>
              <w:rPr>
                <w:rFonts w:cs="Arial"/>
                <w:szCs w:val="20"/>
              </w:rPr>
            </w:pPr>
            <w:r>
              <w:rPr>
                <w:rFonts w:cs="Arial"/>
                <w:szCs w:val="20"/>
              </w:rPr>
              <w:t>N - функция стандартного нормального распределения;</w:t>
            </w:r>
          </w:p>
          <w:p w:rsidR="00941779" w:rsidRDefault="00941779" w:rsidP="00886F72">
            <w:pPr>
              <w:autoSpaceDE w:val="0"/>
              <w:autoSpaceDN w:val="0"/>
              <w:adjustRightInd w:val="0"/>
              <w:spacing w:before="200" w:after="1" w:line="200" w:lineRule="atLeast"/>
              <w:ind w:firstLine="539"/>
              <w:jc w:val="both"/>
              <w:rPr>
                <w:rFonts w:cs="Arial"/>
                <w:szCs w:val="20"/>
              </w:rPr>
            </w:pPr>
            <w:r>
              <w:rPr>
                <w:rFonts w:cs="Arial"/>
                <w:szCs w:val="20"/>
              </w:rPr>
              <w:t>N</w:t>
            </w:r>
            <w:r>
              <w:rPr>
                <w:rFonts w:cs="Arial"/>
                <w:szCs w:val="20"/>
                <w:vertAlign w:val="superscript"/>
              </w:rPr>
              <w:t>-1</w:t>
            </w:r>
            <w:r>
              <w:rPr>
                <w:rFonts w:cs="Arial"/>
                <w:szCs w:val="20"/>
              </w:rPr>
              <w:t xml:space="preserve"> - обратная функция стандартного нормального распределения;</w:t>
            </w:r>
          </w:p>
          <w:p w:rsidR="00886F72" w:rsidRDefault="00886F72" w:rsidP="00886F72">
            <w:pPr>
              <w:spacing w:before="200" w:after="1" w:line="200" w:lineRule="atLeast"/>
              <w:ind w:firstLine="539"/>
              <w:jc w:val="both"/>
            </w:pPr>
            <w:r>
              <w:rPr>
                <w:rFonts w:cs="Arial"/>
              </w:rPr>
              <w:t xml:space="preserve">R - значение показателя корреляции, рассчитываемое в соответствии с главами 4 и 5 Положения Банка России N 483-П, </w:t>
            </w:r>
            <w:r>
              <w:rPr>
                <w:rFonts w:cs="Arial"/>
                <w:strike/>
                <w:color w:val="FF0000"/>
              </w:rPr>
              <w:t>используемое</w:t>
            </w:r>
            <w:r>
              <w:rPr>
                <w:rFonts w:cs="Arial"/>
              </w:rPr>
              <w:t xml:space="preserve"> в графе 98 раздела </w:t>
            </w:r>
            <w:r w:rsidRPr="00886F72">
              <w:rPr>
                <w:rFonts w:cs="Arial"/>
              </w:rPr>
              <w:t>1</w:t>
            </w:r>
            <w:r>
              <w:rPr>
                <w:rFonts w:cs="Arial"/>
                <w:strike/>
                <w:color w:val="FF0000"/>
              </w:rPr>
              <w:t>;</w:t>
            </w:r>
          </w:p>
          <w:p w:rsidR="00886F72" w:rsidRDefault="00886F72" w:rsidP="00886F72">
            <w:pPr>
              <w:spacing w:before="200" w:after="1" w:line="200" w:lineRule="atLeast"/>
              <w:ind w:firstLine="539"/>
              <w:jc w:val="both"/>
            </w:pPr>
            <w:r>
              <w:rPr>
                <w:rFonts w:cs="Arial"/>
              </w:rPr>
              <w:t xml:space="preserve">Для расчета </w:t>
            </w:r>
            <w:r w:rsidRPr="00886F72">
              <w:rPr>
                <w:rFonts w:cs="Arial"/>
              </w:rPr>
              <w:t>ВД</w:t>
            </w:r>
            <w:r>
              <w:rPr>
                <w:rFonts w:cs="Arial"/>
                <w:strike/>
                <w:color w:val="FF0000"/>
                <w:vertAlign w:val="subscript"/>
              </w:rPr>
              <w:t>НП</w:t>
            </w:r>
            <w:r>
              <w:rPr>
                <w:rFonts w:cs="Arial"/>
              </w:rPr>
              <w:t xml:space="preserve"> применяется значение ВД, </w:t>
            </w:r>
            <w:r>
              <w:rPr>
                <w:rFonts w:cs="Arial"/>
                <w:strike/>
                <w:color w:val="FF0000"/>
              </w:rPr>
              <w:t>используемое</w:t>
            </w:r>
            <w:r>
              <w:rPr>
                <w:rFonts w:cs="Arial"/>
              </w:rPr>
              <w:t xml:space="preserve"> в графах 59 - 61 раздела 1. 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62 раздела 1.</w:t>
            </w:r>
          </w:p>
          <w:p w:rsidR="00886F72" w:rsidRDefault="00886F72" w:rsidP="00886F72">
            <w:pPr>
              <w:spacing w:before="200" w:after="1" w:line="200" w:lineRule="atLeast"/>
              <w:ind w:firstLine="539"/>
              <w:jc w:val="both"/>
            </w:pPr>
            <w:r>
              <w:rPr>
                <w:rFonts w:cs="Arial"/>
                <w:strike/>
                <w:color w:val="FF0000"/>
              </w:rPr>
              <w:t>7</w:t>
            </w:r>
            <w:r w:rsidRPr="00886F72">
              <w:rPr>
                <w:rFonts w:cs="Arial"/>
              </w:rPr>
              <w:t>.15.</w:t>
            </w:r>
            <w:r>
              <w:rPr>
                <w:rFonts w:cs="Arial"/>
              </w:rPr>
              <w:t xml:space="preserve"> В графах 63 - 72 раздела 1 отражается </w:t>
            </w:r>
            <w:r>
              <w:rPr>
                <w:rFonts w:cs="Arial"/>
                <w:strike/>
                <w:color w:val="FF0000"/>
              </w:rPr>
              <w:t>информация об</w:t>
            </w:r>
            <w:r>
              <w:rPr>
                <w:rFonts w:cs="Arial"/>
              </w:rPr>
              <w:t xml:space="preserve"> УПД до признания обеспечения, </w:t>
            </w:r>
            <w:r>
              <w:rPr>
                <w:rFonts w:cs="Arial"/>
                <w:strike/>
                <w:color w:val="FF0000"/>
              </w:rPr>
              <w:t>определяемого</w:t>
            </w:r>
            <w:r>
              <w:rPr>
                <w:rFonts w:cs="Arial"/>
              </w:rPr>
              <w:t xml:space="preserve"> в соответствии с главами 10, 11 и 16 - 19 Положения Банка России N 483-П.</w:t>
            </w:r>
          </w:p>
          <w:p w:rsidR="00941779" w:rsidRPr="00886F72" w:rsidRDefault="00886F72" w:rsidP="00886F72">
            <w:pPr>
              <w:spacing w:before="200" w:after="1" w:line="200" w:lineRule="atLeast"/>
              <w:ind w:firstLine="539"/>
              <w:jc w:val="both"/>
            </w:pPr>
            <w:r>
              <w:rPr>
                <w:rFonts w:cs="Arial"/>
                <w:strike/>
                <w:color w:val="FF0000"/>
              </w:rPr>
              <w:lastRenderedPageBreak/>
              <w:t>7</w:t>
            </w:r>
            <w:r w:rsidRPr="00886F72">
              <w:rPr>
                <w:rFonts w:cs="Arial"/>
              </w:rPr>
              <w:t>.15.1.</w:t>
            </w:r>
            <w:r>
              <w:rPr>
                <w:rFonts w:cs="Arial"/>
              </w:rPr>
              <w:t xml:space="preserve"> В графе 63 раздела 1 отражается значение УПД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указанное в пункте 10.8 Положения Банка России N 483-П, при использовании банком БПВР</w:t>
            </w:r>
            <w:r>
              <w:rPr>
                <w:rFonts w:cs="Arial"/>
                <w:strike/>
                <w:color w:val="FF0000"/>
              </w:rPr>
              <w:t>, в</w:t>
            </w:r>
            <w:r>
              <w:rPr>
                <w:rFonts w:cs="Arial"/>
              </w:rPr>
              <w:t xml:space="preserve"> ином случае графа не заполняется.</w:t>
            </w:r>
          </w:p>
        </w:tc>
        <w:tc>
          <w:tcPr>
            <w:tcW w:w="7597" w:type="dxa"/>
          </w:tcPr>
          <w:p w:rsidR="00ED0BA8" w:rsidRDefault="001E67A2" w:rsidP="00941779">
            <w:pPr>
              <w:spacing w:before="200" w:after="1" w:line="200" w:lineRule="atLeast"/>
              <w:ind w:firstLine="539"/>
              <w:jc w:val="both"/>
              <w:rPr>
                <w:rFonts w:cs="Arial"/>
              </w:rPr>
            </w:pPr>
            <w:r w:rsidRPr="001E67A2">
              <w:rPr>
                <w:rFonts w:cs="Arial"/>
              </w:rPr>
              <w:lastRenderedPageBreak/>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61 раздела 1.</w:t>
            </w:r>
          </w:p>
          <w:p w:rsidR="001E67A2" w:rsidRDefault="001E67A2" w:rsidP="00941779">
            <w:pPr>
              <w:spacing w:before="200" w:after="1" w:line="200" w:lineRule="atLeast"/>
              <w:ind w:firstLine="539"/>
              <w:jc w:val="both"/>
              <w:rPr>
                <w:rFonts w:cs="Arial"/>
              </w:rPr>
            </w:pPr>
            <w:r>
              <w:rPr>
                <w:rFonts w:cs="Arial"/>
                <w:shd w:val="clear" w:color="auto" w:fill="C0C0C0"/>
              </w:rPr>
              <w:t>8</w:t>
            </w:r>
            <w:r w:rsidRPr="001E67A2">
              <w:rPr>
                <w:rFonts w:cs="Arial"/>
              </w:rPr>
              <w:t>.14.</w:t>
            </w:r>
            <w:r>
              <w:rPr>
                <w:rFonts w:cs="Arial"/>
              </w:rPr>
              <w:t xml:space="preserve"> В графе 62 раздела 1 отражается среднее арифметическое значение неожидаемой ВД (далее - </w:t>
            </w:r>
            <w:proofErr w:type="spellStart"/>
            <w:r>
              <w:rPr>
                <w:rFonts w:cs="Arial"/>
              </w:rPr>
              <w:t>ВД</w:t>
            </w:r>
            <w:r>
              <w:rPr>
                <w:rFonts w:cs="Arial"/>
                <w:vertAlign w:val="subscript"/>
              </w:rPr>
              <w:t>нп</w:t>
            </w:r>
            <w:proofErr w:type="spellEnd"/>
            <w:r>
              <w:rPr>
                <w:rFonts w:cs="Arial"/>
              </w:rPr>
              <w:t xml:space="preserve">) </w:t>
            </w:r>
            <w:r>
              <w:rPr>
                <w:rFonts w:cs="Arial"/>
                <w:shd w:val="clear" w:color="auto" w:fill="C0C0C0"/>
              </w:rPr>
              <w:t xml:space="preserve">для </w:t>
            </w:r>
            <w:proofErr w:type="spellStart"/>
            <w:r>
              <w:rPr>
                <w:rFonts w:cs="Arial"/>
                <w:shd w:val="clear" w:color="auto" w:fill="C0C0C0"/>
              </w:rPr>
              <w:t>недефолтных</w:t>
            </w:r>
            <w:proofErr w:type="spellEnd"/>
            <w:r>
              <w:rPr>
                <w:rFonts w:cs="Arial"/>
                <w:shd w:val="clear" w:color="auto" w:fill="C0C0C0"/>
              </w:rPr>
              <w:t xml:space="preserve"> кредитных требований</w:t>
            </w:r>
            <w:r>
              <w:rPr>
                <w:rFonts w:cs="Arial"/>
              </w:rPr>
              <w:t xml:space="preserve">, взвешенное по УПД кредитных требований, </w:t>
            </w:r>
            <w:r>
              <w:rPr>
                <w:rFonts w:cs="Arial"/>
                <w:shd w:val="clear" w:color="auto" w:fill="C0C0C0"/>
              </w:rPr>
              <w:t>указываемому</w:t>
            </w:r>
            <w:r>
              <w:rPr>
                <w:rFonts w:cs="Arial"/>
              </w:rPr>
              <w:t xml:space="preserve"> в графах 91 и 92 раздела 1, умноженному на ВКТД, указанную в графе 24 раздела 1 </w:t>
            </w:r>
            <w:r>
              <w:rPr>
                <w:rFonts w:cs="Arial"/>
                <w:shd w:val="clear" w:color="auto" w:fill="C0C0C0"/>
              </w:rPr>
              <w:t>(</w:t>
            </w:r>
            <w:r>
              <w:rPr>
                <w:rFonts w:cs="Arial"/>
              </w:rPr>
              <w:t>в процентах</w:t>
            </w:r>
            <w:r w:rsidRPr="001E67A2">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 рассчитываемое</w:t>
            </w:r>
            <w:r>
              <w:rPr>
                <w:rFonts w:cs="Arial"/>
              </w:rPr>
              <w:t xml:space="preserve"> по формуле:</w:t>
            </w:r>
          </w:p>
          <w:p w:rsidR="00941779" w:rsidRDefault="00941779" w:rsidP="00941779">
            <w:pPr>
              <w:autoSpaceDE w:val="0"/>
              <w:autoSpaceDN w:val="0"/>
              <w:adjustRightInd w:val="0"/>
              <w:spacing w:after="1" w:line="200" w:lineRule="atLeast"/>
              <w:ind w:firstLine="539"/>
              <w:jc w:val="both"/>
              <w:outlineLvl w:val="0"/>
              <w:rPr>
                <w:rFonts w:cs="Arial"/>
                <w:szCs w:val="20"/>
              </w:rPr>
            </w:pPr>
          </w:p>
          <w:p w:rsidR="00941779" w:rsidRDefault="00941779" w:rsidP="00941779">
            <w:pPr>
              <w:autoSpaceDE w:val="0"/>
              <w:autoSpaceDN w:val="0"/>
              <w:adjustRightInd w:val="0"/>
              <w:spacing w:after="1" w:line="200" w:lineRule="atLeast"/>
              <w:ind w:firstLine="539"/>
              <w:jc w:val="both"/>
              <w:rPr>
                <w:rFonts w:cs="Arial"/>
                <w:szCs w:val="20"/>
              </w:rPr>
            </w:pPr>
            <w:r>
              <w:rPr>
                <w:rFonts w:cs="Arial"/>
                <w:noProof/>
                <w:position w:val="-32"/>
                <w:szCs w:val="20"/>
              </w:rPr>
              <w:drawing>
                <wp:inline distT="0" distB="0" distL="0" distR="0">
                  <wp:extent cx="2832100" cy="532130"/>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2100" cy="532130"/>
                          </a:xfrm>
                          <a:prstGeom prst="rect">
                            <a:avLst/>
                          </a:prstGeom>
                          <a:noFill/>
                          <a:ln>
                            <a:noFill/>
                          </a:ln>
                        </pic:spPr>
                      </pic:pic>
                    </a:graphicData>
                  </a:graphic>
                </wp:inline>
              </w:drawing>
            </w:r>
          </w:p>
          <w:p w:rsidR="00941779" w:rsidRDefault="00941779" w:rsidP="00941779">
            <w:pPr>
              <w:autoSpaceDE w:val="0"/>
              <w:autoSpaceDN w:val="0"/>
              <w:adjustRightInd w:val="0"/>
              <w:spacing w:after="1" w:line="200" w:lineRule="atLeast"/>
              <w:ind w:firstLine="539"/>
              <w:jc w:val="both"/>
              <w:rPr>
                <w:rFonts w:cs="Arial"/>
                <w:szCs w:val="20"/>
              </w:rPr>
            </w:pPr>
          </w:p>
          <w:p w:rsidR="00941779" w:rsidRDefault="00941779" w:rsidP="00941779">
            <w:pPr>
              <w:autoSpaceDE w:val="0"/>
              <w:autoSpaceDN w:val="0"/>
              <w:adjustRightInd w:val="0"/>
              <w:spacing w:after="1" w:line="200" w:lineRule="atLeast"/>
              <w:ind w:firstLine="539"/>
              <w:jc w:val="both"/>
              <w:rPr>
                <w:rFonts w:cs="Arial"/>
                <w:szCs w:val="20"/>
              </w:rPr>
            </w:pPr>
            <w:r>
              <w:rPr>
                <w:rFonts w:cs="Arial"/>
                <w:szCs w:val="20"/>
              </w:rPr>
              <w:t>где:</w:t>
            </w:r>
          </w:p>
          <w:p w:rsidR="00941779" w:rsidRDefault="00941779" w:rsidP="00886F72">
            <w:pPr>
              <w:autoSpaceDE w:val="0"/>
              <w:autoSpaceDN w:val="0"/>
              <w:adjustRightInd w:val="0"/>
              <w:spacing w:before="200" w:after="1" w:line="200" w:lineRule="atLeast"/>
              <w:ind w:firstLine="539"/>
              <w:jc w:val="both"/>
              <w:rPr>
                <w:rFonts w:cs="Arial"/>
                <w:szCs w:val="20"/>
              </w:rPr>
            </w:pPr>
            <w:r>
              <w:rPr>
                <w:rFonts w:cs="Arial"/>
                <w:szCs w:val="20"/>
              </w:rPr>
              <w:t>N - функция стандартного нормального распределения;</w:t>
            </w:r>
          </w:p>
          <w:p w:rsidR="00941779" w:rsidRDefault="00941779" w:rsidP="00886F72">
            <w:pPr>
              <w:autoSpaceDE w:val="0"/>
              <w:autoSpaceDN w:val="0"/>
              <w:adjustRightInd w:val="0"/>
              <w:spacing w:before="200" w:after="1" w:line="200" w:lineRule="atLeast"/>
              <w:ind w:firstLine="539"/>
              <w:jc w:val="both"/>
              <w:rPr>
                <w:rFonts w:cs="Arial"/>
                <w:szCs w:val="20"/>
              </w:rPr>
            </w:pPr>
            <w:r>
              <w:rPr>
                <w:rFonts w:cs="Arial"/>
                <w:szCs w:val="20"/>
              </w:rPr>
              <w:t>N</w:t>
            </w:r>
            <w:r>
              <w:rPr>
                <w:rFonts w:cs="Arial"/>
                <w:szCs w:val="20"/>
                <w:vertAlign w:val="superscript"/>
              </w:rPr>
              <w:t>-1</w:t>
            </w:r>
            <w:r>
              <w:rPr>
                <w:rFonts w:cs="Arial"/>
                <w:szCs w:val="20"/>
              </w:rPr>
              <w:t xml:space="preserve"> - обратная функция стандартного нормального распределения;</w:t>
            </w:r>
          </w:p>
          <w:p w:rsidR="00886F72" w:rsidRDefault="00886F72" w:rsidP="00886F72">
            <w:pPr>
              <w:spacing w:before="200" w:after="1" w:line="200" w:lineRule="atLeast"/>
              <w:ind w:firstLine="539"/>
              <w:jc w:val="both"/>
            </w:pPr>
            <w:r>
              <w:rPr>
                <w:rFonts w:cs="Arial"/>
              </w:rPr>
              <w:t xml:space="preserve">R - значение показателя корреляции, рассчитываемое в соответствии с главами 4 и 5 Положения Банка России N 483-П, </w:t>
            </w:r>
            <w:r>
              <w:rPr>
                <w:rFonts w:cs="Arial"/>
                <w:shd w:val="clear" w:color="auto" w:fill="C0C0C0"/>
              </w:rPr>
              <w:t>указываемое</w:t>
            </w:r>
            <w:r>
              <w:rPr>
                <w:rFonts w:cs="Arial"/>
              </w:rPr>
              <w:t xml:space="preserve"> в графе 98 раздела </w:t>
            </w:r>
            <w:r w:rsidRPr="00886F72">
              <w:rPr>
                <w:rFonts w:cs="Arial"/>
              </w:rPr>
              <w:t>1</w:t>
            </w:r>
            <w:r>
              <w:rPr>
                <w:rFonts w:cs="Arial"/>
                <w:shd w:val="clear" w:color="auto" w:fill="C0C0C0"/>
              </w:rPr>
              <w:t>.</w:t>
            </w:r>
          </w:p>
          <w:p w:rsidR="00886F72" w:rsidRDefault="00886F72" w:rsidP="00886F72">
            <w:pPr>
              <w:spacing w:before="200" w:after="1" w:line="200" w:lineRule="atLeast"/>
              <w:ind w:firstLine="539"/>
              <w:jc w:val="both"/>
            </w:pPr>
            <w:r>
              <w:rPr>
                <w:rFonts w:cs="Arial"/>
              </w:rPr>
              <w:t xml:space="preserve">Для расчета </w:t>
            </w:r>
            <w:proofErr w:type="spellStart"/>
            <w:r w:rsidRPr="00886F72">
              <w:rPr>
                <w:rFonts w:cs="Arial"/>
              </w:rPr>
              <w:t>ВД</w:t>
            </w:r>
            <w:r>
              <w:rPr>
                <w:rFonts w:cs="Arial"/>
                <w:shd w:val="clear" w:color="auto" w:fill="C0C0C0"/>
                <w:vertAlign w:val="subscript"/>
              </w:rPr>
              <w:t>нп</w:t>
            </w:r>
            <w:proofErr w:type="spellEnd"/>
            <w:r>
              <w:rPr>
                <w:rFonts w:cs="Arial"/>
              </w:rPr>
              <w:t xml:space="preserve"> применяется значение ВД, </w:t>
            </w:r>
            <w:r>
              <w:rPr>
                <w:rFonts w:cs="Arial"/>
                <w:shd w:val="clear" w:color="auto" w:fill="C0C0C0"/>
              </w:rPr>
              <w:t>указываемое</w:t>
            </w:r>
            <w:r>
              <w:rPr>
                <w:rFonts w:cs="Arial"/>
              </w:rPr>
              <w:t xml:space="preserve"> в графах 59 - 61 раздела 1. 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62 раздела 1.</w:t>
            </w:r>
          </w:p>
          <w:p w:rsidR="00886F72" w:rsidRDefault="00886F72" w:rsidP="00886F72">
            <w:pPr>
              <w:spacing w:before="200" w:after="1" w:line="200" w:lineRule="atLeast"/>
              <w:ind w:firstLine="539"/>
              <w:jc w:val="both"/>
            </w:pPr>
            <w:r>
              <w:rPr>
                <w:rFonts w:cs="Arial"/>
                <w:shd w:val="clear" w:color="auto" w:fill="C0C0C0"/>
              </w:rPr>
              <w:t>8</w:t>
            </w:r>
            <w:r w:rsidRPr="00886F72">
              <w:rPr>
                <w:rFonts w:cs="Arial"/>
              </w:rPr>
              <w:t>.15.</w:t>
            </w:r>
            <w:r>
              <w:rPr>
                <w:rFonts w:cs="Arial"/>
              </w:rPr>
              <w:t xml:space="preserve"> В графах 63 - 72 раздела 1 отражается </w:t>
            </w:r>
            <w:r>
              <w:rPr>
                <w:rFonts w:cs="Arial"/>
                <w:shd w:val="clear" w:color="auto" w:fill="C0C0C0"/>
              </w:rPr>
              <w:t>значение</w:t>
            </w:r>
            <w:r>
              <w:rPr>
                <w:rFonts w:cs="Arial"/>
              </w:rPr>
              <w:t xml:space="preserve"> УПД до признания обеспечения, </w:t>
            </w:r>
            <w:r>
              <w:rPr>
                <w:rFonts w:cs="Arial"/>
                <w:shd w:val="clear" w:color="auto" w:fill="C0C0C0"/>
              </w:rPr>
              <w:t>определяемое</w:t>
            </w:r>
            <w:r>
              <w:rPr>
                <w:rFonts w:cs="Arial"/>
              </w:rPr>
              <w:t xml:space="preserve"> в соответствии с главами 10, 11 и 16 - 19 Положения Банка России N 483-П.</w:t>
            </w:r>
          </w:p>
          <w:p w:rsidR="00941779" w:rsidRPr="00886F72" w:rsidRDefault="00886F72" w:rsidP="00886F72">
            <w:pPr>
              <w:spacing w:before="200" w:after="1" w:line="200" w:lineRule="atLeast"/>
              <w:ind w:firstLine="539"/>
              <w:jc w:val="both"/>
            </w:pPr>
            <w:r>
              <w:rPr>
                <w:rFonts w:cs="Arial"/>
                <w:shd w:val="clear" w:color="auto" w:fill="C0C0C0"/>
              </w:rPr>
              <w:lastRenderedPageBreak/>
              <w:t>8</w:t>
            </w:r>
            <w:r w:rsidRPr="00886F72">
              <w:rPr>
                <w:rFonts w:cs="Arial"/>
              </w:rPr>
              <w:t>.15.1.</w:t>
            </w:r>
            <w:r>
              <w:rPr>
                <w:rFonts w:cs="Arial"/>
              </w:rPr>
              <w:t xml:space="preserve"> В графе 63 раздела 1 отражается значение УПД (в процентах</w:t>
            </w:r>
            <w:r w:rsidRPr="00886F72">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указанное в пункте 10.8 Положения Банка России N 483-П, при использовании банком БПВР</w:t>
            </w:r>
            <w:r>
              <w:rPr>
                <w:rFonts w:cs="Arial"/>
                <w:shd w:val="clear" w:color="auto" w:fill="C0C0C0"/>
              </w:rPr>
              <w:t>. В</w:t>
            </w:r>
            <w:r>
              <w:rPr>
                <w:rFonts w:cs="Arial"/>
              </w:rPr>
              <w:t xml:space="preserve"> ином случае графа </w:t>
            </w:r>
            <w:r>
              <w:rPr>
                <w:rFonts w:cs="Arial"/>
                <w:shd w:val="clear" w:color="auto" w:fill="C0C0C0"/>
              </w:rPr>
              <w:t>63 раздела 1</w:t>
            </w:r>
            <w:r>
              <w:rPr>
                <w:rFonts w:cs="Arial"/>
              </w:rPr>
              <w:t xml:space="preserve"> не заполняется.</w:t>
            </w:r>
          </w:p>
        </w:tc>
      </w:tr>
      <w:tr w:rsidR="00F31AD6" w:rsidTr="0062424B">
        <w:tc>
          <w:tcPr>
            <w:tcW w:w="7597" w:type="dxa"/>
          </w:tcPr>
          <w:p w:rsidR="00886F72" w:rsidRDefault="00886F72" w:rsidP="00886F72">
            <w:pPr>
              <w:spacing w:before="200" w:after="1" w:line="200" w:lineRule="atLeast"/>
              <w:ind w:firstLine="539"/>
              <w:jc w:val="both"/>
            </w:pPr>
            <w:r>
              <w:rPr>
                <w:rFonts w:cs="Arial"/>
                <w:strike/>
                <w:color w:val="FF0000"/>
              </w:rPr>
              <w:lastRenderedPageBreak/>
              <w:t>7</w:t>
            </w:r>
            <w:r w:rsidRPr="00886F72">
              <w:rPr>
                <w:rFonts w:cs="Arial"/>
              </w:rPr>
              <w:t>.15.2.</w:t>
            </w:r>
            <w:r>
              <w:rPr>
                <w:rFonts w:cs="Arial"/>
              </w:rPr>
              <w:t xml:space="preserve"> В графах 64 - 72 раздела 1 отражается </w:t>
            </w:r>
            <w:r>
              <w:rPr>
                <w:rFonts w:cs="Arial"/>
                <w:strike/>
                <w:color w:val="FF0000"/>
              </w:rPr>
              <w:t>информация об</w:t>
            </w:r>
            <w:r>
              <w:rPr>
                <w:rFonts w:cs="Arial"/>
              </w:rPr>
              <w:t xml:space="preserve"> УПД до признания обеспечения при использовании банком ППВР</w:t>
            </w:r>
            <w:r>
              <w:rPr>
                <w:rFonts w:cs="Arial"/>
                <w:strike/>
                <w:color w:val="FF0000"/>
              </w:rPr>
              <w:t>, в</w:t>
            </w:r>
            <w:r>
              <w:rPr>
                <w:rFonts w:cs="Arial"/>
              </w:rPr>
              <w:t xml:space="preserve"> ином случае графы не заполняются.</w:t>
            </w:r>
          </w:p>
          <w:p w:rsidR="00886F72" w:rsidRDefault="00886F72" w:rsidP="00886F72">
            <w:pPr>
              <w:spacing w:before="200" w:after="1" w:line="200" w:lineRule="atLeast"/>
              <w:ind w:firstLine="539"/>
              <w:jc w:val="both"/>
            </w:pPr>
            <w:r>
              <w:rPr>
                <w:rFonts w:cs="Arial"/>
                <w:strike/>
                <w:color w:val="FF0000"/>
              </w:rPr>
              <w:t>7</w:t>
            </w:r>
            <w:r w:rsidRPr="00886F72">
              <w:rPr>
                <w:rFonts w:cs="Arial"/>
              </w:rPr>
              <w:t>.15.3.</w:t>
            </w:r>
            <w:r>
              <w:rPr>
                <w:rFonts w:cs="Arial"/>
              </w:rPr>
              <w:t xml:space="preserve"> В графе 64 раздела 1 отражается метод расчета УПД с использованием следующих кодов:</w:t>
            </w:r>
          </w:p>
          <w:p w:rsidR="00886F72" w:rsidRDefault="00886F72" w:rsidP="00886F72">
            <w:pPr>
              <w:spacing w:before="200" w:after="1" w:line="200" w:lineRule="atLeast"/>
              <w:ind w:firstLine="539"/>
              <w:jc w:val="both"/>
            </w:pPr>
            <w:r>
              <w:rPr>
                <w:rFonts w:cs="Arial"/>
              </w:rPr>
              <w:t xml:space="preserve">1 </w:t>
            </w:r>
            <w:r>
              <w:rPr>
                <w:rFonts w:cs="Arial"/>
                <w:strike/>
                <w:color w:val="FF0000"/>
              </w:rPr>
              <w:t>- на</w:t>
            </w:r>
            <w:r>
              <w:rPr>
                <w:rFonts w:cs="Arial"/>
              </w:rPr>
              <w:t xml:space="preserve"> основе среднего значения исторически наблюдаемых значений УПД</w:t>
            </w:r>
            <w:r>
              <w:rPr>
                <w:rFonts w:cs="Arial"/>
                <w:strike/>
                <w:color w:val="FF0000"/>
              </w:rPr>
              <w:t>;</w:t>
            </w:r>
          </w:p>
          <w:p w:rsidR="00886F72" w:rsidRDefault="00886F72" w:rsidP="00886F72">
            <w:pPr>
              <w:spacing w:before="200" w:after="1" w:line="200" w:lineRule="atLeast"/>
              <w:ind w:firstLine="539"/>
              <w:jc w:val="both"/>
            </w:pPr>
            <w:r>
              <w:rPr>
                <w:rFonts w:cs="Arial"/>
              </w:rPr>
              <w:t xml:space="preserve">2 </w:t>
            </w:r>
            <w:r>
              <w:rPr>
                <w:rFonts w:cs="Arial"/>
                <w:strike/>
                <w:color w:val="FF0000"/>
              </w:rPr>
              <w:t>- на</w:t>
            </w:r>
            <w:r>
              <w:rPr>
                <w:rFonts w:cs="Arial"/>
              </w:rPr>
              <w:t xml:space="preserve"> основе среднего значения УПД в случае, когда оценки УПД получены с использованием статистических моделей</w:t>
            </w:r>
            <w:r>
              <w:rPr>
                <w:rFonts w:cs="Arial"/>
                <w:strike/>
                <w:color w:val="FF0000"/>
              </w:rPr>
              <w:t>;</w:t>
            </w:r>
          </w:p>
          <w:p w:rsidR="00886F72" w:rsidRDefault="00886F72" w:rsidP="00886F72">
            <w:pPr>
              <w:spacing w:before="200" w:after="1" w:line="200" w:lineRule="atLeast"/>
              <w:ind w:firstLine="539"/>
              <w:jc w:val="both"/>
            </w:pPr>
            <w:r>
              <w:rPr>
                <w:rFonts w:cs="Arial"/>
              </w:rPr>
              <w:t xml:space="preserve">3 </w:t>
            </w:r>
            <w:r>
              <w:rPr>
                <w:rFonts w:cs="Arial"/>
                <w:strike/>
                <w:color w:val="FF0000"/>
              </w:rPr>
              <w:t>- на</w:t>
            </w:r>
            <w:r>
              <w:rPr>
                <w:rFonts w:cs="Arial"/>
              </w:rPr>
              <w:t xml:space="preserve"> основе оценки ожидаемых потерь и оценки ВД</w:t>
            </w:r>
            <w:r>
              <w:rPr>
                <w:rFonts w:cs="Arial"/>
                <w:strike/>
                <w:color w:val="FF0000"/>
              </w:rPr>
              <w:t>;</w:t>
            </w:r>
          </w:p>
          <w:p w:rsidR="00F31AD6" w:rsidRPr="00886F72" w:rsidRDefault="00886F72" w:rsidP="00886F72">
            <w:pPr>
              <w:spacing w:before="200" w:after="1" w:line="200" w:lineRule="atLeast"/>
              <w:ind w:firstLine="539"/>
              <w:jc w:val="both"/>
            </w:pPr>
            <w:r>
              <w:rPr>
                <w:rFonts w:cs="Arial"/>
              </w:rPr>
              <w:t xml:space="preserve">4 </w:t>
            </w:r>
            <w:r>
              <w:rPr>
                <w:rFonts w:cs="Arial"/>
                <w:strike/>
                <w:color w:val="FF0000"/>
              </w:rPr>
              <w:t>- на</w:t>
            </w:r>
            <w:r>
              <w:rPr>
                <w:rFonts w:cs="Arial"/>
              </w:rPr>
              <w:t xml:space="preserve"> основе иных методов</w:t>
            </w:r>
            <w:r>
              <w:rPr>
                <w:rFonts w:cs="Arial"/>
                <w:strike/>
                <w:color w:val="FF0000"/>
              </w:rPr>
              <w:t>.</w:t>
            </w:r>
          </w:p>
        </w:tc>
        <w:tc>
          <w:tcPr>
            <w:tcW w:w="7597" w:type="dxa"/>
          </w:tcPr>
          <w:p w:rsidR="00886F72" w:rsidRDefault="00886F72" w:rsidP="00886F72">
            <w:pPr>
              <w:spacing w:before="200" w:after="1" w:line="200" w:lineRule="atLeast"/>
              <w:ind w:firstLine="539"/>
              <w:jc w:val="both"/>
            </w:pPr>
            <w:r>
              <w:rPr>
                <w:rFonts w:cs="Arial"/>
                <w:shd w:val="clear" w:color="auto" w:fill="C0C0C0"/>
              </w:rPr>
              <w:t>8</w:t>
            </w:r>
            <w:r w:rsidRPr="00886F72">
              <w:rPr>
                <w:rFonts w:cs="Arial"/>
              </w:rPr>
              <w:t>.15.2.</w:t>
            </w:r>
            <w:r>
              <w:rPr>
                <w:rFonts w:cs="Arial"/>
              </w:rPr>
              <w:t xml:space="preserve"> В графах 64 - 72 раздела 1 отражается </w:t>
            </w:r>
            <w:r>
              <w:rPr>
                <w:rFonts w:cs="Arial"/>
                <w:shd w:val="clear" w:color="auto" w:fill="C0C0C0"/>
              </w:rPr>
              <w:t>значение</w:t>
            </w:r>
            <w:r>
              <w:rPr>
                <w:rFonts w:cs="Arial"/>
              </w:rPr>
              <w:t xml:space="preserve"> УПД до признания обеспечения при использовании банком ППВР</w:t>
            </w:r>
            <w:r>
              <w:rPr>
                <w:rFonts w:cs="Arial"/>
                <w:shd w:val="clear" w:color="auto" w:fill="C0C0C0"/>
              </w:rPr>
              <w:t>. В</w:t>
            </w:r>
            <w:r>
              <w:rPr>
                <w:rFonts w:cs="Arial"/>
              </w:rPr>
              <w:t xml:space="preserve"> ином случае графы </w:t>
            </w:r>
            <w:r>
              <w:rPr>
                <w:rFonts w:cs="Arial"/>
                <w:shd w:val="clear" w:color="auto" w:fill="C0C0C0"/>
              </w:rPr>
              <w:t>64 - 72 раздела 1</w:t>
            </w:r>
            <w:r>
              <w:rPr>
                <w:rFonts w:cs="Arial"/>
              </w:rPr>
              <w:t xml:space="preserve"> не заполняются.</w:t>
            </w:r>
          </w:p>
          <w:p w:rsidR="00886F72" w:rsidRDefault="00886F72" w:rsidP="00886F72">
            <w:pPr>
              <w:spacing w:before="200" w:after="1" w:line="200" w:lineRule="atLeast"/>
              <w:ind w:firstLine="539"/>
              <w:jc w:val="both"/>
            </w:pPr>
            <w:r>
              <w:rPr>
                <w:rFonts w:cs="Arial"/>
                <w:shd w:val="clear" w:color="auto" w:fill="C0C0C0"/>
              </w:rPr>
              <w:t>8</w:t>
            </w:r>
            <w:r w:rsidRPr="00886F72">
              <w:rPr>
                <w:rFonts w:cs="Arial"/>
              </w:rPr>
              <w:t>.15.3.</w:t>
            </w:r>
            <w:r>
              <w:rPr>
                <w:rFonts w:cs="Arial"/>
              </w:rPr>
              <w:t xml:space="preserve"> В графе 64 раздела 1 отражается метод расчета УПД с использованием следующих кодов:</w:t>
            </w:r>
          </w:p>
          <w:p w:rsidR="00886F72" w:rsidRDefault="00886F72" w:rsidP="00886F72">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6662"/>
            </w:tblGrid>
            <w:tr w:rsidR="00886F72" w:rsidTr="0041746C">
              <w:tc>
                <w:tcPr>
                  <w:tcW w:w="704" w:type="dxa"/>
                </w:tcPr>
                <w:p w:rsidR="00886F72" w:rsidRDefault="00886F72" w:rsidP="00886F72">
                  <w:pPr>
                    <w:spacing w:after="1" w:line="200" w:lineRule="atLeast"/>
                    <w:jc w:val="center"/>
                  </w:pPr>
                  <w:r>
                    <w:rPr>
                      <w:rFonts w:cs="Arial"/>
                      <w:shd w:val="clear" w:color="auto" w:fill="C0C0C0"/>
                    </w:rPr>
                    <w:t>Код</w:t>
                  </w:r>
                </w:p>
              </w:tc>
              <w:tc>
                <w:tcPr>
                  <w:tcW w:w="6662" w:type="dxa"/>
                </w:tcPr>
                <w:p w:rsidR="00886F72" w:rsidRDefault="00886F72" w:rsidP="00886F72">
                  <w:pPr>
                    <w:spacing w:after="1" w:line="200" w:lineRule="atLeast"/>
                    <w:jc w:val="center"/>
                  </w:pPr>
                  <w:r>
                    <w:rPr>
                      <w:rFonts w:cs="Arial"/>
                      <w:shd w:val="clear" w:color="auto" w:fill="C0C0C0"/>
                    </w:rPr>
                    <w:t>Расшифровка кода</w:t>
                  </w:r>
                </w:p>
              </w:tc>
            </w:tr>
            <w:tr w:rsidR="00886F72" w:rsidTr="0041746C">
              <w:tc>
                <w:tcPr>
                  <w:tcW w:w="704" w:type="dxa"/>
                </w:tcPr>
                <w:p w:rsidR="00886F72" w:rsidRDefault="00886F72" w:rsidP="00886F72">
                  <w:pPr>
                    <w:spacing w:after="1" w:line="200" w:lineRule="atLeast"/>
                    <w:jc w:val="center"/>
                  </w:pPr>
                  <w:r w:rsidRPr="00941779">
                    <w:rPr>
                      <w:rFonts w:cs="Arial"/>
                      <w:shd w:val="clear" w:color="auto" w:fill="C0C0C0"/>
                    </w:rPr>
                    <w:t>1</w:t>
                  </w:r>
                </w:p>
              </w:tc>
              <w:tc>
                <w:tcPr>
                  <w:tcW w:w="6662" w:type="dxa"/>
                </w:tcPr>
                <w:p w:rsidR="00886F72" w:rsidRDefault="00886F72" w:rsidP="00886F72">
                  <w:pPr>
                    <w:spacing w:after="1" w:line="200" w:lineRule="atLeast"/>
                    <w:jc w:val="center"/>
                  </w:pPr>
                  <w:r>
                    <w:rPr>
                      <w:rFonts w:cs="Arial"/>
                      <w:shd w:val="clear" w:color="auto" w:fill="C0C0C0"/>
                    </w:rPr>
                    <w:t>2</w:t>
                  </w:r>
                </w:p>
              </w:tc>
            </w:tr>
            <w:tr w:rsidR="00886F72" w:rsidTr="0041746C">
              <w:tc>
                <w:tcPr>
                  <w:tcW w:w="704" w:type="dxa"/>
                </w:tcPr>
                <w:p w:rsidR="00886F72" w:rsidRDefault="00886F72" w:rsidP="00886F72">
                  <w:pPr>
                    <w:spacing w:after="1" w:line="200" w:lineRule="atLeast"/>
                  </w:pPr>
                  <w:r w:rsidRPr="00941779">
                    <w:rPr>
                      <w:rFonts w:cs="Arial"/>
                    </w:rPr>
                    <w:t>1</w:t>
                  </w:r>
                </w:p>
              </w:tc>
              <w:tc>
                <w:tcPr>
                  <w:tcW w:w="6662" w:type="dxa"/>
                </w:tcPr>
                <w:p w:rsidR="00886F72" w:rsidRDefault="00886F72" w:rsidP="00886F72">
                  <w:pPr>
                    <w:spacing w:after="1" w:line="200" w:lineRule="atLeast"/>
                  </w:pPr>
                  <w:r>
                    <w:rPr>
                      <w:rFonts w:cs="Arial"/>
                      <w:shd w:val="clear" w:color="auto" w:fill="C0C0C0"/>
                    </w:rPr>
                    <w:t>На</w:t>
                  </w:r>
                  <w:r>
                    <w:rPr>
                      <w:rFonts w:cs="Arial"/>
                    </w:rPr>
                    <w:t xml:space="preserve"> основе среднего значения исторически наблюдаемых значений УПД</w:t>
                  </w:r>
                </w:p>
              </w:tc>
            </w:tr>
            <w:tr w:rsidR="00886F72" w:rsidTr="0041746C">
              <w:tc>
                <w:tcPr>
                  <w:tcW w:w="704" w:type="dxa"/>
                </w:tcPr>
                <w:p w:rsidR="00886F72" w:rsidRDefault="00886F72" w:rsidP="00886F72">
                  <w:pPr>
                    <w:spacing w:after="1" w:line="200" w:lineRule="atLeast"/>
                  </w:pPr>
                  <w:r>
                    <w:rPr>
                      <w:rFonts w:cs="Arial"/>
                    </w:rPr>
                    <w:t>2</w:t>
                  </w:r>
                </w:p>
              </w:tc>
              <w:tc>
                <w:tcPr>
                  <w:tcW w:w="6662" w:type="dxa"/>
                </w:tcPr>
                <w:p w:rsidR="00886F72" w:rsidRDefault="00886F72" w:rsidP="00886F72">
                  <w:pPr>
                    <w:spacing w:after="1" w:line="200" w:lineRule="atLeast"/>
                  </w:pPr>
                  <w:r>
                    <w:rPr>
                      <w:rFonts w:cs="Arial"/>
                      <w:shd w:val="clear" w:color="auto" w:fill="C0C0C0"/>
                    </w:rPr>
                    <w:t>На</w:t>
                  </w:r>
                  <w:r>
                    <w:rPr>
                      <w:rFonts w:cs="Arial"/>
                    </w:rPr>
                    <w:t xml:space="preserve"> основе среднего значения УПД в случае, когда оценки УПД получены с использованием статистических моделей</w:t>
                  </w:r>
                </w:p>
              </w:tc>
            </w:tr>
            <w:tr w:rsidR="00886F72" w:rsidTr="0041746C">
              <w:tc>
                <w:tcPr>
                  <w:tcW w:w="704" w:type="dxa"/>
                </w:tcPr>
                <w:p w:rsidR="00886F72" w:rsidRDefault="00886F72" w:rsidP="00886F72">
                  <w:pPr>
                    <w:spacing w:after="1" w:line="200" w:lineRule="atLeast"/>
                  </w:pPr>
                  <w:r>
                    <w:rPr>
                      <w:rFonts w:cs="Arial"/>
                    </w:rPr>
                    <w:t>3</w:t>
                  </w:r>
                </w:p>
              </w:tc>
              <w:tc>
                <w:tcPr>
                  <w:tcW w:w="6662" w:type="dxa"/>
                </w:tcPr>
                <w:p w:rsidR="00886F72" w:rsidRDefault="00886F72" w:rsidP="00886F72">
                  <w:pPr>
                    <w:spacing w:after="1" w:line="200" w:lineRule="atLeast"/>
                  </w:pPr>
                  <w:r>
                    <w:rPr>
                      <w:rFonts w:cs="Arial"/>
                      <w:shd w:val="clear" w:color="auto" w:fill="C0C0C0"/>
                    </w:rPr>
                    <w:t>На</w:t>
                  </w:r>
                  <w:r>
                    <w:rPr>
                      <w:rFonts w:cs="Arial"/>
                    </w:rPr>
                    <w:t xml:space="preserve"> основе оценки ожидаемых потерь и оценки ВД</w:t>
                  </w:r>
                </w:p>
              </w:tc>
            </w:tr>
            <w:tr w:rsidR="00886F72" w:rsidTr="0041746C">
              <w:tc>
                <w:tcPr>
                  <w:tcW w:w="704" w:type="dxa"/>
                </w:tcPr>
                <w:p w:rsidR="00886F72" w:rsidRDefault="00886F72" w:rsidP="00886F72">
                  <w:pPr>
                    <w:spacing w:after="1" w:line="200" w:lineRule="atLeast"/>
                  </w:pPr>
                  <w:r>
                    <w:rPr>
                      <w:rFonts w:cs="Arial"/>
                    </w:rPr>
                    <w:t>4</w:t>
                  </w:r>
                </w:p>
              </w:tc>
              <w:tc>
                <w:tcPr>
                  <w:tcW w:w="6662" w:type="dxa"/>
                </w:tcPr>
                <w:p w:rsidR="00886F72" w:rsidRDefault="00886F72" w:rsidP="00886F72">
                  <w:pPr>
                    <w:spacing w:after="1" w:line="200" w:lineRule="atLeast"/>
                  </w:pPr>
                  <w:r>
                    <w:rPr>
                      <w:rFonts w:cs="Arial"/>
                      <w:shd w:val="clear" w:color="auto" w:fill="C0C0C0"/>
                    </w:rPr>
                    <w:t>На</w:t>
                  </w:r>
                  <w:r>
                    <w:rPr>
                      <w:rFonts w:cs="Arial"/>
                    </w:rPr>
                    <w:t xml:space="preserve"> основе иных методов</w:t>
                  </w:r>
                </w:p>
              </w:tc>
            </w:tr>
          </w:tbl>
          <w:p w:rsidR="00F31AD6" w:rsidRDefault="00F31AD6" w:rsidP="00886F72">
            <w:pPr>
              <w:spacing w:after="1" w:line="200" w:lineRule="atLeast"/>
              <w:jc w:val="both"/>
              <w:rPr>
                <w:rFonts w:cs="Arial"/>
              </w:rPr>
            </w:pPr>
          </w:p>
        </w:tc>
      </w:tr>
      <w:tr w:rsidR="00886F72" w:rsidTr="0062424B">
        <w:tc>
          <w:tcPr>
            <w:tcW w:w="7597" w:type="dxa"/>
          </w:tcPr>
          <w:p w:rsidR="00886F72" w:rsidRPr="00886F72" w:rsidRDefault="00886F72" w:rsidP="00886F72">
            <w:pPr>
              <w:spacing w:before="200" w:after="1" w:line="200" w:lineRule="atLeast"/>
              <w:ind w:firstLine="539"/>
              <w:jc w:val="both"/>
            </w:pPr>
            <w:r>
              <w:rPr>
                <w:rFonts w:cs="Arial"/>
                <w:strike/>
                <w:color w:val="FF0000"/>
              </w:rPr>
              <w:t>7</w:t>
            </w:r>
            <w:r w:rsidRPr="00886F72">
              <w:rPr>
                <w:rFonts w:cs="Arial"/>
              </w:rPr>
              <w:t>.15.4.</w:t>
            </w:r>
            <w:r>
              <w:rPr>
                <w:rFonts w:cs="Arial"/>
              </w:rPr>
              <w:t xml:space="preserve"> В графе 65 раздела 1 отражается значение УПД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присвоенное разряду рейтинговой шкалы (портфелю однородных кредитных требований) УПД. В случае если значение УПД получено на индивидуальной основе, графа 65 раздела 1 заполняется </w:t>
            </w:r>
            <w:r>
              <w:rPr>
                <w:rFonts w:cs="Arial"/>
                <w:strike/>
                <w:color w:val="FF0000"/>
              </w:rPr>
              <w:t>аналогично графе</w:t>
            </w:r>
            <w:r>
              <w:rPr>
                <w:rFonts w:cs="Arial"/>
              </w:rPr>
              <w:t xml:space="preserve"> 66 раздела 1.</w:t>
            </w:r>
          </w:p>
        </w:tc>
        <w:tc>
          <w:tcPr>
            <w:tcW w:w="7597" w:type="dxa"/>
          </w:tcPr>
          <w:p w:rsidR="00886F72" w:rsidRDefault="00886F72" w:rsidP="00886F72">
            <w:pPr>
              <w:spacing w:after="1" w:line="200" w:lineRule="atLeast"/>
              <w:ind w:firstLine="539"/>
              <w:jc w:val="both"/>
            </w:pPr>
          </w:p>
          <w:p w:rsidR="00886F72" w:rsidRPr="00886F72" w:rsidRDefault="00886F72" w:rsidP="00886F72">
            <w:pPr>
              <w:spacing w:after="1" w:line="200" w:lineRule="atLeast"/>
              <w:ind w:firstLine="539"/>
              <w:jc w:val="both"/>
            </w:pPr>
            <w:r>
              <w:rPr>
                <w:rFonts w:cs="Arial"/>
                <w:shd w:val="clear" w:color="auto" w:fill="C0C0C0"/>
              </w:rPr>
              <w:t>8</w:t>
            </w:r>
            <w:r w:rsidRPr="00886F72">
              <w:rPr>
                <w:rFonts w:cs="Arial"/>
              </w:rPr>
              <w:t>.15.4.</w:t>
            </w:r>
            <w:r>
              <w:rPr>
                <w:rFonts w:cs="Arial"/>
              </w:rPr>
              <w:t xml:space="preserve"> В графе 65 раздела 1 отражается значение УПД (в процентах</w:t>
            </w:r>
            <w:r w:rsidRPr="00886F72">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присвоенное разряду рейтинговой шкалы (портфелю однородных кредитных требований) УПД. В случае если значение УПД получено на индивидуальной основе, графа 65 раздела 1 заполняется </w:t>
            </w:r>
            <w:r>
              <w:rPr>
                <w:rFonts w:cs="Arial"/>
                <w:shd w:val="clear" w:color="auto" w:fill="C0C0C0"/>
              </w:rPr>
              <w:t>так же, как графа</w:t>
            </w:r>
            <w:r>
              <w:rPr>
                <w:rFonts w:cs="Arial"/>
              </w:rPr>
              <w:t xml:space="preserve"> 66 раздела 1.</w:t>
            </w:r>
          </w:p>
        </w:tc>
      </w:tr>
      <w:tr w:rsidR="00886F72" w:rsidTr="0062424B">
        <w:tc>
          <w:tcPr>
            <w:tcW w:w="7597" w:type="dxa"/>
          </w:tcPr>
          <w:p w:rsidR="00886F72" w:rsidRDefault="00886F72" w:rsidP="00886F72">
            <w:pPr>
              <w:spacing w:before="200" w:after="1" w:line="200" w:lineRule="atLeast"/>
              <w:ind w:firstLine="539"/>
              <w:jc w:val="both"/>
            </w:pPr>
            <w:r>
              <w:rPr>
                <w:rFonts w:cs="Arial"/>
                <w:strike/>
                <w:color w:val="FF0000"/>
              </w:rPr>
              <w:t>7</w:t>
            </w:r>
            <w:r w:rsidRPr="00886F72">
              <w:rPr>
                <w:rFonts w:cs="Arial"/>
              </w:rPr>
              <w:t>.15.5.</w:t>
            </w:r>
            <w:r>
              <w:rPr>
                <w:rFonts w:cs="Arial"/>
              </w:rPr>
              <w:t xml:space="preserve"> В графах 66 - 68 раздела 1 отражается дополнительная информация об УПД в случае, если банком выбран метод расчета УПД на основе среднего значения УПД, или в случае, когда оценки УПД получены с </w:t>
            </w:r>
            <w:r>
              <w:rPr>
                <w:rFonts w:cs="Arial"/>
              </w:rPr>
              <w:lastRenderedPageBreak/>
              <w:t>использованием статистических моделей. В иных случаях графы 66 - 68 раздела 1 не заполняются.</w:t>
            </w:r>
          </w:p>
          <w:p w:rsidR="00886F72" w:rsidRPr="00886F72" w:rsidRDefault="00886F72" w:rsidP="00886F72">
            <w:pPr>
              <w:spacing w:before="200" w:after="1" w:line="200" w:lineRule="atLeast"/>
              <w:ind w:firstLine="539"/>
              <w:jc w:val="both"/>
            </w:pPr>
            <w:r>
              <w:rPr>
                <w:rFonts w:cs="Arial"/>
                <w:strike/>
                <w:color w:val="FF0000"/>
              </w:rPr>
              <w:t>7</w:t>
            </w:r>
            <w:r w:rsidRPr="00886F72">
              <w:rPr>
                <w:rFonts w:cs="Arial"/>
              </w:rPr>
              <w:t>.15.6.</w:t>
            </w:r>
            <w:r>
              <w:rPr>
                <w:rFonts w:cs="Arial"/>
              </w:rPr>
              <w:t xml:space="preserve"> В графе 66 раздела 1 отражается простое среднее арифметическое значение УПД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Для расчета среднего значения используется количество кредитных требований, указанное в графе 13 раздела 1.</w:t>
            </w:r>
          </w:p>
        </w:tc>
        <w:tc>
          <w:tcPr>
            <w:tcW w:w="7597" w:type="dxa"/>
          </w:tcPr>
          <w:p w:rsidR="00886F72" w:rsidRDefault="00886F72" w:rsidP="00886F72">
            <w:pPr>
              <w:spacing w:before="200" w:after="1" w:line="200" w:lineRule="atLeast"/>
              <w:ind w:firstLine="539"/>
              <w:jc w:val="both"/>
            </w:pPr>
            <w:r>
              <w:rPr>
                <w:rFonts w:cs="Arial"/>
                <w:shd w:val="clear" w:color="auto" w:fill="C0C0C0"/>
              </w:rPr>
              <w:lastRenderedPageBreak/>
              <w:t>8</w:t>
            </w:r>
            <w:r w:rsidRPr="00886F72">
              <w:rPr>
                <w:rFonts w:cs="Arial"/>
              </w:rPr>
              <w:t>.15.5.</w:t>
            </w:r>
            <w:r>
              <w:rPr>
                <w:rFonts w:cs="Arial"/>
              </w:rPr>
              <w:t xml:space="preserve"> В графах 66 - 68 раздела 1 отражается дополнительная информация об УПД в случае, если банком выбран метод расчета УПД на основе среднего значения УПД, или в случае, когда оценки УПД получены с </w:t>
            </w:r>
            <w:r>
              <w:rPr>
                <w:rFonts w:cs="Arial"/>
              </w:rPr>
              <w:lastRenderedPageBreak/>
              <w:t>использованием статистических моделей. В иных случаях графы 66 - 68 раздела 1 не заполняются.</w:t>
            </w:r>
          </w:p>
          <w:p w:rsidR="00886F72" w:rsidRPr="00886F72" w:rsidRDefault="00886F72" w:rsidP="00886F72">
            <w:pPr>
              <w:spacing w:before="200" w:after="1" w:line="200" w:lineRule="atLeast"/>
              <w:ind w:firstLine="539"/>
              <w:jc w:val="both"/>
            </w:pPr>
            <w:r>
              <w:rPr>
                <w:rFonts w:cs="Arial"/>
                <w:shd w:val="clear" w:color="auto" w:fill="C0C0C0"/>
              </w:rPr>
              <w:t>8</w:t>
            </w:r>
            <w:r w:rsidRPr="00886F72">
              <w:rPr>
                <w:rFonts w:cs="Arial"/>
              </w:rPr>
              <w:t>.15.6.</w:t>
            </w:r>
            <w:r>
              <w:rPr>
                <w:rFonts w:cs="Arial"/>
              </w:rPr>
              <w:t xml:space="preserve"> В графе 66 раздела 1 отражается простое среднее арифметическое значение УПД (в процентах </w:t>
            </w:r>
            <w:r w:rsidRPr="00886F72">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Для расчета среднего значения используется количество кредитных требований, указанное в графе 13 раздела 1.</w:t>
            </w:r>
          </w:p>
        </w:tc>
      </w:tr>
      <w:tr w:rsidR="00886F72" w:rsidTr="0062424B">
        <w:tc>
          <w:tcPr>
            <w:tcW w:w="7597" w:type="dxa"/>
          </w:tcPr>
          <w:p w:rsidR="00886F72" w:rsidRPr="00886F72" w:rsidRDefault="00886F72" w:rsidP="00886F72">
            <w:pPr>
              <w:spacing w:before="200" w:after="1" w:line="200" w:lineRule="atLeast"/>
              <w:ind w:firstLine="539"/>
              <w:jc w:val="both"/>
            </w:pPr>
            <w:r>
              <w:rPr>
                <w:rFonts w:cs="Arial"/>
                <w:strike/>
                <w:color w:val="FF0000"/>
              </w:rPr>
              <w:lastRenderedPageBreak/>
              <w:t>7</w:t>
            </w:r>
            <w:r w:rsidRPr="00886F72">
              <w:rPr>
                <w:rFonts w:cs="Arial"/>
              </w:rPr>
              <w:t>.15.7.</w:t>
            </w:r>
            <w:r>
              <w:rPr>
                <w:rFonts w:cs="Arial"/>
              </w:rPr>
              <w:t xml:space="preserve"> В графе 67 раздела 1 отражается среднее арифметическое значение УПД, взвешенное по ВКТД, </w:t>
            </w:r>
            <w:r>
              <w:rPr>
                <w:rFonts w:cs="Arial"/>
                <w:strike/>
                <w:color w:val="FF0000"/>
              </w:rPr>
              <w:t>используемой</w:t>
            </w:r>
            <w:r>
              <w:rPr>
                <w:rFonts w:cs="Arial"/>
              </w:rPr>
              <w:t xml:space="preserve"> в графе 24 раздела 1 (в процентах</w:t>
            </w:r>
            <w:r>
              <w:rPr>
                <w:rFonts w:cs="Arial"/>
                <w:strike/>
                <w:color w:val="FF0000"/>
              </w:rPr>
              <w:t>, с двумя знаками</w:t>
            </w:r>
            <w:r>
              <w:rPr>
                <w:rFonts w:cs="Arial"/>
              </w:rPr>
              <w:t xml:space="preserve"> после запятой).</w:t>
            </w:r>
          </w:p>
        </w:tc>
        <w:tc>
          <w:tcPr>
            <w:tcW w:w="7597" w:type="dxa"/>
          </w:tcPr>
          <w:p w:rsidR="00886F72" w:rsidRPr="00886F72" w:rsidRDefault="00886F72" w:rsidP="00886F72">
            <w:pPr>
              <w:spacing w:before="200" w:after="1" w:line="200" w:lineRule="atLeast"/>
              <w:ind w:firstLine="539"/>
              <w:jc w:val="both"/>
            </w:pPr>
            <w:r>
              <w:rPr>
                <w:rFonts w:cs="Arial"/>
                <w:shd w:val="clear" w:color="auto" w:fill="C0C0C0"/>
              </w:rPr>
              <w:t>8</w:t>
            </w:r>
            <w:r w:rsidRPr="00886F72">
              <w:rPr>
                <w:rFonts w:cs="Arial"/>
              </w:rPr>
              <w:t>.15.7.</w:t>
            </w:r>
            <w:r>
              <w:rPr>
                <w:rFonts w:cs="Arial"/>
              </w:rPr>
              <w:t xml:space="preserve"> В графе 67 раздела 1 отражается среднее арифметическое значение УПД, взвешенное по ВКТД, </w:t>
            </w:r>
            <w:r>
              <w:rPr>
                <w:rFonts w:cs="Arial"/>
                <w:shd w:val="clear" w:color="auto" w:fill="C0C0C0"/>
              </w:rPr>
              <w:t>указываемой</w:t>
            </w:r>
            <w:r>
              <w:rPr>
                <w:rFonts w:cs="Arial"/>
              </w:rPr>
              <w:t xml:space="preserve"> в графе 24 раздела 1 (в процентах </w:t>
            </w:r>
            <w:r>
              <w:rPr>
                <w:rFonts w:cs="Arial"/>
                <w:shd w:val="clear" w:color="auto" w:fill="C0C0C0"/>
              </w:rPr>
              <w:t>с 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886F72" w:rsidTr="0062424B">
        <w:tc>
          <w:tcPr>
            <w:tcW w:w="7597" w:type="dxa"/>
          </w:tcPr>
          <w:p w:rsidR="00886F72" w:rsidRPr="00886F72" w:rsidRDefault="00886F72" w:rsidP="00886F72">
            <w:pPr>
              <w:spacing w:before="200" w:after="1" w:line="200" w:lineRule="atLeast"/>
              <w:ind w:firstLine="539"/>
              <w:jc w:val="both"/>
            </w:pPr>
            <w:r>
              <w:rPr>
                <w:rFonts w:cs="Arial"/>
                <w:strike/>
                <w:color w:val="FF0000"/>
              </w:rPr>
              <w:t>7</w:t>
            </w:r>
            <w:r w:rsidRPr="00886F72">
              <w:rPr>
                <w:rFonts w:cs="Arial"/>
              </w:rPr>
              <w:t>.15.8.</w:t>
            </w:r>
            <w:r>
              <w:rPr>
                <w:rFonts w:cs="Arial"/>
              </w:rPr>
              <w:t xml:space="preserve"> В графе 68 раздела 1 отражается среднеквадратическое отклонение УПД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Для расчета среднеквадратического отклонения используется количество кредитных требований, указанное в графе 13 раздела 1.</w:t>
            </w:r>
          </w:p>
        </w:tc>
        <w:tc>
          <w:tcPr>
            <w:tcW w:w="7597" w:type="dxa"/>
          </w:tcPr>
          <w:p w:rsidR="00886F72" w:rsidRPr="00886F72" w:rsidRDefault="00886F72" w:rsidP="00886F72">
            <w:pPr>
              <w:spacing w:before="200" w:after="1" w:line="200" w:lineRule="atLeast"/>
              <w:ind w:firstLine="539"/>
              <w:jc w:val="both"/>
            </w:pPr>
            <w:r>
              <w:rPr>
                <w:rFonts w:cs="Arial"/>
                <w:shd w:val="clear" w:color="auto" w:fill="C0C0C0"/>
              </w:rPr>
              <w:t>8</w:t>
            </w:r>
            <w:r w:rsidRPr="00886F72">
              <w:rPr>
                <w:rFonts w:cs="Arial"/>
              </w:rPr>
              <w:t>.15.8.</w:t>
            </w:r>
            <w:r>
              <w:rPr>
                <w:rFonts w:cs="Arial"/>
              </w:rPr>
              <w:t xml:space="preserve"> В графе 68 раздела 1 отражается среднеквадратическое отклонение </w:t>
            </w:r>
            <w:r>
              <w:rPr>
                <w:rFonts w:cs="Arial"/>
                <w:shd w:val="clear" w:color="auto" w:fill="C0C0C0"/>
              </w:rPr>
              <w:t>значения</w:t>
            </w:r>
            <w:r>
              <w:rPr>
                <w:rFonts w:cs="Arial"/>
              </w:rPr>
              <w:t xml:space="preserve"> УПД (в процентах </w:t>
            </w:r>
            <w:r w:rsidRPr="00886F72">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Для расчета среднеквадратического отклонения используется количество кредитных требований, указанное в графе 13 раздела 1.</w:t>
            </w:r>
          </w:p>
        </w:tc>
      </w:tr>
      <w:tr w:rsidR="00886F72" w:rsidTr="0062424B">
        <w:tc>
          <w:tcPr>
            <w:tcW w:w="7597" w:type="dxa"/>
          </w:tcPr>
          <w:p w:rsidR="00886F72" w:rsidRDefault="00886F72" w:rsidP="00886F72">
            <w:pPr>
              <w:spacing w:before="200" w:after="1" w:line="200" w:lineRule="atLeast"/>
              <w:ind w:firstLine="539"/>
              <w:jc w:val="both"/>
            </w:pPr>
            <w:r>
              <w:rPr>
                <w:rFonts w:cs="Arial"/>
                <w:strike/>
                <w:color w:val="FF0000"/>
              </w:rPr>
              <w:t>7</w:t>
            </w:r>
            <w:r w:rsidRPr="00886F72">
              <w:rPr>
                <w:rFonts w:cs="Arial"/>
              </w:rPr>
              <w:t>.15.9.</w:t>
            </w:r>
            <w:r>
              <w:rPr>
                <w:rFonts w:cs="Arial"/>
              </w:rPr>
              <w:t xml:space="preserve"> В графах 69 и 70 раздела 1 отражается дополнительная информация об УПД в случае, если банком выбран метод расчета УПД на основе оценки ожидаемых потерь и оценки ВД. В иных случаях графы не заполняются.</w:t>
            </w:r>
          </w:p>
          <w:p w:rsidR="00886F72" w:rsidRDefault="00886F72" w:rsidP="00886F72">
            <w:pPr>
              <w:spacing w:before="200" w:after="1" w:line="200" w:lineRule="atLeast"/>
              <w:ind w:firstLine="539"/>
              <w:jc w:val="both"/>
            </w:pPr>
            <w:r>
              <w:rPr>
                <w:rFonts w:cs="Arial"/>
                <w:strike/>
                <w:color w:val="FF0000"/>
              </w:rPr>
              <w:t>7</w:t>
            </w:r>
            <w:r w:rsidRPr="00886F72">
              <w:rPr>
                <w:rFonts w:cs="Arial"/>
              </w:rPr>
              <w:t>.15.10.</w:t>
            </w:r>
            <w:r>
              <w:rPr>
                <w:rFonts w:cs="Arial"/>
              </w:rPr>
              <w:t xml:space="preserve"> В графе 69 раздела 1 отражается значение ожидаемых потерь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используемое для определения УПД.</w:t>
            </w:r>
          </w:p>
          <w:p w:rsidR="00886F72" w:rsidRPr="00886F72" w:rsidRDefault="00886F72" w:rsidP="00886F72">
            <w:pPr>
              <w:spacing w:before="200" w:after="1" w:line="200" w:lineRule="atLeast"/>
              <w:ind w:firstLine="539"/>
              <w:jc w:val="both"/>
            </w:pPr>
            <w:r>
              <w:rPr>
                <w:rFonts w:cs="Arial"/>
                <w:strike/>
                <w:color w:val="FF0000"/>
              </w:rPr>
              <w:t>7</w:t>
            </w:r>
            <w:r w:rsidRPr="00886F72">
              <w:rPr>
                <w:rFonts w:cs="Arial"/>
              </w:rPr>
              <w:t>.15.11.</w:t>
            </w:r>
            <w:r>
              <w:rPr>
                <w:rFonts w:cs="Arial"/>
              </w:rPr>
              <w:t xml:space="preserve"> В графе 70 раздела 1 отражается значение ВД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используемое для расчета УПД.</w:t>
            </w:r>
          </w:p>
        </w:tc>
        <w:tc>
          <w:tcPr>
            <w:tcW w:w="7597" w:type="dxa"/>
          </w:tcPr>
          <w:p w:rsidR="00886F72" w:rsidRDefault="00886F72" w:rsidP="00886F72">
            <w:pPr>
              <w:spacing w:before="200" w:after="1" w:line="200" w:lineRule="atLeast"/>
              <w:ind w:firstLine="539"/>
              <w:jc w:val="both"/>
            </w:pPr>
            <w:r>
              <w:rPr>
                <w:rFonts w:cs="Arial"/>
                <w:shd w:val="clear" w:color="auto" w:fill="C0C0C0"/>
              </w:rPr>
              <w:t>8</w:t>
            </w:r>
            <w:r w:rsidRPr="00886F72">
              <w:rPr>
                <w:rFonts w:cs="Arial"/>
              </w:rPr>
              <w:t>.15.9.</w:t>
            </w:r>
            <w:r>
              <w:rPr>
                <w:rFonts w:cs="Arial"/>
              </w:rPr>
              <w:t xml:space="preserve"> В графах 69 и 70 раздела 1 отражается дополнительная информация об УПД в случае, если банком выбран метод расчета УПД на основе оценки ожидаемых потерь и оценки ВД. В иных случаях графы </w:t>
            </w:r>
            <w:r>
              <w:rPr>
                <w:rFonts w:cs="Arial"/>
                <w:shd w:val="clear" w:color="auto" w:fill="C0C0C0"/>
              </w:rPr>
              <w:t>69 и 70 раздела 1</w:t>
            </w:r>
            <w:r>
              <w:rPr>
                <w:rFonts w:cs="Arial"/>
              </w:rPr>
              <w:t xml:space="preserve"> не заполняются.</w:t>
            </w:r>
          </w:p>
          <w:p w:rsidR="00886F72" w:rsidRDefault="00886F72" w:rsidP="00886F72">
            <w:pPr>
              <w:spacing w:before="200" w:after="1" w:line="200" w:lineRule="atLeast"/>
              <w:ind w:firstLine="539"/>
              <w:jc w:val="both"/>
            </w:pPr>
            <w:r>
              <w:rPr>
                <w:rFonts w:cs="Arial"/>
                <w:shd w:val="clear" w:color="auto" w:fill="C0C0C0"/>
              </w:rPr>
              <w:t>8</w:t>
            </w:r>
            <w:r w:rsidRPr="00886F72">
              <w:rPr>
                <w:rFonts w:cs="Arial"/>
              </w:rPr>
              <w:t>.15.10.</w:t>
            </w:r>
            <w:r>
              <w:rPr>
                <w:rFonts w:cs="Arial"/>
              </w:rPr>
              <w:t xml:space="preserve"> В графе 69 раздела 1 отражается значение ожидаемых потерь (в процентах </w:t>
            </w:r>
            <w:r w:rsidRPr="00886F72">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используемое для определения УПД.</w:t>
            </w:r>
          </w:p>
          <w:p w:rsidR="00886F72" w:rsidRPr="00886F72" w:rsidRDefault="00886F72" w:rsidP="00886F72">
            <w:pPr>
              <w:spacing w:before="200" w:after="1" w:line="200" w:lineRule="atLeast"/>
              <w:ind w:firstLine="539"/>
              <w:jc w:val="both"/>
            </w:pPr>
            <w:r>
              <w:rPr>
                <w:rFonts w:cs="Arial"/>
                <w:shd w:val="clear" w:color="auto" w:fill="C0C0C0"/>
              </w:rPr>
              <w:t>8</w:t>
            </w:r>
            <w:r w:rsidRPr="00886F72">
              <w:rPr>
                <w:rFonts w:cs="Arial"/>
              </w:rPr>
              <w:t>.15.11.</w:t>
            </w:r>
            <w:r>
              <w:rPr>
                <w:rFonts w:cs="Arial"/>
              </w:rPr>
              <w:t xml:space="preserve"> В графе 70 раздела 1 отражается значение ВД (в процентах</w:t>
            </w:r>
            <w:r w:rsidRPr="00886F72">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используемое для расчета </w:t>
            </w:r>
            <w:r>
              <w:rPr>
                <w:rFonts w:cs="Arial"/>
                <w:shd w:val="clear" w:color="auto" w:fill="C0C0C0"/>
              </w:rPr>
              <w:t>значения</w:t>
            </w:r>
            <w:r>
              <w:rPr>
                <w:rFonts w:cs="Arial"/>
              </w:rPr>
              <w:t xml:space="preserve"> УПД.</w:t>
            </w:r>
          </w:p>
        </w:tc>
      </w:tr>
      <w:tr w:rsidR="00886F72" w:rsidTr="0062424B">
        <w:tc>
          <w:tcPr>
            <w:tcW w:w="7597" w:type="dxa"/>
          </w:tcPr>
          <w:p w:rsidR="00886F72" w:rsidRPr="00886F72" w:rsidRDefault="00886F72" w:rsidP="00886F72">
            <w:pPr>
              <w:spacing w:before="200" w:after="1" w:line="200" w:lineRule="atLeast"/>
              <w:ind w:firstLine="539"/>
              <w:jc w:val="both"/>
            </w:pPr>
            <w:r>
              <w:rPr>
                <w:rFonts w:cs="Arial"/>
                <w:strike/>
                <w:color w:val="FF0000"/>
              </w:rPr>
              <w:t>7</w:t>
            </w:r>
            <w:r w:rsidRPr="00886F72">
              <w:rPr>
                <w:rFonts w:cs="Arial"/>
              </w:rPr>
              <w:t>.15.12.</w:t>
            </w:r>
            <w:r>
              <w:rPr>
                <w:rFonts w:cs="Arial"/>
              </w:rPr>
              <w:t xml:space="preserve"> В графе 71 раздела 1 отражается величина надбавки к </w:t>
            </w:r>
            <w:r>
              <w:rPr>
                <w:rFonts w:cs="Arial"/>
                <w:strike/>
                <w:color w:val="FF0000"/>
              </w:rPr>
              <w:t>значению</w:t>
            </w:r>
            <w:r>
              <w:rPr>
                <w:rFonts w:cs="Arial"/>
              </w:rPr>
              <w:t xml:space="preserve"> УПД, устанавливаемой в разрешении на применения ПВР. В случае отсутствия надбавки к УПД графа не заполняется.</w:t>
            </w:r>
          </w:p>
        </w:tc>
        <w:tc>
          <w:tcPr>
            <w:tcW w:w="7597" w:type="dxa"/>
          </w:tcPr>
          <w:p w:rsidR="00886F72" w:rsidRPr="00886F72" w:rsidRDefault="00886F72" w:rsidP="00886F72">
            <w:pPr>
              <w:spacing w:before="200" w:after="1" w:line="200" w:lineRule="atLeast"/>
              <w:ind w:firstLine="539"/>
              <w:jc w:val="both"/>
            </w:pPr>
            <w:r>
              <w:rPr>
                <w:rFonts w:cs="Arial"/>
                <w:shd w:val="clear" w:color="auto" w:fill="C0C0C0"/>
              </w:rPr>
              <w:t>8</w:t>
            </w:r>
            <w:r w:rsidRPr="00886F72">
              <w:rPr>
                <w:rFonts w:cs="Arial"/>
              </w:rPr>
              <w:t>.15.12.</w:t>
            </w:r>
            <w:r>
              <w:rPr>
                <w:rFonts w:cs="Arial"/>
              </w:rPr>
              <w:t xml:space="preserve"> В графе 71 раздела 1 отражается величина надбавки к УПД </w:t>
            </w:r>
            <w:r>
              <w:rPr>
                <w:rFonts w:cs="Arial"/>
                <w:shd w:val="clear" w:color="auto" w:fill="C0C0C0"/>
              </w:rPr>
              <w:t>(в процентах с округлением до шести знаков после запятой по правилам математического округления)</w:t>
            </w:r>
            <w:r>
              <w:rPr>
                <w:rFonts w:cs="Arial"/>
              </w:rPr>
              <w:t xml:space="preserve">, устанавливаемой в разрешении на применения ПВР. В случае отсутствия надбавки к УПД графа </w:t>
            </w:r>
            <w:r>
              <w:rPr>
                <w:rFonts w:cs="Arial"/>
                <w:shd w:val="clear" w:color="auto" w:fill="C0C0C0"/>
              </w:rPr>
              <w:t>71 раздела 1</w:t>
            </w:r>
            <w:r>
              <w:rPr>
                <w:rFonts w:cs="Arial"/>
              </w:rPr>
              <w:t xml:space="preserve"> не заполняется.</w:t>
            </w:r>
          </w:p>
        </w:tc>
      </w:tr>
      <w:tr w:rsidR="00886F72" w:rsidTr="0062424B">
        <w:tc>
          <w:tcPr>
            <w:tcW w:w="7597" w:type="dxa"/>
          </w:tcPr>
          <w:p w:rsidR="00886F72" w:rsidRDefault="00886F72" w:rsidP="00886F72">
            <w:pPr>
              <w:spacing w:before="200" w:after="1" w:line="200" w:lineRule="atLeast"/>
              <w:ind w:firstLine="539"/>
              <w:jc w:val="both"/>
            </w:pPr>
            <w:r>
              <w:rPr>
                <w:rFonts w:cs="Arial"/>
                <w:strike/>
                <w:color w:val="FF0000"/>
              </w:rPr>
              <w:lastRenderedPageBreak/>
              <w:t>7</w:t>
            </w:r>
            <w:r w:rsidRPr="00886F72">
              <w:rPr>
                <w:rFonts w:cs="Arial"/>
              </w:rPr>
              <w:t>.15.13.</w:t>
            </w:r>
            <w:r>
              <w:rPr>
                <w:rFonts w:cs="Arial"/>
              </w:rPr>
              <w:t xml:space="preserve"> В графе 72 раздела 1 отражается значение УПД с учетом надбавки к УПД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Формула расчета значения УПД с учетом надбавки к УПД устанавливается в разрешении на применение ПВР.</w:t>
            </w:r>
          </w:p>
          <w:p w:rsidR="00886F72" w:rsidRPr="00886F72" w:rsidRDefault="00886F72" w:rsidP="00886F72">
            <w:pPr>
              <w:spacing w:before="200" w:after="1" w:line="200" w:lineRule="atLeast"/>
              <w:ind w:firstLine="539"/>
              <w:jc w:val="both"/>
            </w:pPr>
            <w:r>
              <w:rPr>
                <w:rFonts w:cs="Arial"/>
                <w:strike/>
                <w:color w:val="FF0000"/>
              </w:rPr>
              <w:t>7</w:t>
            </w:r>
            <w:r w:rsidRPr="00886F72">
              <w:rPr>
                <w:rFonts w:cs="Arial"/>
              </w:rPr>
              <w:t>.15.14.</w:t>
            </w:r>
            <w:r>
              <w:rPr>
                <w:rFonts w:cs="Arial"/>
              </w:rPr>
              <w:t xml:space="preserve"> В графе 73 раздела 1 отражается простое среднее арифметическое значение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наилучшей оценки ожидаемых потерь для кредитных требований, находящихся в дефолте, определяемой в соответствии с пунктом 13.17 Положения Банка России N 483-П (далее - </w:t>
            </w:r>
            <w:proofErr w:type="spellStart"/>
            <w:r>
              <w:rPr>
                <w:rFonts w:cs="Arial"/>
              </w:rPr>
              <w:t>ОП</w:t>
            </w:r>
            <w:r>
              <w:rPr>
                <w:rFonts w:cs="Arial"/>
                <w:vertAlign w:val="subscript"/>
              </w:rPr>
              <w:t>луч</w:t>
            </w:r>
            <w:proofErr w:type="spellEnd"/>
            <w:r>
              <w:rPr>
                <w:rFonts w:cs="Arial"/>
              </w:rPr>
              <w:t xml:space="preserve">). Для расчета среднего значения используется количество кредитных требований, указанное в графе 13 раздела 1. Для </w:t>
            </w:r>
            <w:proofErr w:type="spellStart"/>
            <w:r>
              <w:rPr>
                <w:rFonts w:cs="Arial"/>
              </w:rPr>
              <w:t>недефолтных</w:t>
            </w:r>
            <w:proofErr w:type="spellEnd"/>
            <w:r>
              <w:rPr>
                <w:rFonts w:cs="Arial"/>
              </w:rPr>
              <w:t xml:space="preserve"> кредитных требований, а также в случае, если банком не применяется ППВР, графа не заполняется.</w:t>
            </w:r>
          </w:p>
        </w:tc>
        <w:tc>
          <w:tcPr>
            <w:tcW w:w="7597" w:type="dxa"/>
          </w:tcPr>
          <w:p w:rsidR="00886F72" w:rsidRDefault="00886F72" w:rsidP="00886F72">
            <w:pPr>
              <w:spacing w:before="200" w:after="1" w:line="200" w:lineRule="atLeast"/>
              <w:ind w:firstLine="539"/>
              <w:jc w:val="both"/>
            </w:pPr>
            <w:r>
              <w:rPr>
                <w:rFonts w:cs="Arial"/>
                <w:shd w:val="clear" w:color="auto" w:fill="C0C0C0"/>
              </w:rPr>
              <w:t>8</w:t>
            </w:r>
            <w:r w:rsidRPr="00886F72">
              <w:rPr>
                <w:rFonts w:cs="Arial"/>
              </w:rPr>
              <w:t>.15.13.</w:t>
            </w:r>
            <w:r>
              <w:rPr>
                <w:rFonts w:cs="Arial"/>
              </w:rPr>
              <w:t xml:space="preserve"> В графе 72 раздела 1 отражается значение УПД с учетом надбавки к УПД (в процентах </w:t>
            </w:r>
            <w:r w:rsidRPr="00886F72">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Формула расчета значения УПД с учетом надбавки к УПД устанавливается в разрешении на применение ПВР.</w:t>
            </w:r>
          </w:p>
          <w:p w:rsidR="00886F72" w:rsidRPr="00886F72" w:rsidRDefault="00886F72" w:rsidP="00886F72">
            <w:pPr>
              <w:spacing w:before="200" w:after="1" w:line="200" w:lineRule="atLeast"/>
              <w:ind w:firstLine="539"/>
              <w:jc w:val="both"/>
            </w:pPr>
            <w:r>
              <w:rPr>
                <w:rFonts w:cs="Arial"/>
                <w:shd w:val="clear" w:color="auto" w:fill="C0C0C0"/>
              </w:rPr>
              <w:t>8</w:t>
            </w:r>
            <w:r w:rsidRPr="00886F72">
              <w:rPr>
                <w:rFonts w:cs="Arial"/>
              </w:rPr>
              <w:t>.15.14.</w:t>
            </w:r>
            <w:r>
              <w:rPr>
                <w:rFonts w:cs="Arial"/>
              </w:rPr>
              <w:t xml:space="preserve"> В графе 73 раздела 1 отражается простое среднее арифметическое значение (в процентах </w:t>
            </w:r>
            <w:r w:rsidRPr="00886F72">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наилучшей оценки ожидаемых потерь для кредитных требований, находящихся в дефолте, определяемой в соответствии с пунктом 13.17 Положения Банка России N 483-П (далее - </w:t>
            </w:r>
            <w:proofErr w:type="spellStart"/>
            <w:r>
              <w:rPr>
                <w:rFonts w:cs="Arial"/>
              </w:rPr>
              <w:t>ОП</w:t>
            </w:r>
            <w:r>
              <w:rPr>
                <w:rFonts w:cs="Arial"/>
                <w:vertAlign w:val="subscript"/>
              </w:rPr>
              <w:t>луч</w:t>
            </w:r>
            <w:proofErr w:type="spellEnd"/>
            <w:r>
              <w:rPr>
                <w:rFonts w:cs="Arial"/>
              </w:rPr>
              <w:t xml:space="preserve">). Для расчета среднего значения используется количество кредитных требований, указанное в графе 13 раздела 1. Для </w:t>
            </w:r>
            <w:proofErr w:type="spellStart"/>
            <w:r>
              <w:rPr>
                <w:rFonts w:cs="Arial"/>
              </w:rPr>
              <w:t>недефолтных</w:t>
            </w:r>
            <w:proofErr w:type="spellEnd"/>
            <w:r>
              <w:rPr>
                <w:rFonts w:cs="Arial"/>
              </w:rPr>
              <w:t xml:space="preserve"> кредитных требований, а также в случае, если банком не применяется ППВР, графа </w:t>
            </w:r>
            <w:r>
              <w:rPr>
                <w:rFonts w:cs="Arial"/>
                <w:shd w:val="clear" w:color="auto" w:fill="C0C0C0"/>
              </w:rPr>
              <w:t>73 раздела 1</w:t>
            </w:r>
            <w:r>
              <w:rPr>
                <w:rFonts w:cs="Arial"/>
              </w:rPr>
              <w:t xml:space="preserve"> не заполняется.</w:t>
            </w:r>
          </w:p>
        </w:tc>
      </w:tr>
      <w:tr w:rsidR="00886F72" w:rsidTr="0062424B">
        <w:tc>
          <w:tcPr>
            <w:tcW w:w="7597" w:type="dxa"/>
          </w:tcPr>
          <w:p w:rsidR="00886F72" w:rsidRPr="00886F72" w:rsidRDefault="00886F72" w:rsidP="00886F72">
            <w:pPr>
              <w:spacing w:before="200" w:after="1" w:line="200" w:lineRule="atLeast"/>
              <w:ind w:firstLine="539"/>
              <w:jc w:val="both"/>
            </w:pPr>
            <w:r>
              <w:rPr>
                <w:rFonts w:cs="Arial"/>
                <w:strike/>
                <w:color w:val="FF0000"/>
              </w:rPr>
              <w:t>7</w:t>
            </w:r>
            <w:r w:rsidRPr="00886F72">
              <w:rPr>
                <w:rFonts w:cs="Arial"/>
              </w:rPr>
              <w:t>.15.15.</w:t>
            </w:r>
            <w:r>
              <w:rPr>
                <w:rFonts w:cs="Arial"/>
              </w:rPr>
              <w:t xml:space="preserve"> В графе 74 раздела 1 отражается среднее арифметическое значение </w:t>
            </w:r>
            <w:proofErr w:type="spellStart"/>
            <w:r>
              <w:rPr>
                <w:rFonts w:cs="Arial"/>
              </w:rPr>
              <w:t>ОП</w:t>
            </w:r>
            <w:r>
              <w:rPr>
                <w:rFonts w:cs="Arial"/>
                <w:vertAlign w:val="subscript"/>
              </w:rPr>
              <w:t>луч</w:t>
            </w:r>
            <w:proofErr w:type="spellEnd"/>
            <w:r>
              <w:rPr>
                <w:rFonts w:cs="Arial"/>
              </w:rPr>
              <w:t>, взвешенное по ВКТД, используемой в графе 24 раздела 1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Для </w:t>
            </w:r>
            <w:proofErr w:type="spellStart"/>
            <w:r>
              <w:rPr>
                <w:rFonts w:cs="Arial"/>
              </w:rPr>
              <w:t>недефолтных</w:t>
            </w:r>
            <w:proofErr w:type="spellEnd"/>
            <w:r>
              <w:rPr>
                <w:rFonts w:cs="Arial"/>
              </w:rPr>
              <w:t xml:space="preserve"> кредитных требований, а также в случае, если банком не применяется ППВР, графа не заполняется.</w:t>
            </w:r>
          </w:p>
        </w:tc>
        <w:tc>
          <w:tcPr>
            <w:tcW w:w="7597" w:type="dxa"/>
          </w:tcPr>
          <w:p w:rsidR="00886F72" w:rsidRPr="0041746C" w:rsidRDefault="0041746C" w:rsidP="0041746C">
            <w:pPr>
              <w:spacing w:before="200" w:after="1" w:line="200" w:lineRule="atLeast"/>
              <w:ind w:firstLine="539"/>
              <w:jc w:val="both"/>
            </w:pPr>
            <w:r>
              <w:rPr>
                <w:rFonts w:cs="Arial"/>
                <w:shd w:val="clear" w:color="auto" w:fill="C0C0C0"/>
              </w:rPr>
              <w:t>8</w:t>
            </w:r>
            <w:r w:rsidRPr="00886F72">
              <w:rPr>
                <w:rFonts w:cs="Arial"/>
              </w:rPr>
              <w:t>.15.15.</w:t>
            </w:r>
            <w:r>
              <w:rPr>
                <w:rFonts w:cs="Arial"/>
              </w:rPr>
              <w:t xml:space="preserve"> В графе 74 раздела 1 отражается среднее арифметическое значение </w:t>
            </w:r>
            <w:proofErr w:type="spellStart"/>
            <w:r>
              <w:rPr>
                <w:rFonts w:cs="Arial"/>
              </w:rPr>
              <w:t>ОП</w:t>
            </w:r>
            <w:r>
              <w:rPr>
                <w:rFonts w:cs="Arial"/>
                <w:vertAlign w:val="subscript"/>
              </w:rPr>
              <w:t>луч</w:t>
            </w:r>
            <w:proofErr w:type="spellEnd"/>
            <w:r>
              <w:rPr>
                <w:rFonts w:cs="Arial"/>
              </w:rPr>
              <w:t xml:space="preserve">, взвешенное по ВКТД, используемой в графе 24 раздела 1 (в процентах </w:t>
            </w:r>
            <w:r w:rsidRPr="00886F72">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Для </w:t>
            </w:r>
            <w:proofErr w:type="spellStart"/>
            <w:r>
              <w:rPr>
                <w:rFonts w:cs="Arial"/>
              </w:rPr>
              <w:t>недефолтных</w:t>
            </w:r>
            <w:proofErr w:type="spellEnd"/>
            <w:r>
              <w:rPr>
                <w:rFonts w:cs="Arial"/>
              </w:rPr>
              <w:t xml:space="preserve"> кредитных требований, а также в случае, если банком не применяется ППВР, графа </w:t>
            </w:r>
            <w:r>
              <w:rPr>
                <w:rFonts w:cs="Arial"/>
                <w:shd w:val="clear" w:color="auto" w:fill="C0C0C0"/>
              </w:rPr>
              <w:t>74 раздела 1</w:t>
            </w:r>
            <w:r>
              <w:rPr>
                <w:rFonts w:cs="Arial"/>
              </w:rPr>
              <w:t xml:space="preserve"> не заполняется.</w:t>
            </w:r>
          </w:p>
        </w:tc>
      </w:tr>
      <w:tr w:rsidR="00886F72" w:rsidTr="0062424B">
        <w:tc>
          <w:tcPr>
            <w:tcW w:w="7597" w:type="dxa"/>
          </w:tcPr>
          <w:p w:rsidR="0041746C" w:rsidRDefault="0041746C" w:rsidP="0041746C">
            <w:pPr>
              <w:spacing w:before="200" w:after="1" w:line="200" w:lineRule="atLeast"/>
              <w:ind w:firstLine="539"/>
              <w:jc w:val="both"/>
            </w:pPr>
            <w:r>
              <w:rPr>
                <w:rFonts w:cs="Arial"/>
                <w:strike/>
                <w:color w:val="FF0000"/>
              </w:rPr>
              <w:t>7</w:t>
            </w:r>
            <w:r w:rsidRPr="00886F72">
              <w:rPr>
                <w:rFonts w:cs="Arial"/>
              </w:rPr>
              <w:t>.16.</w:t>
            </w:r>
            <w:r>
              <w:rPr>
                <w:rFonts w:cs="Arial"/>
              </w:rPr>
              <w:t xml:space="preserve"> В графах 75 - 90 раздела 1 отражается информация по кредитным требованиям, для которых было признано обеспечение в соответствии с главами 10, 11 и 16 - 19 Положения Банка России N 483-П для корректировки УПД. В случае отсутствия кредитных требований, для которых было признано обеспечение для корректировки УПД, графы не заполняются.</w:t>
            </w:r>
          </w:p>
          <w:p w:rsidR="0041746C" w:rsidRDefault="0041746C" w:rsidP="0041746C">
            <w:pPr>
              <w:spacing w:before="200" w:after="1" w:line="200" w:lineRule="atLeast"/>
              <w:ind w:firstLine="539"/>
              <w:jc w:val="both"/>
            </w:pPr>
            <w:r>
              <w:rPr>
                <w:rFonts w:cs="Arial"/>
                <w:strike/>
                <w:color w:val="FF0000"/>
              </w:rPr>
              <w:t>7</w:t>
            </w:r>
            <w:r w:rsidRPr="00886F72">
              <w:rPr>
                <w:rFonts w:cs="Arial"/>
              </w:rPr>
              <w:t>.16.1.</w:t>
            </w:r>
            <w:r>
              <w:rPr>
                <w:rFonts w:cs="Arial"/>
              </w:rPr>
              <w:t xml:space="preserve"> В графе 75 раздела 1 отражается количество кредитных требований (в штуках), для которых было признано обеспечение для корректировки УПД.</w:t>
            </w:r>
          </w:p>
          <w:p w:rsidR="0041746C" w:rsidRDefault="0041746C" w:rsidP="0041746C">
            <w:pPr>
              <w:spacing w:before="200" w:after="1" w:line="200" w:lineRule="atLeast"/>
              <w:ind w:firstLine="539"/>
              <w:jc w:val="both"/>
            </w:pPr>
            <w:r>
              <w:rPr>
                <w:rFonts w:cs="Arial"/>
                <w:strike/>
                <w:color w:val="FF0000"/>
              </w:rPr>
              <w:t>7</w:t>
            </w:r>
            <w:r w:rsidRPr="00886F72">
              <w:rPr>
                <w:rFonts w:cs="Arial"/>
              </w:rPr>
              <w:t>.16.2.</w:t>
            </w:r>
            <w:r>
              <w:rPr>
                <w:rFonts w:cs="Arial"/>
              </w:rPr>
              <w:t xml:space="preserve"> В графе 76 раздела 1 отражается значение ВКТД (долей ВКТД), для которой (которых) было признано обеспечение для корректировки УПД.</w:t>
            </w:r>
          </w:p>
          <w:p w:rsidR="00886F72" w:rsidRPr="0041746C" w:rsidRDefault="0041746C" w:rsidP="0041746C">
            <w:pPr>
              <w:spacing w:before="200" w:after="1" w:line="200" w:lineRule="atLeast"/>
              <w:ind w:firstLine="539"/>
              <w:jc w:val="both"/>
            </w:pPr>
            <w:r>
              <w:rPr>
                <w:rFonts w:cs="Arial"/>
                <w:strike/>
                <w:color w:val="FF0000"/>
              </w:rPr>
              <w:t>7</w:t>
            </w:r>
            <w:r w:rsidRPr="00886F72">
              <w:rPr>
                <w:rFonts w:cs="Arial"/>
              </w:rPr>
              <w:t>.16.3.</w:t>
            </w:r>
            <w:r>
              <w:rPr>
                <w:rFonts w:cs="Arial"/>
              </w:rPr>
              <w:t xml:space="preserve"> В графе 77 раздела 1 отражается отношение значения ВКТД (долей ВКТД), указанного в графе 76 раздела 1, к значению ВКТД, указанному в графе 24 раздела 1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w:t>
            </w:r>
            <w:r>
              <w:rPr>
                <w:rFonts w:cs="Arial"/>
              </w:rPr>
              <w:t xml:space="preserve"> В графах 75 - 90 раздела 1 отражается информация по кредитным требованиям, для которых было признано обеспечение в соответствии с главами 10, 11 и 16 - 19 Положения Банка России N 483-П для корректировки УПД. В случае отсутствия кредитных требований, для которых было признано обеспечение для корректировки УПД, графы </w:t>
            </w:r>
            <w:r>
              <w:rPr>
                <w:rFonts w:cs="Arial"/>
                <w:shd w:val="clear" w:color="auto" w:fill="C0C0C0"/>
              </w:rPr>
              <w:t>75 - 90 раздела 1</w:t>
            </w:r>
            <w:r>
              <w:rPr>
                <w:rFonts w:cs="Arial"/>
              </w:rPr>
              <w:t xml:space="preserve"> не заполняются.</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.16.1.</w:t>
            </w:r>
            <w:r>
              <w:rPr>
                <w:rFonts w:cs="Arial"/>
              </w:rPr>
              <w:t xml:space="preserve"> В графе 75 раздела 1 отражается количество кредитных требований (в штуках), для которых было признано обеспечение для корректировки УПД.</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.16.2.</w:t>
            </w:r>
            <w:r>
              <w:rPr>
                <w:rFonts w:cs="Arial"/>
              </w:rPr>
              <w:t xml:space="preserve"> В графе 76 раздела 1 отражается значение ВКТД (долей ВКТД), для которой (которых) было признано обеспечение для корректировки УПД.</w:t>
            </w:r>
          </w:p>
          <w:p w:rsidR="00886F72" w:rsidRPr="0041746C" w:rsidRDefault="0041746C" w:rsidP="0041746C">
            <w:pPr>
              <w:spacing w:before="200" w:after="1" w:line="200" w:lineRule="atLeast"/>
              <w:ind w:firstLine="539"/>
              <w:jc w:val="both"/>
            </w:pPr>
            <w:r>
              <w:rPr>
                <w:rFonts w:cs="Arial"/>
                <w:shd w:val="clear" w:color="auto" w:fill="C0C0C0"/>
              </w:rPr>
              <w:t>8</w:t>
            </w:r>
            <w:r w:rsidRPr="00886F72">
              <w:rPr>
                <w:rFonts w:cs="Arial"/>
              </w:rPr>
              <w:t>.16.3.</w:t>
            </w:r>
            <w:r>
              <w:rPr>
                <w:rFonts w:cs="Arial"/>
              </w:rPr>
              <w:t xml:space="preserve"> В графе 77 раздела 1 отражается отношение значения ВКТД (долей ВКТД), указанного в графе 76 раздела 1, к значению ВКТД, указанному </w:t>
            </w:r>
            <w:r>
              <w:rPr>
                <w:rFonts w:cs="Arial"/>
              </w:rPr>
              <w:lastRenderedPageBreak/>
              <w:t xml:space="preserve">в графе 24 раздела 1 (в процентах </w:t>
            </w:r>
            <w:r w:rsidRPr="00886F72">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41746C" w:rsidTr="0062424B">
        <w:tc>
          <w:tcPr>
            <w:tcW w:w="7597" w:type="dxa"/>
          </w:tcPr>
          <w:p w:rsidR="0041746C" w:rsidRDefault="0041746C" w:rsidP="0041746C">
            <w:pPr>
              <w:spacing w:before="200" w:after="1" w:line="200" w:lineRule="atLeast"/>
              <w:ind w:firstLine="539"/>
              <w:jc w:val="both"/>
            </w:pPr>
            <w:r>
              <w:rPr>
                <w:rFonts w:cs="Arial"/>
                <w:strike/>
                <w:color w:val="FF0000"/>
              </w:rPr>
              <w:lastRenderedPageBreak/>
              <w:t>7</w:t>
            </w:r>
            <w:r w:rsidRPr="00886F72">
              <w:rPr>
                <w:rFonts w:cs="Arial"/>
              </w:rPr>
              <w:t>.16.4.</w:t>
            </w:r>
            <w:r>
              <w:rPr>
                <w:rFonts w:cs="Arial"/>
              </w:rPr>
              <w:t xml:space="preserve"> В графах 78 - 82 раздела 1 отражается информация по кредитным требованиям, для которых было признано </w:t>
            </w:r>
            <w:proofErr w:type="spellStart"/>
            <w:r>
              <w:rPr>
                <w:rFonts w:cs="Arial"/>
              </w:rPr>
              <w:t>нефондированное</w:t>
            </w:r>
            <w:proofErr w:type="spellEnd"/>
            <w:r>
              <w:rPr>
                <w:rFonts w:cs="Arial"/>
              </w:rPr>
              <w:t xml:space="preserve"> обеспечение для корректировки УПД.</w:t>
            </w:r>
          </w:p>
          <w:p w:rsidR="0041746C" w:rsidRDefault="0041746C" w:rsidP="0041746C">
            <w:pPr>
              <w:spacing w:before="200" w:after="1" w:line="200" w:lineRule="atLeast"/>
              <w:ind w:firstLine="539"/>
              <w:jc w:val="both"/>
            </w:pPr>
            <w:r>
              <w:rPr>
                <w:rFonts w:cs="Arial"/>
                <w:strike/>
                <w:color w:val="FF0000"/>
              </w:rPr>
              <w:t>7</w:t>
            </w:r>
            <w:r w:rsidRPr="00886F72">
              <w:rPr>
                <w:rFonts w:cs="Arial"/>
              </w:rPr>
              <w:t>.16.5.</w:t>
            </w:r>
            <w:r>
              <w:rPr>
                <w:rFonts w:cs="Arial"/>
              </w:rPr>
              <w:t xml:space="preserve"> В графе 78 раздела 1 отражается количество кредитных требований (в штуках), для которых было признано </w:t>
            </w:r>
            <w:proofErr w:type="spellStart"/>
            <w:r>
              <w:rPr>
                <w:rFonts w:cs="Arial"/>
              </w:rPr>
              <w:t>нефондированное</w:t>
            </w:r>
            <w:proofErr w:type="spellEnd"/>
            <w:r>
              <w:rPr>
                <w:rFonts w:cs="Arial"/>
              </w:rPr>
              <w:t xml:space="preserve"> обеспечение для корректировки УПД.</w:t>
            </w:r>
          </w:p>
          <w:p w:rsidR="0041746C" w:rsidRDefault="0041746C" w:rsidP="0041746C">
            <w:pPr>
              <w:spacing w:before="200" w:after="1" w:line="200" w:lineRule="atLeast"/>
              <w:ind w:firstLine="539"/>
              <w:jc w:val="both"/>
            </w:pPr>
            <w:r>
              <w:rPr>
                <w:rFonts w:cs="Arial"/>
                <w:strike/>
                <w:color w:val="FF0000"/>
              </w:rPr>
              <w:t>7</w:t>
            </w:r>
            <w:r w:rsidRPr="00886F72">
              <w:rPr>
                <w:rFonts w:cs="Arial"/>
              </w:rPr>
              <w:t>.16.6.</w:t>
            </w:r>
            <w:r>
              <w:rPr>
                <w:rFonts w:cs="Arial"/>
              </w:rPr>
              <w:t xml:space="preserve"> В графе 79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УПД, равное сумме значений, отраженных в графах 80 - 82 раздела 1.</w:t>
            </w:r>
          </w:p>
          <w:p w:rsidR="0041746C" w:rsidRDefault="0041746C" w:rsidP="0041746C">
            <w:pPr>
              <w:spacing w:before="200" w:after="1" w:line="200" w:lineRule="atLeast"/>
              <w:ind w:firstLine="539"/>
              <w:jc w:val="both"/>
            </w:pPr>
            <w:r>
              <w:rPr>
                <w:rFonts w:cs="Arial"/>
                <w:strike/>
                <w:color w:val="FF0000"/>
              </w:rPr>
              <w:t>7</w:t>
            </w:r>
            <w:r w:rsidRPr="00886F72">
              <w:rPr>
                <w:rFonts w:cs="Arial"/>
              </w:rPr>
              <w:t>.16.7.</w:t>
            </w:r>
            <w:r>
              <w:rPr>
                <w:rFonts w:cs="Arial"/>
              </w:rPr>
              <w:t xml:space="preserve"> В графе 80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УПД в виде гарантий (банковских гарантий).</w:t>
            </w:r>
          </w:p>
          <w:p w:rsidR="0041746C" w:rsidRDefault="0041746C" w:rsidP="0041746C">
            <w:pPr>
              <w:spacing w:before="200" w:after="1" w:line="200" w:lineRule="atLeast"/>
              <w:ind w:firstLine="539"/>
              <w:jc w:val="both"/>
            </w:pPr>
            <w:r>
              <w:rPr>
                <w:rFonts w:cs="Arial"/>
                <w:strike/>
                <w:color w:val="FF0000"/>
              </w:rPr>
              <w:t>7</w:t>
            </w:r>
            <w:r w:rsidRPr="00886F72">
              <w:rPr>
                <w:rFonts w:cs="Arial"/>
              </w:rPr>
              <w:t>.16.8.</w:t>
            </w:r>
            <w:r>
              <w:rPr>
                <w:rFonts w:cs="Arial"/>
              </w:rPr>
              <w:t xml:space="preserve"> В графе 81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УПД в виде поручительств.</w:t>
            </w:r>
          </w:p>
          <w:p w:rsidR="0041746C" w:rsidRDefault="0041746C" w:rsidP="0041746C">
            <w:pPr>
              <w:spacing w:before="200" w:after="1" w:line="200" w:lineRule="atLeast"/>
              <w:ind w:firstLine="539"/>
              <w:jc w:val="both"/>
            </w:pPr>
            <w:r>
              <w:rPr>
                <w:rFonts w:cs="Arial"/>
                <w:strike/>
                <w:color w:val="FF0000"/>
              </w:rPr>
              <w:t>7</w:t>
            </w:r>
            <w:r w:rsidRPr="00886F72">
              <w:rPr>
                <w:rFonts w:cs="Arial"/>
              </w:rPr>
              <w:t>.16.9.</w:t>
            </w:r>
            <w:r>
              <w:rPr>
                <w:rFonts w:cs="Arial"/>
              </w:rPr>
              <w:t xml:space="preserve"> В графе 82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УПД в виде резервных аккредитивов.</w:t>
            </w:r>
          </w:p>
          <w:p w:rsidR="0041746C" w:rsidRDefault="0041746C" w:rsidP="0041746C">
            <w:pPr>
              <w:spacing w:before="200" w:after="1" w:line="200" w:lineRule="atLeast"/>
              <w:ind w:firstLine="539"/>
              <w:jc w:val="both"/>
            </w:pPr>
            <w:r>
              <w:rPr>
                <w:rFonts w:cs="Arial"/>
                <w:strike/>
                <w:color w:val="FF0000"/>
              </w:rPr>
              <w:t>7</w:t>
            </w:r>
            <w:r w:rsidRPr="00886F72">
              <w:rPr>
                <w:rFonts w:cs="Arial"/>
              </w:rPr>
              <w:t>.16.10.</w:t>
            </w:r>
            <w:r>
              <w:rPr>
                <w:rFonts w:cs="Arial"/>
              </w:rPr>
              <w:t xml:space="preserve"> В графах 83 - 88 раздела 1 отражается информация по кредитным требованиям, для которых было признано фондированное обеспечение для корректировки УПД.</w:t>
            </w:r>
          </w:p>
          <w:p w:rsidR="0041746C" w:rsidRDefault="0041746C" w:rsidP="0041746C">
            <w:pPr>
              <w:spacing w:before="200" w:after="1" w:line="200" w:lineRule="atLeast"/>
              <w:ind w:firstLine="539"/>
              <w:jc w:val="both"/>
            </w:pPr>
            <w:r>
              <w:rPr>
                <w:rFonts w:cs="Arial"/>
                <w:strike/>
                <w:color w:val="FF0000"/>
              </w:rPr>
              <w:t>7</w:t>
            </w:r>
            <w:r w:rsidRPr="00886F72">
              <w:rPr>
                <w:rFonts w:cs="Arial"/>
              </w:rPr>
              <w:t>.16.11.</w:t>
            </w:r>
            <w:r>
              <w:rPr>
                <w:rFonts w:cs="Arial"/>
              </w:rPr>
              <w:t xml:space="preserve"> В графе 83 раздела 1 отражается количество кредитных требований (в штуках), для которых было признано фондированное обеспечение для корректировки УПД.</w:t>
            </w:r>
          </w:p>
          <w:p w:rsidR="0041746C" w:rsidRDefault="0041746C" w:rsidP="0041746C">
            <w:pPr>
              <w:spacing w:before="200" w:after="1" w:line="200" w:lineRule="atLeast"/>
              <w:ind w:firstLine="539"/>
              <w:jc w:val="both"/>
            </w:pPr>
            <w:r>
              <w:rPr>
                <w:rFonts w:cs="Arial"/>
                <w:strike/>
                <w:color w:val="FF0000"/>
              </w:rPr>
              <w:t>7</w:t>
            </w:r>
            <w:r w:rsidRPr="00886F72">
              <w:rPr>
                <w:rFonts w:cs="Arial"/>
              </w:rPr>
              <w:t>.16.12.</w:t>
            </w:r>
            <w:r>
              <w:rPr>
                <w:rFonts w:cs="Arial"/>
              </w:rPr>
              <w:t xml:space="preserve"> В графе 84 раздела 1 отражается суммарное значение ВКТД (долей ВКТД), для которой (которых) было признано фондированное обеспечение для корректировки УПД, равное сумме значений, отраженных в графах 85 - 88 раздела 1.</w:t>
            </w:r>
          </w:p>
          <w:p w:rsidR="0041746C" w:rsidRDefault="0041746C" w:rsidP="0041746C">
            <w:pPr>
              <w:spacing w:before="200" w:after="1" w:line="200" w:lineRule="atLeast"/>
              <w:ind w:firstLine="539"/>
              <w:jc w:val="both"/>
            </w:pPr>
            <w:r>
              <w:rPr>
                <w:rFonts w:cs="Arial"/>
                <w:strike/>
                <w:color w:val="FF0000"/>
              </w:rPr>
              <w:lastRenderedPageBreak/>
              <w:t>7</w:t>
            </w:r>
            <w:r w:rsidRPr="00886F72">
              <w:rPr>
                <w:rFonts w:cs="Arial"/>
              </w:rPr>
              <w:t>.16.13.</w:t>
            </w:r>
            <w:r>
              <w:rPr>
                <w:rFonts w:cs="Arial"/>
              </w:rPr>
              <w:t xml:space="preserve"> В графе 85 раздела 1 отражается значение ВКТД (долей ВКТД), для которой (которых) было признано фондированное обеспечение для корректировки УПД в виде финансового обеспечения.</w:t>
            </w:r>
          </w:p>
          <w:p w:rsidR="0041746C" w:rsidRDefault="0041746C" w:rsidP="0041746C">
            <w:pPr>
              <w:spacing w:before="200" w:after="1" w:line="200" w:lineRule="atLeast"/>
              <w:ind w:firstLine="539"/>
              <w:jc w:val="both"/>
            </w:pPr>
            <w:r>
              <w:rPr>
                <w:rFonts w:cs="Arial"/>
                <w:strike/>
                <w:color w:val="FF0000"/>
              </w:rPr>
              <w:t>7</w:t>
            </w:r>
            <w:r w:rsidRPr="00886F72">
              <w:rPr>
                <w:rFonts w:cs="Arial"/>
              </w:rPr>
              <w:t>.16.14.</w:t>
            </w:r>
            <w:r>
              <w:rPr>
                <w:rFonts w:cs="Arial"/>
              </w:rPr>
              <w:t xml:space="preserve"> В графе 86 раздела 1 отражается значение ВКТД (долей ВКТД), для которой (которых) было признано фондированное обеспечение для корректировки УПД в виде недвижимого имущества.</w:t>
            </w:r>
          </w:p>
          <w:p w:rsidR="0041746C" w:rsidRDefault="0041746C" w:rsidP="0041746C">
            <w:pPr>
              <w:spacing w:before="200" w:after="1" w:line="200" w:lineRule="atLeast"/>
              <w:ind w:firstLine="539"/>
              <w:jc w:val="both"/>
            </w:pPr>
            <w:r>
              <w:rPr>
                <w:rFonts w:cs="Arial"/>
                <w:strike/>
                <w:color w:val="FF0000"/>
              </w:rPr>
              <w:t>7</w:t>
            </w:r>
            <w:r w:rsidRPr="00886F72">
              <w:rPr>
                <w:rFonts w:cs="Arial"/>
              </w:rPr>
              <w:t>.16.15.</w:t>
            </w:r>
            <w:r>
              <w:rPr>
                <w:rFonts w:cs="Arial"/>
              </w:rPr>
              <w:t xml:space="preserve"> В графе 87 раздела 1 отражается значение ВКТД (долей ВКТД), для которой (которых) было признано фондированное обеспечение для корректировки УПД в виде дебиторской задолженности.</w:t>
            </w:r>
          </w:p>
          <w:p w:rsidR="0041746C" w:rsidRDefault="0041746C" w:rsidP="0041746C">
            <w:pPr>
              <w:spacing w:before="200" w:after="1" w:line="200" w:lineRule="atLeast"/>
              <w:ind w:firstLine="539"/>
              <w:jc w:val="both"/>
            </w:pPr>
            <w:r>
              <w:rPr>
                <w:rFonts w:cs="Arial"/>
                <w:strike/>
                <w:color w:val="FF0000"/>
              </w:rPr>
              <w:t>7</w:t>
            </w:r>
            <w:r w:rsidRPr="00886F72">
              <w:rPr>
                <w:rFonts w:cs="Arial"/>
              </w:rPr>
              <w:t>.16.16.</w:t>
            </w:r>
            <w:r>
              <w:rPr>
                <w:rFonts w:cs="Arial"/>
              </w:rPr>
              <w:t xml:space="preserve"> В графе 88 раздела 1 отражается значение ВКТД (долей ВКТД), для которой (которых) было признано фондированное обеспечение для корректировки УПД в виде других материальных активов.</w:t>
            </w:r>
          </w:p>
          <w:p w:rsidR="0041746C" w:rsidRDefault="0041746C" w:rsidP="0041746C">
            <w:pPr>
              <w:spacing w:before="200" w:after="1" w:line="200" w:lineRule="atLeast"/>
              <w:ind w:firstLine="539"/>
              <w:jc w:val="both"/>
            </w:pPr>
            <w:r>
              <w:rPr>
                <w:rFonts w:cs="Arial"/>
                <w:strike/>
                <w:color w:val="FF0000"/>
              </w:rPr>
              <w:t>7</w:t>
            </w:r>
            <w:r w:rsidRPr="00886F72">
              <w:rPr>
                <w:rFonts w:cs="Arial"/>
              </w:rPr>
              <w:t>.16.17.</w:t>
            </w:r>
            <w:r>
              <w:rPr>
                <w:rFonts w:cs="Arial"/>
              </w:rPr>
              <w:t xml:space="preserve"> В графах 89 и 90 раздела 1 отражается значение УПД после признания обеспечения.</w:t>
            </w:r>
          </w:p>
          <w:p w:rsidR="0041746C" w:rsidRPr="0041746C" w:rsidRDefault="0041746C" w:rsidP="0041746C">
            <w:pPr>
              <w:spacing w:before="200" w:after="1" w:line="200" w:lineRule="atLeast"/>
              <w:ind w:firstLine="539"/>
              <w:jc w:val="both"/>
            </w:pPr>
            <w:r>
              <w:rPr>
                <w:rFonts w:cs="Arial"/>
                <w:strike/>
                <w:color w:val="FF0000"/>
              </w:rPr>
              <w:t>7</w:t>
            </w:r>
            <w:r w:rsidRPr="00886F72">
              <w:rPr>
                <w:rFonts w:cs="Arial"/>
              </w:rPr>
              <w:t>.16.18.</w:t>
            </w:r>
            <w:r>
              <w:rPr>
                <w:rFonts w:cs="Arial"/>
              </w:rPr>
              <w:t xml:space="preserve"> В графе 89 раздела 1 отражается простое среднее арифметическое значение УПД после признания обеспечения (в процентах</w:t>
            </w:r>
            <w:r>
              <w:rPr>
                <w:rFonts w:cs="Arial"/>
                <w:strike/>
                <w:color w:val="FF0000"/>
              </w:rPr>
              <w:t>,</w:t>
            </w:r>
            <w:r w:rsidRPr="00886F72">
              <w:rPr>
                <w:rFonts w:cs="Arial"/>
              </w:rPr>
              <w:t xml:space="preserve"> с </w:t>
            </w:r>
            <w:r>
              <w:rPr>
                <w:rFonts w:cs="Arial"/>
                <w:strike/>
                <w:color w:val="FF0000"/>
              </w:rPr>
              <w:t>двумя знаками</w:t>
            </w:r>
            <w:r>
              <w:rPr>
                <w:rFonts w:cs="Arial"/>
              </w:rPr>
              <w:t xml:space="preserve"> после запятой). Для расчета среднего значения используется количество кредитных требований, указанное в графе 75 раздела 1.</w:t>
            </w:r>
          </w:p>
        </w:tc>
        <w:tc>
          <w:tcPr>
            <w:tcW w:w="7597" w:type="dxa"/>
          </w:tcPr>
          <w:p w:rsidR="0041746C" w:rsidRDefault="0041746C" w:rsidP="0041746C">
            <w:pPr>
              <w:spacing w:before="200" w:after="1" w:line="200" w:lineRule="atLeast"/>
              <w:ind w:firstLine="539"/>
              <w:jc w:val="both"/>
            </w:pPr>
            <w:r>
              <w:rPr>
                <w:rFonts w:cs="Arial"/>
                <w:shd w:val="clear" w:color="auto" w:fill="C0C0C0"/>
              </w:rPr>
              <w:lastRenderedPageBreak/>
              <w:t>8</w:t>
            </w:r>
            <w:r w:rsidRPr="00886F72">
              <w:rPr>
                <w:rFonts w:cs="Arial"/>
              </w:rPr>
              <w:t>.16.4.</w:t>
            </w:r>
            <w:r>
              <w:rPr>
                <w:rFonts w:cs="Arial"/>
              </w:rPr>
              <w:t xml:space="preserve"> В графах 78 - 82 раздела 1 отражается информация по кредитным требованиям, для которых было признано </w:t>
            </w:r>
            <w:proofErr w:type="spellStart"/>
            <w:r>
              <w:rPr>
                <w:rFonts w:cs="Arial"/>
              </w:rPr>
              <w:t>нефондированное</w:t>
            </w:r>
            <w:proofErr w:type="spellEnd"/>
            <w:r>
              <w:rPr>
                <w:rFonts w:cs="Arial"/>
              </w:rPr>
              <w:t xml:space="preserve"> обеспечение для корректировки УПД.</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.16.5.</w:t>
            </w:r>
            <w:r>
              <w:rPr>
                <w:rFonts w:cs="Arial"/>
              </w:rPr>
              <w:t xml:space="preserve"> В графе 78 раздела 1 отражается количество кредитных требований (в штуках), для которых было признано </w:t>
            </w:r>
            <w:proofErr w:type="spellStart"/>
            <w:r>
              <w:rPr>
                <w:rFonts w:cs="Arial"/>
              </w:rPr>
              <w:t>нефондированное</w:t>
            </w:r>
            <w:proofErr w:type="spellEnd"/>
            <w:r>
              <w:rPr>
                <w:rFonts w:cs="Arial"/>
              </w:rPr>
              <w:t xml:space="preserve"> обеспечение для корректировки УПД.</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.16.6.</w:t>
            </w:r>
            <w:r>
              <w:rPr>
                <w:rFonts w:cs="Arial"/>
              </w:rPr>
              <w:t xml:space="preserve"> В графе 79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УПД, равное сумме значений, отраженных в графах 80 - 82 раздела 1.</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.16.7.</w:t>
            </w:r>
            <w:r>
              <w:rPr>
                <w:rFonts w:cs="Arial"/>
              </w:rPr>
              <w:t xml:space="preserve"> В графе 80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УПД в виде гарантий (банковских гарантий).</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.16.8.</w:t>
            </w:r>
            <w:r>
              <w:rPr>
                <w:rFonts w:cs="Arial"/>
              </w:rPr>
              <w:t xml:space="preserve"> В графе 81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УПД в виде поручительств.</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.16.9.</w:t>
            </w:r>
            <w:r>
              <w:rPr>
                <w:rFonts w:cs="Arial"/>
              </w:rPr>
              <w:t xml:space="preserve"> В графе 82 раздела 1 отражается значение ВКТД (долей ВКТД), для которой (которых) было признано </w:t>
            </w:r>
            <w:proofErr w:type="spellStart"/>
            <w:r>
              <w:rPr>
                <w:rFonts w:cs="Arial"/>
              </w:rPr>
              <w:t>нефондированное</w:t>
            </w:r>
            <w:proofErr w:type="spellEnd"/>
            <w:r>
              <w:rPr>
                <w:rFonts w:cs="Arial"/>
              </w:rPr>
              <w:t xml:space="preserve"> обеспечение для корректировки УПД в виде резервных аккредитивов.</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.16.10.</w:t>
            </w:r>
            <w:r>
              <w:rPr>
                <w:rFonts w:cs="Arial"/>
              </w:rPr>
              <w:t xml:space="preserve"> В графах 83 - 88 раздела 1 отражается информация по кредитным требованиям, для которых было признано фондированное обеспечение для корректировки УПД.</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.16.11.</w:t>
            </w:r>
            <w:r>
              <w:rPr>
                <w:rFonts w:cs="Arial"/>
              </w:rPr>
              <w:t xml:space="preserve"> В графе 83 раздела 1 отражается количество кредитных требований (в штуках), для которых было признано фондированное обеспечение для корректировки УПД.</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.16.12.</w:t>
            </w:r>
            <w:r>
              <w:rPr>
                <w:rFonts w:cs="Arial"/>
              </w:rPr>
              <w:t xml:space="preserve"> В графе 84 раздела 1 отражается суммарное значение ВКТД (долей ВКТД), для которой (которых) было признано фондированное обеспечение для корректировки УПД, равное сумме значений, отраженных в графах 85 - 88 раздела 1.</w:t>
            </w:r>
          </w:p>
          <w:p w:rsidR="0041746C" w:rsidRDefault="0041746C" w:rsidP="0041746C">
            <w:pPr>
              <w:spacing w:before="200" w:after="1" w:line="200" w:lineRule="atLeast"/>
              <w:ind w:firstLine="539"/>
              <w:jc w:val="both"/>
            </w:pPr>
            <w:r>
              <w:rPr>
                <w:rFonts w:cs="Arial"/>
                <w:shd w:val="clear" w:color="auto" w:fill="C0C0C0"/>
              </w:rPr>
              <w:lastRenderedPageBreak/>
              <w:t>8</w:t>
            </w:r>
            <w:r w:rsidRPr="00886F72">
              <w:rPr>
                <w:rFonts w:cs="Arial"/>
              </w:rPr>
              <w:t>.16.13.</w:t>
            </w:r>
            <w:r>
              <w:rPr>
                <w:rFonts w:cs="Arial"/>
              </w:rPr>
              <w:t xml:space="preserve"> В графе 85 раздела 1 отражается значение ВКТД (долей ВКТД), для которой (которых) было признано фондированное обеспечение для корректировки УПД в виде финансового обеспечения.</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.16.14.</w:t>
            </w:r>
            <w:r>
              <w:rPr>
                <w:rFonts w:cs="Arial"/>
              </w:rPr>
              <w:t xml:space="preserve"> В графе 86 раздела 1 отражается значение ВКТД (долей ВКТД), для которой (которых) было признано фондированное обеспечение для корректировки УПД в виде недвижимого имущества.</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.16.15.</w:t>
            </w:r>
            <w:r>
              <w:rPr>
                <w:rFonts w:cs="Arial"/>
              </w:rPr>
              <w:t xml:space="preserve"> В графе 87 раздела 1 отражается значение ВКТД (долей ВКТД), для которой (которых) было признано фондированное обеспечение для корректировки УПД в виде дебиторской задолженности.</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.16.16.</w:t>
            </w:r>
            <w:r>
              <w:rPr>
                <w:rFonts w:cs="Arial"/>
              </w:rPr>
              <w:t xml:space="preserve"> В графе 88 раздела 1 отражается значение ВКТД (долей ВКТД), для которой (которых) было признано фондированное обеспечение для корректировки УПД в виде других материальных активов.</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.16.17.</w:t>
            </w:r>
            <w:r>
              <w:rPr>
                <w:rFonts w:cs="Arial"/>
              </w:rPr>
              <w:t xml:space="preserve"> В графах 89 и 90 раздела 1 отражается значение УПД после признания обеспечения.</w:t>
            </w:r>
          </w:p>
          <w:p w:rsidR="0041746C" w:rsidRPr="0041746C" w:rsidRDefault="0041746C" w:rsidP="0041746C">
            <w:pPr>
              <w:spacing w:before="200" w:after="1" w:line="200" w:lineRule="atLeast"/>
              <w:ind w:firstLine="539"/>
              <w:jc w:val="both"/>
            </w:pPr>
            <w:r>
              <w:rPr>
                <w:rFonts w:cs="Arial"/>
                <w:shd w:val="clear" w:color="auto" w:fill="C0C0C0"/>
              </w:rPr>
              <w:t>8</w:t>
            </w:r>
            <w:r w:rsidRPr="00886F72">
              <w:rPr>
                <w:rFonts w:cs="Arial"/>
              </w:rPr>
              <w:t>.16.18.</w:t>
            </w:r>
            <w:r>
              <w:rPr>
                <w:rFonts w:cs="Arial"/>
              </w:rPr>
              <w:t xml:space="preserve"> В графе 89 раздела 1 отражается простое среднее арифметическое значение УПД после признания обеспечения (в процентах</w:t>
            </w:r>
            <w:r w:rsidRPr="00886F72">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Для расчета среднего значения используется количество кредитных требований, указанное в графе 75 раздела 1.</w:t>
            </w:r>
          </w:p>
        </w:tc>
      </w:tr>
      <w:tr w:rsidR="0041746C" w:rsidTr="0062424B">
        <w:tc>
          <w:tcPr>
            <w:tcW w:w="7597" w:type="dxa"/>
          </w:tcPr>
          <w:p w:rsidR="0041746C" w:rsidRDefault="0041746C" w:rsidP="0041746C">
            <w:pPr>
              <w:spacing w:before="200" w:after="1" w:line="200" w:lineRule="atLeast"/>
              <w:ind w:firstLine="539"/>
              <w:jc w:val="both"/>
            </w:pPr>
            <w:r>
              <w:rPr>
                <w:rFonts w:cs="Arial"/>
                <w:strike/>
                <w:color w:val="FF0000"/>
              </w:rPr>
              <w:lastRenderedPageBreak/>
              <w:t>7</w:t>
            </w:r>
            <w:r w:rsidRPr="0041746C">
              <w:rPr>
                <w:rFonts w:cs="Arial"/>
              </w:rPr>
              <w:t>.16.19.</w:t>
            </w:r>
            <w:r>
              <w:rPr>
                <w:rFonts w:cs="Arial"/>
              </w:rPr>
              <w:t xml:space="preserve"> В графе 90 раздела 1 отражается среднее арифметическое значение УПД после признания обеспечения, взвешенное по ВКТД, </w:t>
            </w:r>
            <w:r>
              <w:rPr>
                <w:rFonts w:cs="Arial"/>
                <w:strike/>
                <w:color w:val="FF0000"/>
              </w:rPr>
              <w:t>используемой</w:t>
            </w:r>
            <w:r>
              <w:rPr>
                <w:rFonts w:cs="Arial"/>
              </w:rPr>
              <w:t xml:space="preserve"> в графе 76 раздела 1 (в процентах</w:t>
            </w:r>
            <w:r>
              <w:rPr>
                <w:rFonts w:cs="Arial"/>
                <w:strike/>
                <w:color w:val="FF0000"/>
              </w:rPr>
              <w:t>,</w:t>
            </w:r>
            <w:r w:rsidRPr="00886F72">
              <w:rPr>
                <w:rFonts w:cs="Arial"/>
              </w:rPr>
              <w:t xml:space="preserve"> с </w:t>
            </w:r>
            <w:r>
              <w:rPr>
                <w:rFonts w:cs="Arial"/>
                <w:strike/>
                <w:color w:val="FF0000"/>
              </w:rPr>
              <w:t>двумя</w:t>
            </w:r>
            <w:r>
              <w:rPr>
                <w:rFonts w:cs="Arial"/>
              </w:rPr>
              <w:t xml:space="preserve"> знаками после запятой).</w:t>
            </w:r>
          </w:p>
          <w:p w:rsidR="0041746C" w:rsidRDefault="0041746C" w:rsidP="0041746C">
            <w:pPr>
              <w:spacing w:before="200" w:after="1" w:line="200" w:lineRule="atLeast"/>
              <w:ind w:firstLine="539"/>
              <w:jc w:val="both"/>
            </w:pPr>
            <w:r>
              <w:rPr>
                <w:rFonts w:cs="Arial"/>
                <w:strike/>
                <w:color w:val="FF0000"/>
              </w:rPr>
              <w:t>7</w:t>
            </w:r>
            <w:r w:rsidRPr="00886F72">
              <w:rPr>
                <w:rFonts w:cs="Arial"/>
              </w:rPr>
              <w:t>.17.</w:t>
            </w:r>
            <w:r>
              <w:rPr>
                <w:rFonts w:cs="Arial"/>
              </w:rPr>
              <w:t xml:space="preserve"> В графах 91 и 92 раздела 1 отражается значение УПД, используемого для расчета величины кредитного риска с применением ПВР.</w:t>
            </w:r>
          </w:p>
          <w:p w:rsidR="0041746C" w:rsidRPr="0041746C" w:rsidRDefault="0041746C" w:rsidP="0041746C">
            <w:pPr>
              <w:spacing w:before="200" w:after="1" w:line="200" w:lineRule="atLeast"/>
              <w:ind w:firstLine="539"/>
              <w:jc w:val="both"/>
            </w:pPr>
            <w:r>
              <w:rPr>
                <w:rFonts w:cs="Arial"/>
                <w:strike/>
                <w:color w:val="FF0000"/>
              </w:rPr>
              <w:t>7</w:t>
            </w:r>
            <w:r w:rsidRPr="00886F72">
              <w:rPr>
                <w:rFonts w:cs="Arial"/>
              </w:rPr>
              <w:t>.17.1.</w:t>
            </w:r>
            <w:r>
              <w:rPr>
                <w:rFonts w:cs="Arial"/>
              </w:rPr>
              <w:t xml:space="preserve"> В графе 91 раздела 1 отражается простое среднее арифметическое значение УПД, используемое для расчета величины кредитного риска с применением ПВР (в процентах</w:t>
            </w:r>
            <w:r>
              <w:rPr>
                <w:rFonts w:cs="Arial"/>
                <w:strike/>
                <w:color w:val="FF0000"/>
              </w:rPr>
              <w:t>,</w:t>
            </w:r>
            <w:r w:rsidRPr="0041746C">
              <w:rPr>
                <w:rFonts w:cs="Arial"/>
              </w:rPr>
              <w:t xml:space="preserve"> с </w:t>
            </w:r>
            <w:r>
              <w:rPr>
                <w:rFonts w:cs="Arial"/>
                <w:strike/>
                <w:color w:val="FF0000"/>
              </w:rPr>
              <w:t>двумя знаками</w:t>
            </w:r>
            <w:r>
              <w:rPr>
                <w:rFonts w:cs="Arial"/>
              </w:rPr>
              <w:t xml:space="preserve"> после запятой). Для расчета среднего значения используется количество кредитных требований, указанное в графе 13 раздела 1.</w:t>
            </w:r>
          </w:p>
        </w:tc>
        <w:tc>
          <w:tcPr>
            <w:tcW w:w="7597" w:type="dxa"/>
          </w:tcPr>
          <w:p w:rsidR="0041746C" w:rsidRDefault="0041746C" w:rsidP="0041746C">
            <w:pPr>
              <w:spacing w:before="200" w:after="1" w:line="200" w:lineRule="atLeast"/>
              <w:ind w:firstLine="539"/>
              <w:jc w:val="both"/>
            </w:pPr>
            <w:r>
              <w:rPr>
                <w:rFonts w:cs="Arial"/>
                <w:shd w:val="clear" w:color="auto" w:fill="C0C0C0"/>
              </w:rPr>
              <w:t>8</w:t>
            </w:r>
            <w:r w:rsidRPr="00886F72">
              <w:rPr>
                <w:rFonts w:cs="Arial"/>
              </w:rPr>
              <w:t>.16.19.</w:t>
            </w:r>
            <w:r>
              <w:rPr>
                <w:rFonts w:cs="Arial"/>
              </w:rPr>
              <w:t xml:space="preserve"> В графе 90 раздела 1 отражается среднее арифметическое значение УПД после признания обеспечения, взвешенное по ВКТД, </w:t>
            </w:r>
            <w:r>
              <w:rPr>
                <w:rFonts w:cs="Arial"/>
                <w:shd w:val="clear" w:color="auto" w:fill="C0C0C0"/>
              </w:rPr>
              <w:t>указываемой</w:t>
            </w:r>
            <w:r>
              <w:rPr>
                <w:rFonts w:cs="Arial"/>
              </w:rPr>
              <w:t xml:space="preserve"> в графе 76 раздела 1 (в процентах </w:t>
            </w:r>
            <w:r w:rsidRPr="00886F72">
              <w:rPr>
                <w:rFonts w:cs="Arial"/>
              </w:rPr>
              <w:t xml:space="preserve">с </w:t>
            </w:r>
            <w:r>
              <w:rPr>
                <w:rFonts w:cs="Arial"/>
                <w:shd w:val="clear" w:color="auto" w:fill="C0C0C0"/>
              </w:rPr>
              <w:t>округлением до шести</w:t>
            </w:r>
            <w:r>
              <w:rPr>
                <w:rFonts w:cs="Arial"/>
              </w:rPr>
              <w:t xml:space="preserve"> знаками после запятой </w:t>
            </w:r>
            <w:r>
              <w:rPr>
                <w:rFonts w:cs="Arial"/>
                <w:shd w:val="clear" w:color="auto" w:fill="C0C0C0"/>
              </w:rPr>
              <w:t>по правилам математического округления</w:t>
            </w:r>
            <w:r>
              <w:rPr>
                <w:rFonts w:cs="Arial"/>
              </w:rPr>
              <w:t>).</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.17.</w:t>
            </w:r>
            <w:r>
              <w:rPr>
                <w:rFonts w:cs="Arial"/>
              </w:rPr>
              <w:t xml:space="preserve"> В графах 91 и 92 раздела 1 отражается значение УПД, используемого для расчета величины кредитного риска с применением ПВР.</w:t>
            </w:r>
          </w:p>
          <w:p w:rsidR="0041746C" w:rsidRPr="0041746C" w:rsidRDefault="0041746C" w:rsidP="0041746C">
            <w:pPr>
              <w:spacing w:before="200" w:after="1" w:line="200" w:lineRule="atLeast"/>
              <w:ind w:firstLine="539"/>
              <w:jc w:val="both"/>
            </w:pPr>
            <w:r>
              <w:rPr>
                <w:rFonts w:cs="Arial"/>
                <w:shd w:val="clear" w:color="auto" w:fill="C0C0C0"/>
              </w:rPr>
              <w:t>8</w:t>
            </w:r>
            <w:r w:rsidRPr="00886F72">
              <w:rPr>
                <w:rFonts w:cs="Arial"/>
              </w:rPr>
              <w:t>.17.1.</w:t>
            </w:r>
            <w:r>
              <w:rPr>
                <w:rFonts w:cs="Arial"/>
              </w:rPr>
              <w:t xml:space="preserve"> В графе 91 раздела 1 отражается простое среднее арифметическое значение УПД, используемое для расчета величины кредитного риска с применением ПВР (в процентах </w:t>
            </w:r>
            <w:r w:rsidRPr="0041746C">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Для расчета среднего значения используется количество кредитных требований, указанное в графе 13 раздела 1.</w:t>
            </w:r>
          </w:p>
        </w:tc>
      </w:tr>
      <w:tr w:rsidR="0041746C" w:rsidTr="0062424B">
        <w:tc>
          <w:tcPr>
            <w:tcW w:w="7597" w:type="dxa"/>
          </w:tcPr>
          <w:p w:rsidR="0041746C" w:rsidRDefault="0041746C" w:rsidP="0041746C">
            <w:pPr>
              <w:spacing w:before="200" w:after="1" w:line="200" w:lineRule="atLeast"/>
              <w:ind w:firstLine="539"/>
              <w:jc w:val="both"/>
            </w:pPr>
            <w:r>
              <w:rPr>
                <w:rFonts w:cs="Arial"/>
              </w:rPr>
              <w:lastRenderedPageBreak/>
              <w:t xml:space="preserve">Кредитные требования, для которых величина кредитного риска </w:t>
            </w:r>
            <w:r>
              <w:rPr>
                <w:rFonts w:cs="Arial"/>
                <w:strike/>
                <w:color w:val="FF0000"/>
              </w:rPr>
              <w:t>рассчитывалась</w:t>
            </w:r>
            <w:r>
              <w:rPr>
                <w:rFonts w:cs="Arial"/>
              </w:rPr>
              <w:t xml:space="preserve">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91 раздела 1.</w:t>
            </w:r>
          </w:p>
          <w:p w:rsidR="0041746C" w:rsidRDefault="0041746C" w:rsidP="0041746C">
            <w:pPr>
              <w:spacing w:before="200" w:after="1" w:line="200" w:lineRule="atLeast"/>
              <w:ind w:firstLine="539"/>
              <w:jc w:val="both"/>
            </w:pPr>
            <w:r>
              <w:rPr>
                <w:rFonts w:cs="Arial"/>
                <w:strike/>
                <w:color w:val="FF0000"/>
              </w:rPr>
              <w:t>7</w:t>
            </w:r>
            <w:r w:rsidRPr="00886F72">
              <w:rPr>
                <w:rFonts w:cs="Arial"/>
              </w:rPr>
              <w:t>.17.2.</w:t>
            </w:r>
            <w:r>
              <w:rPr>
                <w:rFonts w:cs="Arial"/>
              </w:rPr>
              <w:t xml:space="preserve"> В графе 92 раздела 1 отражается среднее арифметическое значение УПД, взвешенное по ВКТД, </w:t>
            </w:r>
            <w:r>
              <w:rPr>
                <w:rFonts w:cs="Arial"/>
                <w:strike/>
                <w:color w:val="FF0000"/>
              </w:rPr>
              <w:t>используемой</w:t>
            </w:r>
            <w:r>
              <w:rPr>
                <w:rFonts w:cs="Arial"/>
              </w:rPr>
              <w:t xml:space="preserve"> в графе 24 раздела 1 (в процентах</w:t>
            </w:r>
            <w:r>
              <w:rPr>
                <w:rFonts w:cs="Arial"/>
                <w:strike/>
                <w:color w:val="FF0000"/>
              </w:rPr>
              <w:t>,</w:t>
            </w:r>
            <w:r w:rsidRPr="0041746C">
              <w:rPr>
                <w:rFonts w:cs="Arial"/>
              </w:rPr>
              <w:t xml:space="preserve"> с </w:t>
            </w:r>
            <w:r>
              <w:rPr>
                <w:rFonts w:cs="Arial"/>
                <w:strike/>
                <w:color w:val="FF0000"/>
              </w:rPr>
              <w:t>двумя знаками</w:t>
            </w:r>
            <w:r>
              <w:rPr>
                <w:rFonts w:cs="Arial"/>
              </w:rPr>
              <w:t xml:space="preserve"> после запятой</w:t>
            </w:r>
            <w:r w:rsidRPr="0041746C">
              <w:rPr>
                <w:rFonts w:cs="Arial"/>
              </w:rPr>
              <w:t>).</w:t>
            </w:r>
          </w:p>
        </w:tc>
        <w:tc>
          <w:tcPr>
            <w:tcW w:w="7597" w:type="dxa"/>
          </w:tcPr>
          <w:p w:rsidR="0041746C" w:rsidRDefault="0041746C" w:rsidP="0041746C">
            <w:pPr>
              <w:spacing w:before="200" w:after="1" w:line="200" w:lineRule="atLeast"/>
              <w:ind w:firstLine="539"/>
              <w:jc w:val="both"/>
            </w:pPr>
            <w:r>
              <w:rPr>
                <w:rFonts w:cs="Arial"/>
              </w:rPr>
              <w:t xml:space="preserve">Кредитные требования, для которых величина кредитного риска </w:t>
            </w:r>
            <w:r>
              <w:rPr>
                <w:rFonts w:cs="Arial"/>
                <w:shd w:val="clear" w:color="auto" w:fill="C0C0C0"/>
              </w:rPr>
              <w:t>рассчитывается</w:t>
            </w:r>
            <w:r>
              <w:rPr>
                <w:rFonts w:cs="Arial"/>
              </w:rPr>
              <w:t xml:space="preserve">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91 раздела 1.</w:t>
            </w:r>
          </w:p>
          <w:p w:rsidR="0041746C" w:rsidRDefault="0041746C" w:rsidP="0041746C">
            <w:pPr>
              <w:spacing w:before="200" w:after="1" w:line="200" w:lineRule="atLeast"/>
              <w:ind w:firstLine="539"/>
              <w:jc w:val="both"/>
            </w:pPr>
            <w:r>
              <w:rPr>
                <w:rFonts w:cs="Arial"/>
                <w:shd w:val="clear" w:color="auto" w:fill="C0C0C0"/>
              </w:rPr>
              <w:t>8</w:t>
            </w:r>
            <w:r w:rsidRPr="00886F72">
              <w:rPr>
                <w:rFonts w:cs="Arial"/>
              </w:rPr>
              <w:t>.17.2.</w:t>
            </w:r>
            <w:r>
              <w:rPr>
                <w:rFonts w:cs="Arial"/>
              </w:rPr>
              <w:t xml:space="preserve"> В графе 92 раздела 1 отражается среднее арифметическое значение УПД, взвешенное по ВКТД, </w:t>
            </w:r>
            <w:r>
              <w:rPr>
                <w:rFonts w:cs="Arial"/>
                <w:shd w:val="clear" w:color="auto" w:fill="C0C0C0"/>
              </w:rPr>
              <w:t>указываемой</w:t>
            </w:r>
            <w:r>
              <w:rPr>
                <w:rFonts w:cs="Arial"/>
              </w:rPr>
              <w:t xml:space="preserve"> в графе 24 раздела 1 (в процентах </w:t>
            </w:r>
            <w:r w:rsidRPr="0041746C">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sidRPr="0041746C">
              <w:rPr>
                <w:rFonts w:cs="Arial"/>
              </w:rPr>
              <w:t>).</w:t>
            </w:r>
          </w:p>
        </w:tc>
      </w:tr>
      <w:tr w:rsidR="0041746C" w:rsidTr="0062424B">
        <w:tc>
          <w:tcPr>
            <w:tcW w:w="7597" w:type="dxa"/>
          </w:tcPr>
          <w:p w:rsidR="0041746C" w:rsidRDefault="0041746C" w:rsidP="0041746C">
            <w:pPr>
              <w:spacing w:before="200" w:after="1" w:line="200" w:lineRule="atLeast"/>
              <w:ind w:firstLine="539"/>
              <w:jc w:val="both"/>
              <w:rPr>
                <w:rFonts w:cs="Arial"/>
              </w:rPr>
            </w:pPr>
            <w:r w:rsidRPr="0041746C">
              <w:rPr>
                <w:rFonts w:cs="Arial"/>
              </w:rPr>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92 раздела 1.</w:t>
            </w:r>
          </w:p>
          <w:p w:rsidR="0041746C" w:rsidRDefault="0041746C" w:rsidP="0041746C">
            <w:pPr>
              <w:spacing w:before="200" w:after="1" w:line="200" w:lineRule="atLeast"/>
              <w:ind w:firstLine="539"/>
              <w:jc w:val="both"/>
            </w:pPr>
            <w:r>
              <w:rPr>
                <w:rFonts w:cs="Arial"/>
                <w:strike/>
                <w:color w:val="FF0000"/>
              </w:rPr>
              <w:t>7</w:t>
            </w:r>
            <w:r w:rsidRPr="0041746C">
              <w:rPr>
                <w:rFonts w:cs="Arial"/>
              </w:rPr>
              <w:t>.18.</w:t>
            </w:r>
            <w:r>
              <w:rPr>
                <w:rFonts w:cs="Arial"/>
              </w:rPr>
              <w:t xml:space="preserve"> В графах 93 - 96 раздела 1 отражается информация о приобретенной дебиторской задолженности, определяемой в соответствии с пунктами 2.7 и 2.11 Положения Банка России N 483-П. В случае</w:t>
            </w:r>
            <w:r>
              <w:rPr>
                <w:rFonts w:cs="Arial"/>
                <w:strike/>
                <w:color w:val="FF0000"/>
              </w:rPr>
              <w:t>,</w:t>
            </w:r>
            <w:r>
              <w:rPr>
                <w:rFonts w:cs="Arial"/>
              </w:rPr>
              <w:t xml:space="preserve"> когда кредитные требования не являются приобретенной дебиторской задолженностью, графы не заполняются.</w:t>
            </w:r>
          </w:p>
          <w:p w:rsidR="0041746C" w:rsidRDefault="0041746C" w:rsidP="0041746C">
            <w:pPr>
              <w:spacing w:before="200" w:after="1" w:line="200" w:lineRule="atLeast"/>
              <w:ind w:firstLine="539"/>
              <w:jc w:val="both"/>
            </w:pPr>
            <w:r>
              <w:rPr>
                <w:rFonts w:cs="Arial"/>
                <w:strike/>
                <w:color w:val="FF0000"/>
              </w:rPr>
              <w:t>7</w:t>
            </w:r>
            <w:r w:rsidRPr="0041746C">
              <w:rPr>
                <w:rFonts w:cs="Arial"/>
              </w:rPr>
              <w:t>.18.1.</w:t>
            </w:r>
            <w:r>
              <w:rPr>
                <w:rFonts w:cs="Arial"/>
              </w:rPr>
              <w:t xml:space="preserve"> В графах 93 и 94 раздела 1 отражается информация о </w:t>
            </w:r>
            <w:r>
              <w:rPr>
                <w:rFonts w:cs="Arial"/>
                <w:strike/>
                <w:color w:val="FF0000"/>
              </w:rPr>
              <w:t>значении коэффициента</w:t>
            </w:r>
            <w:r>
              <w:rPr>
                <w:rFonts w:cs="Arial"/>
              </w:rPr>
              <w:t xml:space="preserve"> риска дефолта по приобретенной дебиторской задолженности (далее - </w:t>
            </w:r>
            <w:proofErr w:type="spellStart"/>
            <w:r>
              <w:rPr>
                <w:rFonts w:cs="Arial"/>
              </w:rPr>
              <w:t>K</w:t>
            </w:r>
            <w:r>
              <w:rPr>
                <w:rFonts w:cs="Arial"/>
                <w:vertAlign w:val="subscript"/>
              </w:rPr>
              <w:t>рд</w:t>
            </w:r>
            <w:proofErr w:type="spellEnd"/>
            <w:r>
              <w:rPr>
                <w:rFonts w:cs="Arial"/>
              </w:rPr>
              <w:t xml:space="preserve">), </w:t>
            </w:r>
            <w:r>
              <w:rPr>
                <w:rFonts w:cs="Arial"/>
                <w:strike/>
                <w:color w:val="FF0000"/>
              </w:rPr>
              <w:t>определяемого</w:t>
            </w:r>
            <w:r>
              <w:rPr>
                <w:rFonts w:cs="Arial"/>
              </w:rPr>
              <w:t xml:space="preserve"> в соответствии с пунктами 3.4, 4.7, 4.8, 5.4 Положения Банка России N 483-П.</w:t>
            </w:r>
          </w:p>
          <w:p w:rsidR="0041746C" w:rsidRPr="0041746C" w:rsidRDefault="0041746C" w:rsidP="0041746C">
            <w:pPr>
              <w:spacing w:before="200" w:after="1" w:line="200" w:lineRule="atLeast"/>
              <w:ind w:firstLine="539"/>
              <w:jc w:val="both"/>
            </w:pPr>
            <w:r>
              <w:rPr>
                <w:rFonts w:cs="Arial"/>
                <w:strike/>
                <w:color w:val="FF0000"/>
              </w:rPr>
              <w:t>7</w:t>
            </w:r>
            <w:r w:rsidRPr="0041746C">
              <w:rPr>
                <w:rFonts w:cs="Arial"/>
              </w:rPr>
              <w:t>.18.2.</w:t>
            </w:r>
            <w:r>
              <w:rPr>
                <w:rFonts w:cs="Arial"/>
              </w:rPr>
              <w:t xml:space="preserve"> В графе 93 раздела 1 отражается простое среднее арифметическое значение </w:t>
            </w:r>
            <w:proofErr w:type="spellStart"/>
            <w:r>
              <w:rPr>
                <w:rFonts w:cs="Arial"/>
              </w:rPr>
              <w:t>K</w:t>
            </w:r>
            <w:r>
              <w:rPr>
                <w:rFonts w:cs="Arial"/>
                <w:vertAlign w:val="subscript"/>
              </w:rPr>
              <w:t>рд</w:t>
            </w:r>
            <w:proofErr w:type="spellEnd"/>
            <w:r>
              <w:rPr>
                <w:rFonts w:cs="Arial"/>
              </w:rPr>
              <w:t xml:space="preserve"> (в процентах</w:t>
            </w:r>
            <w:r>
              <w:rPr>
                <w:rFonts w:cs="Arial"/>
                <w:strike/>
                <w:color w:val="FF0000"/>
              </w:rPr>
              <w:t>,</w:t>
            </w:r>
            <w:r w:rsidRPr="0041746C">
              <w:rPr>
                <w:rFonts w:cs="Arial"/>
              </w:rPr>
              <w:t xml:space="preserve"> с </w:t>
            </w:r>
            <w:r>
              <w:rPr>
                <w:rFonts w:cs="Arial"/>
                <w:strike/>
                <w:color w:val="FF0000"/>
              </w:rPr>
              <w:t>двумя знаками</w:t>
            </w:r>
            <w:r>
              <w:rPr>
                <w:rFonts w:cs="Arial"/>
              </w:rPr>
              <w:t xml:space="preserve"> после запятой). Для расчета среднего значения используется количество кредитных требований, указанное в графе 13 раздела 1.</w:t>
            </w:r>
          </w:p>
        </w:tc>
        <w:tc>
          <w:tcPr>
            <w:tcW w:w="7597" w:type="dxa"/>
          </w:tcPr>
          <w:p w:rsidR="0041746C" w:rsidRDefault="0041746C" w:rsidP="0041746C">
            <w:pPr>
              <w:spacing w:before="200" w:after="1" w:line="200" w:lineRule="atLeast"/>
              <w:ind w:firstLine="539"/>
              <w:jc w:val="both"/>
              <w:rPr>
                <w:rFonts w:cs="Arial"/>
              </w:rPr>
            </w:pPr>
            <w:r w:rsidRPr="0041746C">
              <w:rPr>
                <w:rFonts w:cs="Arial"/>
              </w:rPr>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92 раздела 1.</w:t>
            </w:r>
          </w:p>
          <w:p w:rsidR="0041746C" w:rsidRDefault="0041746C" w:rsidP="0041746C">
            <w:pPr>
              <w:spacing w:before="200" w:after="1" w:line="200" w:lineRule="atLeast"/>
              <w:ind w:firstLine="539"/>
              <w:jc w:val="both"/>
            </w:pPr>
            <w:r>
              <w:rPr>
                <w:rFonts w:cs="Arial"/>
                <w:shd w:val="clear" w:color="auto" w:fill="C0C0C0"/>
              </w:rPr>
              <w:t>8</w:t>
            </w:r>
            <w:r w:rsidRPr="0041746C">
              <w:rPr>
                <w:rFonts w:cs="Arial"/>
              </w:rPr>
              <w:t>.18.</w:t>
            </w:r>
            <w:r>
              <w:rPr>
                <w:rFonts w:cs="Arial"/>
              </w:rPr>
              <w:t xml:space="preserve"> В графах 93 - 96 раздела 1 отражается информация о приобретенной дебиторской задолженности, определяемой в соответствии с пунктами 2.7 и 2.11 Положения Банка России N 483-П. В случае когда кредитные требования не являются приобретенной дебиторской задолженностью, графы </w:t>
            </w:r>
            <w:r>
              <w:rPr>
                <w:rFonts w:cs="Arial"/>
                <w:shd w:val="clear" w:color="auto" w:fill="C0C0C0"/>
              </w:rPr>
              <w:t>93 - 96 раздела 1</w:t>
            </w:r>
            <w:r>
              <w:rPr>
                <w:rFonts w:cs="Arial"/>
              </w:rPr>
              <w:t xml:space="preserve"> не заполняются.</w:t>
            </w:r>
          </w:p>
          <w:p w:rsidR="0041746C" w:rsidRDefault="0041746C" w:rsidP="0041746C">
            <w:pPr>
              <w:spacing w:before="200" w:after="1" w:line="200" w:lineRule="atLeast"/>
              <w:ind w:firstLine="539"/>
              <w:jc w:val="both"/>
            </w:pPr>
            <w:r>
              <w:rPr>
                <w:rFonts w:cs="Arial"/>
                <w:shd w:val="clear" w:color="auto" w:fill="C0C0C0"/>
              </w:rPr>
              <w:t>8</w:t>
            </w:r>
            <w:r w:rsidRPr="0041746C">
              <w:rPr>
                <w:rFonts w:cs="Arial"/>
              </w:rPr>
              <w:t>.18.1.</w:t>
            </w:r>
            <w:r>
              <w:rPr>
                <w:rFonts w:cs="Arial"/>
              </w:rPr>
              <w:t xml:space="preserve"> В графах 93 и 94 раздела 1 отражается информация о </w:t>
            </w:r>
            <w:r>
              <w:rPr>
                <w:rFonts w:cs="Arial"/>
                <w:shd w:val="clear" w:color="auto" w:fill="C0C0C0"/>
              </w:rPr>
              <w:t>коэффициенте</w:t>
            </w:r>
            <w:r>
              <w:rPr>
                <w:rFonts w:cs="Arial"/>
              </w:rPr>
              <w:t xml:space="preserve"> риска дефолта по приобретенной дебиторской задолженности (далее - </w:t>
            </w:r>
            <w:proofErr w:type="spellStart"/>
            <w:r>
              <w:rPr>
                <w:rFonts w:cs="Arial"/>
              </w:rPr>
              <w:t>K</w:t>
            </w:r>
            <w:r>
              <w:rPr>
                <w:rFonts w:cs="Arial"/>
                <w:vertAlign w:val="subscript"/>
              </w:rPr>
              <w:t>рд</w:t>
            </w:r>
            <w:proofErr w:type="spellEnd"/>
            <w:r>
              <w:rPr>
                <w:rFonts w:cs="Arial"/>
              </w:rPr>
              <w:t xml:space="preserve">), </w:t>
            </w:r>
            <w:r>
              <w:rPr>
                <w:rFonts w:cs="Arial"/>
                <w:shd w:val="clear" w:color="auto" w:fill="C0C0C0"/>
              </w:rPr>
              <w:t>определяемом</w:t>
            </w:r>
            <w:r>
              <w:rPr>
                <w:rFonts w:cs="Arial"/>
              </w:rPr>
              <w:t xml:space="preserve"> в соответствии с пунктами 3.4, 4.7, 4.8, 5.4 Положения Банка России N 483-П.</w:t>
            </w:r>
          </w:p>
          <w:p w:rsidR="0041746C" w:rsidRPr="0041746C" w:rsidRDefault="0041746C" w:rsidP="0041746C">
            <w:pPr>
              <w:spacing w:before="200" w:after="1" w:line="200" w:lineRule="atLeast"/>
              <w:ind w:firstLine="539"/>
              <w:jc w:val="both"/>
            </w:pPr>
            <w:r>
              <w:rPr>
                <w:rFonts w:cs="Arial"/>
                <w:shd w:val="clear" w:color="auto" w:fill="C0C0C0"/>
              </w:rPr>
              <w:t>8</w:t>
            </w:r>
            <w:r w:rsidRPr="0041746C">
              <w:rPr>
                <w:rFonts w:cs="Arial"/>
              </w:rPr>
              <w:t>.18.2.</w:t>
            </w:r>
            <w:r>
              <w:rPr>
                <w:rFonts w:cs="Arial"/>
              </w:rPr>
              <w:t xml:space="preserve"> В графе 93 раздела 1 отражается простое среднее арифметическое значение </w:t>
            </w:r>
            <w:proofErr w:type="spellStart"/>
            <w:r>
              <w:rPr>
                <w:rFonts w:cs="Arial"/>
              </w:rPr>
              <w:t>K</w:t>
            </w:r>
            <w:r>
              <w:rPr>
                <w:rFonts w:cs="Arial"/>
                <w:vertAlign w:val="subscript"/>
              </w:rPr>
              <w:t>рд</w:t>
            </w:r>
            <w:proofErr w:type="spellEnd"/>
            <w:r>
              <w:rPr>
                <w:rFonts w:cs="Arial"/>
              </w:rPr>
              <w:t xml:space="preserve"> (в процентах </w:t>
            </w:r>
            <w:r w:rsidRPr="0041746C">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Для расчета среднего значения используется количество кредитных требований, указанное в графе 13 раздела 1.</w:t>
            </w:r>
          </w:p>
        </w:tc>
      </w:tr>
      <w:tr w:rsidR="00886F72" w:rsidTr="0062424B">
        <w:tc>
          <w:tcPr>
            <w:tcW w:w="7597" w:type="dxa"/>
          </w:tcPr>
          <w:p w:rsidR="00886F72" w:rsidRPr="0041746C" w:rsidRDefault="0041746C" w:rsidP="0041746C">
            <w:pPr>
              <w:spacing w:before="200" w:after="1" w:line="200" w:lineRule="atLeast"/>
              <w:ind w:firstLine="539"/>
              <w:jc w:val="both"/>
            </w:pPr>
            <w:r>
              <w:rPr>
                <w:rFonts w:cs="Arial"/>
                <w:strike/>
                <w:color w:val="FF0000"/>
              </w:rPr>
              <w:t>7</w:t>
            </w:r>
            <w:r w:rsidRPr="0041746C">
              <w:rPr>
                <w:rFonts w:cs="Arial"/>
              </w:rPr>
              <w:t>.18.3.</w:t>
            </w:r>
            <w:r>
              <w:rPr>
                <w:rFonts w:cs="Arial"/>
              </w:rPr>
              <w:t xml:space="preserve"> В графе 94 раздела 1 отражается среднее арифметическое значение </w:t>
            </w:r>
            <w:proofErr w:type="spellStart"/>
            <w:r>
              <w:rPr>
                <w:rFonts w:cs="Arial"/>
              </w:rPr>
              <w:t>K</w:t>
            </w:r>
            <w:r>
              <w:rPr>
                <w:rFonts w:cs="Arial"/>
                <w:vertAlign w:val="subscript"/>
              </w:rPr>
              <w:t>рд</w:t>
            </w:r>
            <w:proofErr w:type="spellEnd"/>
            <w:r>
              <w:rPr>
                <w:rFonts w:cs="Arial"/>
              </w:rPr>
              <w:t xml:space="preserve">, взвешенное по ВКТД, </w:t>
            </w:r>
            <w:r>
              <w:rPr>
                <w:rFonts w:cs="Arial"/>
                <w:strike/>
                <w:color w:val="FF0000"/>
              </w:rPr>
              <w:t>используемой</w:t>
            </w:r>
            <w:r>
              <w:rPr>
                <w:rFonts w:cs="Arial"/>
              </w:rPr>
              <w:t xml:space="preserve"> в графе 24 раздела 1 (в процентах</w:t>
            </w:r>
            <w:r>
              <w:rPr>
                <w:rFonts w:cs="Arial"/>
                <w:strike/>
                <w:color w:val="FF0000"/>
              </w:rPr>
              <w:t>,</w:t>
            </w:r>
            <w:r w:rsidRPr="0041746C">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886F72" w:rsidRPr="0041746C" w:rsidRDefault="0041746C" w:rsidP="0041746C">
            <w:pPr>
              <w:spacing w:before="200" w:after="1" w:line="200" w:lineRule="atLeast"/>
              <w:ind w:firstLine="539"/>
              <w:jc w:val="both"/>
            </w:pPr>
            <w:r>
              <w:rPr>
                <w:rFonts w:cs="Arial"/>
                <w:shd w:val="clear" w:color="auto" w:fill="C0C0C0"/>
              </w:rPr>
              <w:t>8</w:t>
            </w:r>
            <w:r w:rsidRPr="0041746C">
              <w:rPr>
                <w:rFonts w:cs="Arial"/>
              </w:rPr>
              <w:t>.18.3.</w:t>
            </w:r>
            <w:r>
              <w:rPr>
                <w:rFonts w:cs="Arial"/>
              </w:rPr>
              <w:t xml:space="preserve"> В графе 94 раздела 1 отражается среднее арифметическое значение </w:t>
            </w:r>
            <w:proofErr w:type="spellStart"/>
            <w:r>
              <w:rPr>
                <w:rFonts w:cs="Arial"/>
              </w:rPr>
              <w:t>K</w:t>
            </w:r>
            <w:r>
              <w:rPr>
                <w:rFonts w:cs="Arial"/>
                <w:vertAlign w:val="subscript"/>
              </w:rPr>
              <w:t>рд</w:t>
            </w:r>
            <w:proofErr w:type="spellEnd"/>
            <w:r>
              <w:rPr>
                <w:rFonts w:cs="Arial"/>
              </w:rPr>
              <w:t xml:space="preserve">, взвешенное по ВКТД, </w:t>
            </w:r>
            <w:r>
              <w:rPr>
                <w:rFonts w:cs="Arial"/>
                <w:shd w:val="clear" w:color="auto" w:fill="C0C0C0"/>
              </w:rPr>
              <w:t>указываемой</w:t>
            </w:r>
            <w:r>
              <w:rPr>
                <w:rFonts w:cs="Arial"/>
              </w:rPr>
              <w:t xml:space="preserve"> в графе 24 раздела 1 (в процентах </w:t>
            </w:r>
            <w:r w:rsidRPr="0041746C">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41746C" w:rsidTr="0062424B">
        <w:tc>
          <w:tcPr>
            <w:tcW w:w="7597" w:type="dxa"/>
          </w:tcPr>
          <w:p w:rsidR="0041746C" w:rsidRDefault="0041746C" w:rsidP="00D17B01">
            <w:pPr>
              <w:spacing w:before="200" w:after="1" w:line="200" w:lineRule="atLeast"/>
              <w:ind w:firstLine="539"/>
              <w:jc w:val="both"/>
            </w:pPr>
            <w:r>
              <w:rPr>
                <w:rFonts w:cs="Arial"/>
                <w:strike/>
                <w:color w:val="FF0000"/>
              </w:rPr>
              <w:lastRenderedPageBreak/>
              <w:t>7</w:t>
            </w:r>
            <w:r w:rsidRPr="0041746C">
              <w:rPr>
                <w:rFonts w:cs="Arial"/>
              </w:rPr>
              <w:t>.18.4.</w:t>
            </w:r>
            <w:r>
              <w:rPr>
                <w:rFonts w:cs="Arial"/>
              </w:rPr>
              <w:t xml:space="preserve"> В графах 95 и 96 раздела 1 отражается информация о </w:t>
            </w:r>
            <w:r>
              <w:rPr>
                <w:rFonts w:cs="Arial"/>
                <w:strike/>
                <w:color w:val="FF0000"/>
              </w:rPr>
              <w:t>значении коэффициента</w:t>
            </w:r>
            <w:r>
              <w:rPr>
                <w:rFonts w:cs="Arial"/>
              </w:rPr>
              <w:t xml:space="preserve"> риска разводнения кредитного требования (далее - </w:t>
            </w:r>
            <w:proofErr w:type="spellStart"/>
            <w:r>
              <w:rPr>
                <w:rFonts w:cs="Arial"/>
              </w:rPr>
              <w:t>K</w:t>
            </w:r>
            <w:r>
              <w:rPr>
                <w:rFonts w:cs="Arial"/>
                <w:vertAlign w:val="subscript"/>
              </w:rPr>
              <w:t>рр</w:t>
            </w:r>
            <w:proofErr w:type="spellEnd"/>
            <w:r>
              <w:rPr>
                <w:rFonts w:cs="Arial"/>
              </w:rPr>
              <w:t xml:space="preserve">), </w:t>
            </w:r>
            <w:r>
              <w:rPr>
                <w:rFonts w:cs="Arial"/>
                <w:strike/>
                <w:color w:val="FF0000"/>
              </w:rPr>
              <w:t>определяемого</w:t>
            </w:r>
            <w:r>
              <w:rPr>
                <w:rFonts w:cs="Arial"/>
              </w:rPr>
              <w:t xml:space="preserve"> в соответствии с главой 7 Положения Банка России N 483-П.</w:t>
            </w:r>
          </w:p>
          <w:p w:rsidR="0041746C" w:rsidRPr="0041746C" w:rsidRDefault="0041746C" w:rsidP="00D17B01">
            <w:pPr>
              <w:spacing w:before="200" w:after="1" w:line="200" w:lineRule="atLeast"/>
              <w:ind w:firstLine="539"/>
              <w:jc w:val="both"/>
            </w:pPr>
            <w:r>
              <w:rPr>
                <w:rFonts w:cs="Arial"/>
                <w:strike/>
                <w:color w:val="FF0000"/>
              </w:rPr>
              <w:t>7</w:t>
            </w:r>
            <w:r w:rsidRPr="0041746C">
              <w:rPr>
                <w:rFonts w:cs="Arial"/>
              </w:rPr>
              <w:t>.18.5.</w:t>
            </w:r>
            <w:r>
              <w:rPr>
                <w:rFonts w:cs="Arial"/>
              </w:rPr>
              <w:t xml:space="preserve"> В графе 95 раздела 1 отражается простое среднее арифметическое значение </w:t>
            </w:r>
            <w:proofErr w:type="spellStart"/>
            <w:r>
              <w:rPr>
                <w:rFonts w:cs="Arial"/>
              </w:rPr>
              <w:t>K</w:t>
            </w:r>
            <w:r>
              <w:rPr>
                <w:rFonts w:cs="Arial"/>
                <w:vertAlign w:val="subscript"/>
              </w:rPr>
              <w:t>рр</w:t>
            </w:r>
            <w:proofErr w:type="spellEnd"/>
            <w:r>
              <w:rPr>
                <w:rFonts w:cs="Arial"/>
              </w:rPr>
              <w:t xml:space="preserve"> (в процентах</w:t>
            </w:r>
            <w:r>
              <w:rPr>
                <w:rFonts w:cs="Arial"/>
                <w:strike/>
                <w:color w:val="FF0000"/>
              </w:rPr>
              <w:t>,</w:t>
            </w:r>
            <w:r w:rsidRPr="0041746C">
              <w:rPr>
                <w:rFonts w:cs="Arial"/>
              </w:rPr>
              <w:t xml:space="preserve"> с </w:t>
            </w:r>
            <w:r>
              <w:rPr>
                <w:rFonts w:cs="Arial"/>
                <w:strike/>
                <w:color w:val="FF0000"/>
              </w:rPr>
              <w:t>двумя знаками</w:t>
            </w:r>
            <w:r>
              <w:rPr>
                <w:rFonts w:cs="Arial"/>
              </w:rPr>
              <w:t xml:space="preserve"> после запятой). Для расчета среднего значения используется количество кредитных требований, указанное в графе 13 раздела 1.</w:t>
            </w:r>
          </w:p>
        </w:tc>
        <w:tc>
          <w:tcPr>
            <w:tcW w:w="7597" w:type="dxa"/>
          </w:tcPr>
          <w:p w:rsidR="0041746C" w:rsidRDefault="0041746C" w:rsidP="00D17B01">
            <w:pPr>
              <w:spacing w:before="200" w:after="1" w:line="200" w:lineRule="atLeast"/>
              <w:ind w:firstLine="539"/>
              <w:jc w:val="both"/>
            </w:pPr>
            <w:r>
              <w:rPr>
                <w:rFonts w:cs="Arial"/>
                <w:shd w:val="clear" w:color="auto" w:fill="C0C0C0"/>
              </w:rPr>
              <w:t>8</w:t>
            </w:r>
            <w:r w:rsidRPr="0041746C">
              <w:rPr>
                <w:rFonts w:cs="Arial"/>
              </w:rPr>
              <w:t>.18.4.</w:t>
            </w:r>
            <w:r>
              <w:rPr>
                <w:rFonts w:cs="Arial"/>
              </w:rPr>
              <w:t xml:space="preserve"> В графах 95 и 96 раздела 1 отражается информация о </w:t>
            </w:r>
            <w:r>
              <w:rPr>
                <w:rFonts w:cs="Arial"/>
                <w:shd w:val="clear" w:color="auto" w:fill="C0C0C0"/>
              </w:rPr>
              <w:t>коэффициенте</w:t>
            </w:r>
            <w:r>
              <w:rPr>
                <w:rFonts w:cs="Arial"/>
              </w:rPr>
              <w:t xml:space="preserve"> риска разводнения кредитного требования (далее - </w:t>
            </w:r>
            <w:proofErr w:type="spellStart"/>
            <w:r>
              <w:rPr>
                <w:rFonts w:cs="Arial"/>
              </w:rPr>
              <w:t>K</w:t>
            </w:r>
            <w:r>
              <w:rPr>
                <w:rFonts w:cs="Arial"/>
                <w:vertAlign w:val="subscript"/>
              </w:rPr>
              <w:t>рр</w:t>
            </w:r>
            <w:proofErr w:type="spellEnd"/>
            <w:r>
              <w:rPr>
                <w:rFonts w:cs="Arial"/>
              </w:rPr>
              <w:t xml:space="preserve">), </w:t>
            </w:r>
            <w:r>
              <w:rPr>
                <w:rFonts w:cs="Arial"/>
                <w:shd w:val="clear" w:color="auto" w:fill="C0C0C0"/>
              </w:rPr>
              <w:t>определяемом</w:t>
            </w:r>
            <w:r>
              <w:rPr>
                <w:rFonts w:cs="Arial"/>
              </w:rPr>
              <w:t xml:space="preserve"> в соответствии с главой 7 Положения Банка России N 483-П.</w:t>
            </w:r>
          </w:p>
          <w:p w:rsidR="0041746C" w:rsidRPr="0041746C" w:rsidRDefault="0041746C" w:rsidP="00D17B01">
            <w:pPr>
              <w:spacing w:before="200" w:after="1" w:line="200" w:lineRule="atLeast"/>
              <w:ind w:firstLine="539"/>
              <w:jc w:val="both"/>
            </w:pPr>
            <w:r>
              <w:rPr>
                <w:rFonts w:cs="Arial"/>
                <w:shd w:val="clear" w:color="auto" w:fill="C0C0C0"/>
              </w:rPr>
              <w:t>8</w:t>
            </w:r>
            <w:r w:rsidRPr="0041746C">
              <w:rPr>
                <w:rFonts w:cs="Arial"/>
              </w:rPr>
              <w:t>.18.5.</w:t>
            </w:r>
            <w:r>
              <w:rPr>
                <w:rFonts w:cs="Arial"/>
              </w:rPr>
              <w:t xml:space="preserve"> В графе 95 раздела 1 отражается простое среднее арифметическое значение </w:t>
            </w:r>
            <w:proofErr w:type="spellStart"/>
            <w:r>
              <w:rPr>
                <w:rFonts w:cs="Arial"/>
              </w:rPr>
              <w:t>K</w:t>
            </w:r>
            <w:r>
              <w:rPr>
                <w:rFonts w:cs="Arial"/>
                <w:vertAlign w:val="subscript"/>
              </w:rPr>
              <w:t>рр</w:t>
            </w:r>
            <w:proofErr w:type="spellEnd"/>
            <w:r>
              <w:rPr>
                <w:rFonts w:cs="Arial"/>
              </w:rPr>
              <w:t xml:space="preserve"> (в процентах </w:t>
            </w:r>
            <w:r w:rsidRPr="0041746C">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Для расчета среднего значения используется количество кредитных требований, указанное в графе 13 раздела 1.</w:t>
            </w:r>
          </w:p>
        </w:tc>
      </w:tr>
      <w:tr w:rsidR="0041746C" w:rsidTr="0062424B">
        <w:tc>
          <w:tcPr>
            <w:tcW w:w="7597" w:type="dxa"/>
          </w:tcPr>
          <w:p w:rsidR="0041746C" w:rsidRPr="00D17B01" w:rsidRDefault="00D17B01" w:rsidP="00D17B01">
            <w:pPr>
              <w:spacing w:before="200" w:after="1" w:line="200" w:lineRule="atLeast"/>
              <w:ind w:firstLine="539"/>
              <w:jc w:val="both"/>
            </w:pPr>
            <w:r>
              <w:rPr>
                <w:rFonts w:cs="Arial"/>
                <w:strike/>
                <w:color w:val="FF0000"/>
              </w:rPr>
              <w:t>7</w:t>
            </w:r>
            <w:r w:rsidRPr="0041746C">
              <w:rPr>
                <w:rFonts w:cs="Arial"/>
              </w:rPr>
              <w:t>.18.6.</w:t>
            </w:r>
            <w:r>
              <w:rPr>
                <w:rFonts w:cs="Arial"/>
              </w:rPr>
              <w:t xml:space="preserve"> В графе 96 раздела 1 отражается среднее арифметическое значение </w:t>
            </w:r>
            <w:proofErr w:type="spellStart"/>
            <w:r>
              <w:rPr>
                <w:rFonts w:cs="Arial"/>
              </w:rPr>
              <w:t>K</w:t>
            </w:r>
            <w:r>
              <w:rPr>
                <w:rFonts w:cs="Arial"/>
                <w:vertAlign w:val="subscript"/>
              </w:rPr>
              <w:t>рр</w:t>
            </w:r>
            <w:proofErr w:type="spellEnd"/>
            <w:r>
              <w:rPr>
                <w:rFonts w:cs="Arial"/>
              </w:rPr>
              <w:t xml:space="preserve">, взвешенное по ВКТД, </w:t>
            </w:r>
            <w:r>
              <w:rPr>
                <w:rFonts w:cs="Arial"/>
                <w:strike/>
                <w:color w:val="FF0000"/>
              </w:rPr>
              <w:t>используемой</w:t>
            </w:r>
            <w:r>
              <w:rPr>
                <w:rFonts w:cs="Arial"/>
              </w:rPr>
              <w:t xml:space="preserve"> в графе 24 раздела 1 (в процентах</w:t>
            </w:r>
            <w:r>
              <w:rPr>
                <w:rFonts w:cs="Arial"/>
                <w:strike/>
                <w:color w:val="FF0000"/>
              </w:rPr>
              <w:t>,</w:t>
            </w:r>
            <w:r w:rsidRPr="0041746C">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41746C" w:rsidRPr="00D17B01" w:rsidRDefault="00D17B01" w:rsidP="00D17B01">
            <w:pPr>
              <w:spacing w:before="200" w:after="1" w:line="200" w:lineRule="atLeast"/>
              <w:ind w:firstLine="539"/>
              <w:jc w:val="both"/>
            </w:pPr>
            <w:r>
              <w:rPr>
                <w:rFonts w:cs="Arial"/>
                <w:shd w:val="clear" w:color="auto" w:fill="C0C0C0"/>
              </w:rPr>
              <w:t>8</w:t>
            </w:r>
            <w:r w:rsidRPr="0041746C">
              <w:rPr>
                <w:rFonts w:cs="Arial"/>
              </w:rPr>
              <w:t>.18.6.</w:t>
            </w:r>
            <w:r>
              <w:rPr>
                <w:rFonts w:cs="Arial"/>
              </w:rPr>
              <w:t xml:space="preserve"> В графе 96 раздела 1 отражается среднее арифметическое значение </w:t>
            </w:r>
            <w:proofErr w:type="spellStart"/>
            <w:r>
              <w:rPr>
                <w:rFonts w:cs="Arial"/>
              </w:rPr>
              <w:t>K</w:t>
            </w:r>
            <w:r>
              <w:rPr>
                <w:rFonts w:cs="Arial"/>
                <w:vertAlign w:val="subscript"/>
              </w:rPr>
              <w:t>рр</w:t>
            </w:r>
            <w:proofErr w:type="spellEnd"/>
            <w:r>
              <w:rPr>
                <w:rFonts w:cs="Arial"/>
              </w:rPr>
              <w:t xml:space="preserve">, взвешенное по ВКТД, </w:t>
            </w:r>
            <w:r>
              <w:rPr>
                <w:rFonts w:cs="Arial"/>
                <w:shd w:val="clear" w:color="auto" w:fill="C0C0C0"/>
              </w:rPr>
              <w:t>указываемой</w:t>
            </w:r>
            <w:r>
              <w:rPr>
                <w:rFonts w:cs="Arial"/>
              </w:rPr>
              <w:t xml:space="preserve"> в графе 24 раздела 1 (в процентах </w:t>
            </w:r>
            <w:r w:rsidRPr="0041746C">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D17B01" w:rsidTr="0062424B">
        <w:tc>
          <w:tcPr>
            <w:tcW w:w="7597" w:type="dxa"/>
          </w:tcPr>
          <w:p w:rsidR="00D17B01" w:rsidRDefault="00D17B01" w:rsidP="00D17B01">
            <w:pPr>
              <w:spacing w:before="200" w:after="1" w:line="200" w:lineRule="atLeast"/>
              <w:ind w:firstLine="539"/>
              <w:jc w:val="both"/>
              <w:rPr>
                <w:rFonts w:cs="Arial"/>
              </w:rPr>
            </w:pPr>
            <w:r>
              <w:rPr>
                <w:rFonts w:cs="Arial"/>
                <w:strike/>
                <w:color w:val="FF0000"/>
              </w:rPr>
              <w:t>7</w:t>
            </w:r>
            <w:r w:rsidRPr="0041746C">
              <w:rPr>
                <w:rFonts w:cs="Arial"/>
              </w:rPr>
              <w:t>.19.</w:t>
            </w:r>
            <w:r>
              <w:rPr>
                <w:rFonts w:cs="Arial"/>
              </w:rPr>
              <w:t xml:space="preserve"> В графах 97 и 98 раздела 1 отражается информация о </w:t>
            </w:r>
            <w:r>
              <w:rPr>
                <w:rFonts w:cs="Arial"/>
                <w:strike/>
                <w:color w:val="FF0000"/>
              </w:rPr>
              <w:t>значении показателя</w:t>
            </w:r>
            <w:r>
              <w:rPr>
                <w:rFonts w:cs="Arial"/>
              </w:rPr>
              <w:t xml:space="preserve"> корреляции (далее - R), </w:t>
            </w:r>
            <w:r>
              <w:rPr>
                <w:rFonts w:cs="Arial"/>
                <w:strike/>
                <w:color w:val="FF0000"/>
              </w:rPr>
              <w:t>определяемого</w:t>
            </w:r>
            <w:r>
              <w:rPr>
                <w:rFonts w:cs="Arial"/>
              </w:rPr>
              <w:t xml:space="preserve"> в соответствии с главами 4 и 5 Положения Банка России N 483-П.</w:t>
            </w:r>
          </w:p>
          <w:p w:rsidR="00D17B01" w:rsidRDefault="00D17B01" w:rsidP="00D17B01">
            <w:pPr>
              <w:spacing w:before="200" w:after="1" w:line="200" w:lineRule="atLeast"/>
              <w:ind w:firstLine="539"/>
              <w:jc w:val="both"/>
            </w:pPr>
            <w:r w:rsidRPr="00D17B01">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 97 и 98 раздела 1.</w:t>
            </w:r>
          </w:p>
          <w:p w:rsidR="00D17B01" w:rsidRDefault="00D17B01" w:rsidP="00D17B01">
            <w:pPr>
              <w:spacing w:before="200" w:after="1" w:line="200" w:lineRule="atLeast"/>
              <w:ind w:firstLine="539"/>
              <w:jc w:val="both"/>
            </w:pPr>
            <w:r>
              <w:rPr>
                <w:rFonts w:cs="Arial"/>
                <w:strike/>
                <w:color w:val="FF0000"/>
              </w:rPr>
              <w:t>7</w:t>
            </w:r>
            <w:r w:rsidRPr="00D17B01">
              <w:rPr>
                <w:rFonts w:cs="Arial"/>
              </w:rPr>
              <w:t>.19.1.</w:t>
            </w:r>
            <w:r>
              <w:rPr>
                <w:rFonts w:cs="Arial"/>
              </w:rPr>
              <w:t xml:space="preserve"> В графе 97 раздела 1 отражается простое среднее арифметическое значение R без учета корректировки ВД на </w:t>
            </w:r>
            <w:proofErr w:type="spellStart"/>
            <w:r>
              <w:rPr>
                <w:rFonts w:cs="Arial"/>
              </w:rPr>
              <w:t>нефондированное</w:t>
            </w:r>
            <w:proofErr w:type="spellEnd"/>
            <w:r>
              <w:rPr>
                <w:rFonts w:cs="Arial"/>
              </w:rPr>
              <w:t xml:space="preserve"> обеспечение (в процентах</w:t>
            </w:r>
            <w:r>
              <w:rPr>
                <w:rFonts w:cs="Arial"/>
                <w:strike/>
                <w:color w:val="FF0000"/>
              </w:rPr>
              <w:t>,</w:t>
            </w:r>
            <w:r w:rsidRPr="00D17B01">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D17B01" w:rsidRDefault="00D17B01" w:rsidP="00D17B01">
            <w:pPr>
              <w:spacing w:before="200" w:after="1" w:line="200" w:lineRule="atLeast"/>
              <w:ind w:firstLine="539"/>
              <w:jc w:val="both"/>
              <w:rPr>
                <w:rFonts w:cs="Arial"/>
              </w:rPr>
            </w:pPr>
            <w:r>
              <w:rPr>
                <w:rFonts w:cs="Arial"/>
                <w:shd w:val="clear" w:color="auto" w:fill="C0C0C0"/>
              </w:rPr>
              <w:t>8</w:t>
            </w:r>
            <w:r w:rsidRPr="0041746C">
              <w:rPr>
                <w:rFonts w:cs="Arial"/>
              </w:rPr>
              <w:t>.19.</w:t>
            </w:r>
            <w:r>
              <w:rPr>
                <w:rFonts w:cs="Arial"/>
              </w:rPr>
              <w:t xml:space="preserve"> В графах 97 и 98 раздела 1 отражается информация о </w:t>
            </w:r>
            <w:r>
              <w:rPr>
                <w:rFonts w:cs="Arial"/>
                <w:shd w:val="clear" w:color="auto" w:fill="C0C0C0"/>
              </w:rPr>
              <w:t>показателе</w:t>
            </w:r>
            <w:r>
              <w:rPr>
                <w:rFonts w:cs="Arial"/>
              </w:rPr>
              <w:t xml:space="preserve"> корреляции (далее - R), </w:t>
            </w:r>
            <w:r>
              <w:rPr>
                <w:rFonts w:cs="Arial"/>
                <w:shd w:val="clear" w:color="auto" w:fill="C0C0C0"/>
              </w:rPr>
              <w:t>определяемом</w:t>
            </w:r>
            <w:r>
              <w:rPr>
                <w:rFonts w:cs="Arial"/>
              </w:rPr>
              <w:t xml:space="preserve"> в соответствии с главами 4 и 5 Положения Банка России N 483-П.</w:t>
            </w:r>
          </w:p>
          <w:p w:rsidR="00D17B01" w:rsidRDefault="00D17B01" w:rsidP="00D17B01">
            <w:pPr>
              <w:spacing w:before="200" w:after="1" w:line="200" w:lineRule="atLeast"/>
              <w:ind w:firstLine="539"/>
              <w:jc w:val="both"/>
            </w:pPr>
            <w:r w:rsidRPr="00D17B01">
              <w:t>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 97 и 98 раздела 1.</w:t>
            </w:r>
          </w:p>
          <w:p w:rsidR="00D17B01" w:rsidRDefault="00D17B01" w:rsidP="00D17B01">
            <w:pPr>
              <w:spacing w:before="200" w:after="1" w:line="200" w:lineRule="atLeast"/>
              <w:ind w:firstLine="539"/>
              <w:jc w:val="both"/>
            </w:pPr>
            <w:r>
              <w:rPr>
                <w:rFonts w:cs="Arial"/>
                <w:shd w:val="clear" w:color="auto" w:fill="C0C0C0"/>
              </w:rPr>
              <w:t>8</w:t>
            </w:r>
            <w:r w:rsidRPr="00D17B01">
              <w:rPr>
                <w:rFonts w:cs="Arial"/>
              </w:rPr>
              <w:t>.19.1.</w:t>
            </w:r>
            <w:r>
              <w:rPr>
                <w:rFonts w:cs="Arial"/>
              </w:rPr>
              <w:t xml:space="preserve"> В графе 97 раздела 1 отражается простое среднее арифметическое значение R без учета корректировки ВД на </w:t>
            </w:r>
            <w:proofErr w:type="spellStart"/>
            <w:r>
              <w:rPr>
                <w:rFonts w:cs="Arial"/>
              </w:rPr>
              <w:t>нефондированное</w:t>
            </w:r>
            <w:proofErr w:type="spellEnd"/>
            <w:r>
              <w:rPr>
                <w:rFonts w:cs="Arial"/>
              </w:rPr>
              <w:t xml:space="preserve"> обеспечение (в процентах </w:t>
            </w:r>
            <w:r w:rsidRPr="00D17B01">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41746C" w:rsidTr="0062424B">
        <w:tc>
          <w:tcPr>
            <w:tcW w:w="7597" w:type="dxa"/>
          </w:tcPr>
          <w:p w:rsidR="0041746C" w:rsidRPr="00D17B01" w:rsidRDefault="00D17B01" w:rsidP="00D17B01">
            <w:pPr>
              <w:spacing w:before="200" w:after="1" w:line="200" w:lineRule="atLeast"/>
              <w:ind w:firstLine="539"/>
              <w:jc w:val="both"/>
            </w:pPr>
            <w:r>
              <w:rPr>
                <w:rFonts w:cs="Arial"/>
                <w:strike/>
                <w:color w:val="FF0000"/>
              </w:rPr>
              <w:t>7</w:t>
            </w:r>
            <w:r w:rsidRPr="00D17B01">
              <w:rPr>
                <w:rFonts w:cs="Arial"/>
              </w:rPr>
              <w:t>.19.2.</w:t>
            </w:r>
            <w:r>
              <w:rPr>
                <w:rFonts w:cs="Arial"/>
              </w:rPr>
              <w:t xml:space="preserve"> В графе 98 раздела 1 отражается простое среднее арифметическое значение R с учетом корректировки ВД на </w:t>
            </w:r>
            <w:proofErr w:type="spellStart"/>
            <w:r>
              <w:rPr>
                <w:rFonts w:cs="Arial"/>
              </w:rPr>
              <w:t>нефондированное</w:t>
            </w:r>
            <w:proofErr w:type="spellEnd"/>
            <w:r>
              <w:rPr>
                <w:rFonts w:cs="Arial"/>
              </w:rPr>
              <w:t xml:space="preserve"> обеспечение (в процентах</w:t>
            </w:r>
            <w:r>
              <w:rPr>
                <w:rFonts w:cs="Arial"/>
                <w:strike/>
                <w:color w:val="FF0000"/>
              </w:rPr>
              <w:t>,</w:t>
            </w:r>
            <w:r w:rsidRPr="00D17B01">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41746C" w:rsidRPr="00D17B01" w:rsidRDefault="00D17B01" w:rsidP="00D17B01">
            <w:pPr>
              <w:spacing w:before="200" w:after="1" w:line="200" w:lineRule="atLeast"/>
              <w:ind w:firstLine="539"/>
              <w:jc w:val="both"/>
            </w:pPr>
            <w:r>
              <w:rPr>
                <w:rFonts w:cs="Arial"/>
                <w:shd w:val="clear" w:color="auto" w:fill="C0C0C0"/>
              </w:rPr>
              <w:t>8</w:t>
            </w:r>
            <w:r w:rsidRPr="00D17B01">
              <w:rPr>
                <w:rFonts w:cs="Arial"/>
              </w:rPr>
              <w:t>.19.2.</w:t>
            </w:r>
            <w:r>
              <w:rPr>
                <w:rFonts w:cs="Arial"/>
              </w:rPr>
              <w:t xml:space="preserve"> В графе 98 раздела 1 отражается простое среднее арифметическое значение R с учетом корректировки ВД на </w:t>
            </w:r>
            <w:proofErr w:type="spellStart"/>
            <w:r>
              <w:rPr>
                <w:rFonts w:cs="Arial"/>
              </w:rPr>
              <w:t>нефондированное</w:t>
            </w:r>
            <w:proofErr w:type="spellEnd"/>
            <w:r>
              <w:rPr>
                <w:rFonts w:cs="Arial"/>
              </w:rPr>
              <w:t xml:space="preserve"> обеспечение (в процентах </w:t>
            </w:r>
            <w:r w:rsidRPr="00D17B01">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D17B01" w:rsidTr="0062424B">
        <w:tc>
          <w:tcPr>
            <w:tcW w:w="7597" w:type="dxa"/>
          </w:tcPr>
          <w:p w:rsidR="00D17B01" w:rsidRDefault="00D17B01" w:rsidP="00D17B01">
            <w:pPr>
              <w:spacing w:before="200" w:after="1" w:line="200" w:lineRule="atLeast"/>
              <w:ind w:firstLine="539"/>
              <w:jc w:val="both"/>
            </w:pPr>
            <w:r>
              <w:rPr>
                <w:rFonts w:cs="Arial"/>
                <w:strike/>
                <w:color w:val="FF0000"/>
              </w:rPr>
              <w:t>7</w:t>
            </w:r>
            <w:r w:rsidRPr="00D17B01">
              <w:rPr>
                <w:rFonts w:cs="Arial"/>
              </w:rPr>
              <w:t>.19.3.</w:t>
            </w:r>
            <w:r>
              <w:rPr>
                <w:rFonts w:cs="Arial"/>
              </w:rPr>
              <w:t xml:space="preserve"> Для расчета средних значений, указанных в графах 97 и 98 раздела 1, используется количество кредитных требований, указанное в графе 13 раздела 1.</w:t>
            </w:r>
          </w:p>
          <w:p w:rsidR="00D17B01" w:rsidRPr="00D17B01" w:rsidRDefault="00D17B01" w:rsidP="00D17B01">
            <w:pPr>
              <w:spacing w:before="200" w:after="1" w:line="200" w:lineRule="atLeast"/>
              <w:ind w:firstLine="539"/>
              <w:jc w:val="both"/>
            </w:pPr>
            <w:r>
              <w:rPr>
                <w:rFonts w:cs="Arial"/>
                <w:strike/>
                <w:color w:val="FF0000"/>
              </w:rPr>
              <w:lastRenderedPageBreak/>
              <w:t>7</w:t>
            </w:r>
            <w:r w:rsidRPr="00D17B01">
              <w:rPr>
                <w:rFonts w:cs="Arial"/>
              </w:rPr>
              <w:t>.20.</w:t>
            </w:r>
            <w:r>
              <w:rPr>
                <w:rFonts w:cs="Arial"/>
              </w:rPr>
              <w:t xml:space="preserve"> В графах 99 и 100 раздела 1 отражается информация о </w:t>
            </w:r>
            <w:r>
              <w:rPr>
                <w:rFonts w:cs="Arial"/>
                <w:strike/>
                <w:color w:val="FF0000"/>
              </w:rPr>
              <w:t>значении срока</w:t>
            </w:r>
            <w:r>
              <w:rPr>
                <w:rFonts w:cs="Arial"/>
              </w:rPr>
              <w:t xml:space="preserve"> до погашения кредитного требования (далее - M), </w:t>
            </w:r>
            <w:r>
              <w:rPr>
                <w:rFonts w:cs="Arial"/>
                <w:strike/>
                <w:color w:val="FF0000"/>
              </w:rPr>
              <w:t>определяемого</w:t>
            </w:r>
            <w:r>
              <w:rPr>
                <w:rFonts w:cs="Arial"/>
              </w:rPr>
              <w:t xml:space="preserve"> в соответствии с пунктами 10.14 - 10.19 Положения Банка России N 483-П. В случае если значение M не используется при расчете величины кредитного риска для </w:t>
            </w:r>
            <w:r>
              <w:rPr>
                <w:rFonts w:cs="Arial"/>
                <w:strike/>
                <w:color w:val="FF0000"/>
              </w:rPr>
              <w:t>указанных кредитных требований</w:t>
            </w:r>
            <w:r>
              <w:rPr>
                <w:rFonts w:cs="Arial"/>
              </w:rPr>
              <w:t>, графы 99</w:t>
            </w:r>
            <w:r>
              <w:rPr>
                <w:rFonts w:cs="Arial"/>
                <w:strike/>
                <w:color w:val="FF0000"/>
              </w:rPr>
              <w:t>,</w:t>
            </w:r>
            <w:r>
              <w:rPr>
                <w:rFonts w:cs="Arial"/>
              </w:rPr>
              <w:t xml:space="preserve"> 100 раздела 1 не заполняются.</w:t>
            </w:r>
          </w:p>
        </w:tc>
        <w:tc>
          <w:tcPr>
            <w:tcW w:w="7597" w:type="dxa"/>
          </w:tcPr>
          <w:p w:rsidR="00D17B01" w:rsidRDefault="00D17B01" w:rsidP="00D17B01">
            <w:pPr>
              <w:spacing w:before="200" w:after="1" w:line="200" w:lineRule="atLeast"/>
              <w:ind w:firstLine="539"/>
              <w:jc w:val="both"/>
            </w:pPr>
            <w:r>
              <w:rPr>
                <w:rFonts w:cs="Arial"/>
                <w:shd w:val="clear" w:color="auto" w:fill="C0C0C0"/>
              </w:rPr>
              <w:lastRenderedPageBreak/>
              <w:t>8</w:t>
            </w:r>
            <w:r w:rsidRPr="00D17B01">
              <w:rPr>
                <w:rFonts w:cs="Arial"/>
              </w:rPr>
              <w:t>.19.3.</w:t>
            </w:r>
            <w:r>
              <w:rPr>
                <w:rFonts w:cs="Arial"/>
              </w:rPr>
              <w:t xml:space="preserve"> Для расчета средних значений, указанных в графах 97 и 98 раздела 1, используется количество кредитных требований, указанное в графе 13 раздела 1.</w:t>
            </w:r>
          </w:p>
          <w:p w:rsidR="00D17B01" w:rsidRPr="00D17B01" w:rsidRDefault="00D17B01" w:rsidP="00D17B01">
            <w:pPr>
              <w:spacing w:before="200" w:after="1" w:line="200" w:lineRule="atLeast"/>
              <w:ind w:firstLine="539"/>
              <w:jc w:val="both"/>
            </w:pPr>
            <w:r>
              <w:rPr>
                <w:rFonts w:cs="Arial"/>
                <w:shd w:val="clear" w:color="auto" w:fill="C0C0C0"/>
              </w:rPr>
              <w:lastRenderedPageBreak/>
              <w:t>8</w:t>
            </w:r>
            <w:r w:rsidRPr="00D17B01">
              <w:rPr>
                <w:rFonts w:cs="Arial"/>
              </w:rPr>
              <w:t>.20.</w:t>
            </w:r>
            <w:r>
              <w:rPr>
                <w:rFonts w:cs="Arial"/>
              </w:rPr>
              <w:t xml:space="preserve"> В графах 99 и 100 раздела 1 отражается информация о </w:t>
            </w:r>
            <w:r>
              <w:rPr>
                <w:rFonts w:cs="Arial"/>
                <w:shd w:val="clear" w:color="auto" w:fill="C0C0C0"/>
              </w:rPr>
              <w:t>сроке</w:t>
            </w:r>
            <w:r>
              <w:rPr>
                <w:rFonts w:cs="Arial"/>
              </w:rPr>
              <w:t xml:space="preserve"> до погашения кредитного требования (далее - M), </w:t>
            </w:r>
            <w:r>
              <w:rPr>
                <w:rFonts w:cs="Arial"/>
                <w:shd w:val="clear" w:color="auto" w:fill="C0C0C0"/>
              </w:rPr>
              <w:t>определяемом</w:t>
            </w:r>
            <w:r>
              <w:rPr>
                <w:rFonts w:cs="Arial"/>
              </w:rPr>
              <w:t xml:space="preserve"> в соответствии с пунктами 10.14 - 10.19 Положения Банка России N 483-П. В случае если значение M не используется при расчете величины кредитного риска для </w:t>
            </w:r>
            <w:r>
              <w:rPr>
                <w:rFonts w:cs="Arial"/>
                <w:shd w:val="clear" w:color="auto" w:fill="C0C0C0"/>
              </w:rPr>
              <w:t>указанного кредитного требования</w:t>
            </w:r>
            <w:r>
              <w:rPr>
                <w:rFonts w:cs="Arial"/>
              </w:rPr>
              <w:t xml:space="preserve">, графы 99 </w:t>
            </w:r>
            <w:r>
              <w:rPr>
                <w:rFonts w:cs="Arial"/>
                <w:shd w:val="clear" w:color="auto" w:fill="C0C0C0"/>
              </w:rPr>
              <w:t>и</w:t>
            </w:r>
            <w:r>
              <w:rPr>
                <w:rFonts w:cs="Arial"/>
              </w:rPr>
              <w:t xml:space="preserve"> 100 раздела 1 не заполняются.</w:t>
            </w:r>
          </w:p>
        </w:tc>
      </w:tr>
      <w:tr w:rsidR="00D17B01" w:rsidTr="0062424B">
        <w:tc>
          <w:tcPr>
            <w:tcW w:w="7597" w:type="dxa"/>
          </w:tcPr>
          <w:p w:rsidR="00D17B01" w:rsidRDefault="00D17B01" w:rsidP="00D17B01">
            <w:pPr>
              <w:spacing w:before="200" w:after="1" w:line="200" w:lineRule="atLeast"/>
              <w:ind w:firstLine="539"/>
              <w:jc w:val="both"/>
            </w:pPr>
            <w:r>
              <w:rPr>
                <w:rFonts w:cs="Arial"/>
                <w:strike/>
                <w:color w:val="FF0000"/>
              </w:rPr>
              <w:lastRenderedPageBreak/>
              <w:t>7</w:t>
            </w:r>
            <w:r w:rsidRPr="00D17B01">
              <w:rPr>
                <w:rFonts w:cs="Arial"/>
              </w:rPr>
              <w:t>.20.1.</w:t>
            </w:r>
            <w:r>
              <w:rPr>
                <w:rFonts w:cs="Arial"/>
              </w:rPr>
              <w:t xml:space="preserve"> В графе 99 раздела 1 отражается простое среднее арифметическое значение M (в годах</w:t>
            </w:r>
            <w:r>
              <w:rPr>
                <w:rFonts w:cs="Arial"/>
                <w:strike/>
                <w:color w:val="FF0000"/>
              </w:rPr>
              <w:t>,</w:t>
            </w:r>
            <w:r w:rsidRPr="00D17B01">
              <w:rPr>
                <w:rFonts w:cs="Arial"/>
              </w:rPr>
              <w:t xml:space="preserve"> с</w:t>
            </w:r>
            <w:r>
              <w:rPr>
                <w:rFonts w:cs="Arial"/>
              </w:rPr>
              <w:t xml:space="preserve"> двумя знаками после запятой).</w:t>
            </w:r>
          </w:p>
          <w:p w:rsidR="00D17B01" w:rsidRDefault="00D17B01" w:rsidP="00D17B01">
            <w:pPr>
              <w:spacing w:before="200" w:after="1" w:line="200" w:lineRule="atLeast"/>
              <w:ind w:firstLine="539"/>
              <w:jc w:val="both"/>
            </w:pPr>
            <w:r>
              <w:rPr>
                <w:rFonts w:cs="Arial"/>
                <w:strike/>
                <w:color w:val="FF0000"/>
              </w:rPr>
              <w:t>7</w:t>
            </w:r>
            <w:r w:rsidRPr="00D17B01">
              <w:rPr>
                <w:rFonts w:cs="Arial"/>
              </w:rPr>
              <w:t>.20.2.</w:t>
            </w:r>
            <w:r>
              <w:rPr>
                <w:rFonts w:cs="Arial"/>
              </w:rPr>
              <w:t xml:space="preserve"> В графе 100 раздела 1 отражается среднее арифметическое значение M, взвешенное по ВКТД, </w:t>
            </w:r>
            <w:r>
              <w:rPr>
                <w:rFonts w:cs="Arial"/>
                <w:strike/>
                <w:color w:val="FF0000"/>
              </w:rPr>
              <w:t>используемой</w:t>
            </w:r>
            <w:r>
              <w:rPr>
                <w:rFonts w:cs="Arial"/>
              </w:rPr>
              <w:t xml:space="preserve"> в графе 24 раздела 1 (в годах</w:t>
            </w:r>
            <w:r>
              <w:rPr>
                <w:rFonts w:cs="Arial"/>
                <w:strike/>
                <w:color w:val="FF0000"/>
              </w:rPr>
              <w:t>,</w:t>
            </w:r>
            <w:r w:rsidRPr="00D17B01">
              <w:rPr>
                <w:rFonts w:cs="Arial"/>
              </w:rPr>
              <w:t xml:space="preserve"> с</w:t>
            </w:r>
            <w:r>
              <w:rPr>
                <w:rFonts w:cs="Arial"/>
              </w:rPr>
              <w:t xml:space="preserve"> двумя знаками после запятой).</w:t>
            </w:r>
          </w:p>
          <w:p w:rsidR="00D17B01" w:rsidRDefault="00D17B01" w:rsidP="00D17B01">
            <w:pPr>
              <w:spacing w:before="200" w:after="1" w:line="200" w:lineRule="atLeast"/>
              <w:ind w:firstLine="539"/>
              <w:jc w:val="both"/>
            </w:pPr>
            <w:r>
              <w:rPr>
                <w:rFonts w:cs="Arial"/>
                <w:strike/>
                <w:color w:val="FF0000"/>
              </w:rPr>
              <w:t>7</w:t>
            </w:r>
            <w:r w:rsidRPr="00D17B01">
              <w:rPr>
                <w:rFonts w:cs="Arial"/>
              </w:rPr>
              <w:t>.20.3.</w:t>
            </w:r>
            <w:r>
              <w:rPr>
                <w:rFonts w:cs="Arial"/>
              </w:rPr>
              <w:t xml:space="preserve"> Для расчета средних значений, указанных в графах 99 и 100 раздела 1, используется количество кредитных требований, указанное в графе 13 раздела 1.</w:t>
            </w:r>
          </w:p>
          <w:p w:rsidR="00D17B01" w:rsidRDefault="00D17B01" w:rsidP="00D17B01">
            <w:pPr>
              <w:spacing w:before="200" w:after="1" w:line="200" w:lineRule="atLeast"/>
              <w:ind w:firstLine="539"/>
              <w:jc w:val="both"/>
            </w:pPr>
            <w:r>
              <w:rPr>
                <w:rFonts w:cs="Arial"/>
              </w:rPr>
              <w:t xml:space="preserve">Кредитные требования, для которых величина кредитного риска </w:t>
            </w:r>
            <w:r>
              <w:rPr>
                <w:rFonts w:cs="Arial"/>
                <w:strike/>
                <w:color w:val="FF0000"/>
              </w:rPr>
              <w:t>рассчитывалась</w:t>
            </w:r>
            <w:r>
              <w:rPr>
                <w:rFonts w:cs="Arial"/>
              </w:rPr>
              <w:t xml:space="preserve">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 99 и 100 раздела 1.</w:t>
            </w:r>
          </w:p>
          <w:p w:rsidR="00D17B01" w:rsidRPr="00D17B01" w:rsidRDefault="00D17B01" w:rsidP="00D17B01">
            <w:pPr>
              <w:spacing w:before="200" w:after="1" w:line="200" w:lineRule="atLeast"/>
              <w:ind w:firstLine="539"/>
              <w:jc w:val="both"/>
            </w:pPr>
            <w:r>
              <w:rPr>
                <w:rFonts w:cs="Arial"/>
                <w:strike/>
                <w:color w:val="FF0000"/>
              </w:rPr>
              <w:t>7</w:t>
            </w:r>
            <w:r w:rsidRPr="00D17B01">
              <w:rPr>
                <w:rFonts w:cs="Arial"/>
              </w:rPr>
              <w:t>.21.</w:t>
            </w:r>
            <w:r>
              <w:rPr>
                <w:rFonts w:cs="Arial"/>
              </w:rPr>
              <w:t xml:space="preserve"> В графе 101 раздела 1 отражается среднее значение коэффициента корректировки на срок до погашения (далее - </w:t>
            </w:r>
            <w:proofErr w:type="spellStart"/>
            <w:r>
              <w:rPr>
                <w:rFonts w:cs="Arial"/>
              </w:rPr>
              <w:t>K</w:t>
            </w:r>
            <w:r>
              <w:rPr>
                <w:rFonts w:cs="Arial"/>
                <w:vertAlign w:val="subscript"/>
              </w:rPr>
              <w:t>кор</w:t>
            </w:r>
            <w:proofErr w:type="spellEnd"/>
            <w:r>
              <w:rPr>
                <w:rFonts w:cs="Arial"/>
              </w:rPr>
              <w:t xml:space="preserve">), взвешенное по произведению значения </w:t>
            </w:r>
            <w:proofErr w:type="spellStart"/>
            <w:r>
              <w:rPr>
                <w:rFonts w:cs="Arial"/>
              </w:rPr>
              <w:t>ВД</w:t>
            </w:r>
            <w:r>
              <w:rPr>
                <w:rFonts w:cs="Arial"/>
                <w:vertAlign w:val="subscript"/>
              </w:rPr>
              <w:t>нп</w:t>
            </w:r>
            <w:proofErr w:type="spellEnd"/>
            <w:r>
              <w:rPr>
                <w:rFonts w:cs="Arial"/>
              </w:rPr>
              <w:t xml:space="preserve"> кредитных требований, указанного в графе 62 раздела 1, значений УПД кредитных требований, указанных в графах 91 - 92 раздела 1, значения ВКТД, указанного в графе 24 раздела 1 в процентах</w:t>
            </w:r>
            <w:r>
              <w:rPr>
                <w:rFonts w:cs="Arial"/>
                <w:strike/>
                <w:color w:val="FF0000"/>
              </w:rPr>
              <w:t>,</w:t>
            </w:r>
            <w:r w:rsidRPr="00D17B01">
              <w:rPr>
                <w:rFonts w:cs="Arial"/>
              </w:rPr>
              <w:t xml:space="preserve"> с </w:t>
            </w:r>
            <w:r>
              <w:rPr>
                <w:rFonts w:cs="Arial"/>
                <w:strike/>
                <w:color w:val="FF0000"/>
              </w:rPr>
              <w:t>двумя знаками</w:t>
            </w:r>
            <w:r>
              <w:rPr>
                <w:rFonts w:cs="Arial"/>
              </w:rPr>
              <w:t xml:space="preserve"> после запятой</w:t>
            </w:r>
            <w:r>
              <w:rPr>
                <w:rFonts w:cs="Arial"/>
                <w:strike/>
                <w:color w:val="FF0000"/>
              </w:rPr>
              <w:t xml:space="preserve">), где </w:t>
            </w:r>
            <w:proofErr w:type="spellStart"/>
            <w:r>
              <w:rPr>
                <w:rFonts w:cs="Arial"/>
                <w:strike/>
                <w:color w:val="FF0000"/>
              </w:rPr>
              <w:t>K</w:t>
            </w:r>
            <w:r>
              <w:rPr>
                <w:rFonts w:cs="Arial"/>
                <w:strike/>
                <w:color w:val="FF0000"/>
                <w:vertAlign w:val="subscript"/>
              </w:rPr>
              <w:t>кор</w:t>
            </w:r>
            <w:proofErr w:type="spellEnd"/>
            <w:r>
              <w:rPr>
                <w:rFonts w:cs="Arial"/>
              </w:rPr>
              <w:t xml:space="preserve"> рассчитывается по формуле:</w:t>
            </w:r>
          </w:p>
        </w:tc>
        <w:tc>
          <w:tcPr>
            <w:tcW w:w="7597" w:type="dxa"/>
          </w:tcPr>
          <w:p w:rsidR="00D17B01" w:rsidRDefault="00D17B01" w:rsidP="00D17B01">
            <w:pPr>
              <w:spacing w:before="200" w:after="1" w:line="200" w:lineRule="atLeast"/>
              <w:ind w:firstLine="539"/>
              <w:jc w:val="both"/>
            </w:pPr>
            <w:r>
              <w:rPr>
                <w:rFonts w:cs="Arial"/>
                <w:shd w:val="clear" w:color="auto" w:fill="C0C0C0"/>
              </w:rPr>
              <w:t>8</w:t>
            </w:r>
            <w:r w:rsidRPr="00D17B01">
              <w:rPr>
                <w:rFonts w:cs="Arial"/>
              </w:rPr>
              <w:t>.20.1.</w:t>
            </w:r>
            <w:r>
              <w:rPr>
                <w:rFonts w:cs="Arial"/>
              </w:rPr>
              <w:t xml:space="preserve"> В графе 99 раздела 1 отражается простое среднее арифметическое значение M (в годах </w:t>
            </w:r>
            <w:r w:rsidRPr="00D17B01">
              <w:rPr>
                <w:rFonts w:cs="Arial"/>
              </w:rPr>
              <w:t>с</w:t>
            </w:r>
            <w:r>
              <w:rPr>
                <w:rFonts w:cs="Arial"/>
              </w:rPr>
              <w:t xml:space="preserve"> двумя знаками после запятой).</w:t>
            </w:r>
          </w:p>
          <w:p w:rsidR="00D17B01" w:rsidRDefault="00D17B01" w:rsidP="00D17B01">
            <w:pPr>
              <w:spacing w:before="200" w:after="1" w:line="200" w:lineRule="atLeast"/>
              <w:ind w:firstLine="539"/>
              <w:jc w:val="both"/>
            </w:pPr>
            <w:r>
              <w:rPr>
                <w:rFonts w:cs="Arial"/>
                <w:shd w:val="clear" w:color="auto" w:fill="C0C0C0"/>
              </w:rPr>
              <w:t>8</w:t>
            </w:r>
            <w:r w:rsidRPr="00D17B01">
              <w:rPr>
                <w:rFonts w:cs="Arial"/>
              </w:rPr>
              <w:t>.20.2.</w:t>
            </w:r>
            <w:r>
              <w:rPr>
                <w:rFonts w:cs="Arial"/>
              </w:rPr>
              <w:t xml:space="preserve"> В графе 100 раздела 1 отражается среднее арифметическое значение M, взвешенное по ВКТД, </w:t>
            </w:r>
            <w:r>
              <w:rPr>
                <w:rFonts w:cs="Arial"/>
                <w:shd w:val="clear" w:color="auto" w:fill="C0C0C0"/>
              </w:rPr>
              <w:t>указываемой</w:t>
            </w:r>
            <w:r>
              <w:rPr>
                <w:rFonts w:cs="Arial"/>
              </w:rPr>
              <w:t xml:space="preserve"> в графе 24 раздела 1 (в годах </w:t>
            </w:r>
            <w:r w:rsidRPr="00D17B01">
              <w:rPr>
                <w:rFonts w:cs="Arial"/>
              </w:rPr>
              <w:t>с</w:t>
            </w:r>
            <w:r>
              <w:rPr>
                <w:rFonts w:cs="Arial"/>
              </w:rPr>
              <w:t xml:space="preserve"> двумя знаками после запятой).</w:t>
            </w:r>
          </w:p>
          <w:p w:rsidR="00D17B01" w:rsidRDefault="00D17B01" w:rsidP="00D17B01">
            <w:pPr>
              <w:spacing w:before="200" w:after="1" w:line="200" w:lineRule="atLeast"/>
              <w:ind w:firstLine="539"/>
              <w:jc w:val="both"/>
            </w:pPr>
            <w:r>
              <w:rPr>
                <w:rFonts w:cs="Arial"/>
                <w:shd w:val="clear" w:color="auto" w:fill="C0C0C0"/>
              </w:rPr>
              <w:t>8</w:t>
            </w:r>
            <w:r w:rsidRPr="00D17B01">
              <w:rPr>
                <w:rFonts w:cs="Arial"/>
              </w:rPr>
              <w:t>.20.3.</w:t>
            </w:r>
            <w:r>
              <w:rPr>
                <w:rFonts w:cs="Arial"/>
              </w:rPr>
              <w:t xml:space="preserve"> Для расчета средних значений, указанных в графах 99 и 100 раздела 1, используется количество кредитных требований, указанное в графе 13 раздела 1.</w:t>
            </w:r>
          </w:p>
          <w:p w:rsidR="00D17B01" w:rsidRDefault="00D17B01" w:rsidP="00D17B01">
            <w:pPr>
              <w:spacing w:before="200" w:after="1" w:line="200" w:lineRule="atLeast"/>
              <w:ind w:firstLine="539"/>
              <w:jc w:val="both"/>
            </w:pPr>
            <w:r>
              <w:rPr>
                <w:rFonts w:cs="Arial"/>
              </w:rPr>
              <w:t xml:space="preserve">Кредитные требования, для которых величина кредитного риска </w:t>
            </w:r>
            <w:r>
              <w:rPr>
                <w:rFonts w:cs="Arial"/>
                <w:shd w:val="clear" w:color="auto" w:fill="C0C0C0"/>
              </w:rPr>
              <w:t>рассчитывается</w:t>
            </w:r>
            <w:r>
              <w:rPr>
                <w:rFonts w:cs="Arial"/>
              </w:rPr>
              <w:t xml:space="preserve">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 99 и 100 раздела 1.</w:t>
            </w:r>
          </w:p>
          <w:p w:rsidR="00D17B01" w:rsidRPr="00D17B01" w:rsidRDefault="00D17B01" w:rsidP="00D17B01">
            <w:pPr>
              <w:spacing w:before="200" w:after="1" w:line="200" w:lineRule="atLeast"/>
              <w:ind w:firstLine="539"/>
              <w:jc w:val="both"/>
            </w:pPr>
            <w:r>
              <w:rPr>
                <w:rFonts w:cs="Arial"/>
                <w:shd w:val="clear" w:color="auto" w:fill="C0C0C0"/>
              </w:rPr>
              <w:t>8</w:t>
            </w:r>
            <w:r w:rsidRPr="00D17B01">
              <w:rPr>
                <w:rFonts w:cs="Arial"/>
              </w:rPr>
              <w:t>.21.</w:t>
            </w:r>
            <w:r>
              <w:rPr>
                <w:rFonts w:cs="Arial"/>
              </w:rPr>
              <w:t xml:space="preserve"> В графе 101 раздела 1 отражается среднее значение коэффициента корректировки на срок до погашения (далее - </w:t>
            </w:r>
            <w:proofErr w:type="spellStart"/>
            <w:r>
              <w:rPr>
                <w:rFonts w:cs="Arial"/>
              </w:rPr>
              <w:t>K</w:t>
            </w:r>
            <w:r>
              <w:rPr>
                <w:rFonts w:cs="Arial"/>
                <w:vertAlign w:val="subscript"/>
              </w:rPr>
              <w:t>кор</w:t>
            </w:r>
            <w:proofErr w:type="spellEnd"/>
            <w:r>
              <w:rPr>
                <w:rFonts w:cs="Arial"/>
              </w:rPr>
              <w:t xml:space="preserve">), взвешенное по произведению значения </w:t>
            </w:r>
            <w:proofErr w:type="spellStart"/>
            <w:r>
              <w:rPr>
                <w:rFonts w:cs="Arial"/>
              </w:rPr>
              <w:t>ВД</w:t>
            </w:r>
            <w:r>
              <w:rPr>
                <w:rFonts w:cs="Arial"/>
                <w:vertAlign w:val="subscript"/>
              </w:rPr>
              <w:t>нп</w:t>
            </w:r>
            <w:proofErr w:type="spellEnd"/>
            <w:r>
              <w:rPr>
                <w:rFonts w:cs="Arial"/>
              </w:rPr>
              <w:t xml:space="preserve"> кредитных требований, указанного в графе 62 раздела 1, значений УПД кредитных требований, указанных в графах 91 - 92 раздела 1, значения ВКТД, указанного в графе 24 раздела 1 </w:t>
            </w:r>
            <w:r>
              <w:rPr>
                <w:rFonts w:cs="Arial"/>
                <w:shd w:val="clear" w:color="auto" w:fill="C0C0C0"/>
              </w:rPr>
              <w:t>(</w:t>
            </w:r>
            <w:r>
              <w:rPr>
                <w:rFonts w:cs="Arial"/>
              </w:rPr>
              <w:t xml:space="preserve">в процентах </w:t>
            </w:r>
            <w:r w:rsidRPr="00D17B01">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 которое</w:t>
            </w:r>
            <w:r>
              <w:rPr>
                <w:rFonts w:cs="Arial"/>
              </w:rPr>
              <w:t xml:space="preserve"> рассчитывается по формуле:</w:t>
            </w:r>
          </w:p>
        </w:tc>
      </w:tr>
      <w:tr w:rsidR="00D17B01" w:rsidTr="0062424B">
        <w:tc>
          <w:tcPr>
            <w:tcW w:w="7597" w:type="dxa"/>
          </w:tcPr>
          <w:p w:rsidR="00D17B01" w:rsidRDefault="00D17B01" w:rsidP="00D17B01">
            <w:pPr>
              <w:autoSpaceDE w:val="0"/>
              <w:autoSpaceDN w:val="0"/>
              <w:adjustRightInd w:val="0"/>
              <w:spacing w:after="1" w:line="200" w:lineRule="atLeast"/>
              <w:ind w:firstLine="539"/>
              <w:jc w:val="both"/>
              <w:outlineLvl w:val="0"/>
              <w:rPr>
                <w:rFonts w:cs="Arial"/>
                <w:szCs w:val="20"/>
              </w:rPr>
            </w:pPr>
          </w:p>
          <w:p w:rsidR="00D17B01" w:rsidRDefault="00D17B01" w:rsidP="00D17B01">
            <w:pPr>
              <w:autoSpaceDE w:val="0"/>
              <w:autoSpaceDN w:val="0"/>
              <w:adjustRightInd w:val="0"/>
              <w:spacing w:after="1" w:line="200" w:lineRule="atLeast"/>
              <w:ind w:firstLine="539"/>
              <w:jc w:val="both"/>
              <w:rPr>
                <w:rFonts w:cs="Arial"/>
                <w:szCs w:val="20"/>
              </w:rPr>
            </w:pPr>
            <w:r>
              <w:rPr>
                <w:rFonts w:cs="Arial"/>
                <w:noProof/>
                <w:position w:val="-26"/>
                <w:szCs w:val="20"/>
              </w:rPr>
              <w:drawing>
                <wp:inline distT="0" distB="0" distL="0" distR="0">
                  <wp:extent cx="1801495" cy="464185"/>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1495" cy="464185"/>
                          </a:xfrm>
                          <a:prstGeom prst="rect">
                            <a:avLst/>
                          </a:prstGeom>
                          <a:noFill/>
                          <a:ln>
                            <a:noFill/>
                          </a:ln>
                        </pic:spPr>
                      </pic:pic>
                    </a:graphicData>
                  </a:graphic>
                </wp:inline>
              </w:drawing>
            </w:r>
            <w:r>
              <w:rPr>
                <w:rFonts w:cs="Arial"/>
                <w:szCs w:val="20"/>
              </w:rPr>
              <w:t>,</w:t>
            </w:r>
          </w:p>
          <w:p w:rsidR="00D17B01" w:rsidRDefault="00D17B01" w:rsidP="00D17B01">
            <w:pPr>
              <w:autoSpaceDE w:val="0"/>
              <w:autoSpaceDN w:val="0"/>
              <w:adjustRightInd w:val="0"/>
              <w:spacing w:after="1" w:line="200" w:lineRule="atLeast"/>
              <w:ind w:firstLine="539"/>
              <w:jc w:val="both"/>
              <w:rPr>
                <w:rFonts w:cs="Arial"/>
                <w:szCs w:val="20"/>
              </w:rPr>
            </w:pPr>
          </w:p>
          <w:p w:rsidR="00D17B01" w:rsidRDefault="00D17B01" w:rsidP="00D17B01">
            <w:pPr>
              <w:autoSpaceDE w:val="0"/>
              <w:autoSpaceDN w:val="0"/>
              <w:adjustRightInd w:val="0"/>
              <w:spacing w:after="1" w:line="200" w:lineRule="atLeast"/>
              <w:ind w:firstLine="539"/>
              <w:jc w:val="both"/>
              <w:rPr>
                <w:rFonts w:cs="Arial"/>
                <w:szCs w:val="20"/>
              </w:rPr>
            </w:pPr>
            <w:r>
              <w:rPr>
                <w:rFonts w:cs="Arial"/>
                <w:szCs w:val="20"/>
              </w:rPr>
              <w:t>где:</w:t>
            </w:r>
          </w:p>
          <w:p w:rsidR="00D17B01" w:rsidRDefault="00D17B01" w:rsidP="00163748">
            <w:pPr>
              <w:autoSpaceDE w:val="0"/>
              <w:autoSpaceDN w:val="0"/>
              <w:adjustRightInd w:val="0"/>
              <w:spacing w:before="200" w:after="1" w:line="200" w:lineRule="atLeast"/>
              <w:ind w:firstLine="539"/>
              <w:jc w:val="both"/>
              <w:rPr>
                <w:rFonts w:cs="Arial"/>
                <w:szCs w:val="20"/>
              </w:rPr>
            </w:pPr>
            <w:r>
              <w:rPr>
                <w:rFonts w:cs="Arial"/>
                <w:szCs w:val="20"/>
              </w:rPr>
              <w:lastRenderedPageBreak/>
              <w:t>b(ВД) - значение показателя корректировки на срок до погашения, определяемое в соответствии с пунктом 4.1 Положения Банка России N 483-П.</w:t>
            </w:r>
          </w:p>
          <w:p w:rsidR="00D17B01" w:rsidRDefault="00D17B01" w:rsidP="00163748">
            <w:pPr>
              <w:autoSpaceDE w:val="0"/>
              <w:autoSpaceDN w:val="0"/>
              <w:adjustRightInd w:val="0"/>
              <w:spacing w:before="200" w:after="1" w:line="200" w:lineRule="atLeast"/>
              <w:ind w:firstLine="539"/>
              <w:jc w:val="both"/>
              <w:rPr>
                <w:rFonts w:cs="Arial"/>
                <w:szCs w:val="20"/>
              </w:rPr>
            </w:pPr>
            <w:r>
              <w:rPr>
                <w:rFonts w:cs="Arial"/>
                <w:szCs w:val="20"/>
              </w:rPr>
              <w:t xml:space="preserve">Для расчета </w:t>
            </w:r>
            <w:proofErr w:type="spellStart"/>
            <w:r>
              <w:rPr>
                <w:rFonts w:cs="Arial"/>
                <w:szCs w:val="20"/>
              </w:rPr>
              <w:t>K</w:t>
            </w:r>
            <w:r>
              <w:rPr>
                <w:rFonts w:cs="Arial"/>
                <w:szCs w:val="20"/>
                <w:vertAlign w:val="subscript"/>
              </w:rPr>
              <w:t>кор</w:t>
            </w:r>
            <w:proofErr w:type="spellEnd"/>
            <w:r>
              <w:rPr>
                <w:rFonts w:cs="Arial"/>
                <w:szCs w:val="20"/>
              </w:rPr>
              <w:t xml:space="preserve"> применяются значения ВД, указанные в графах 59 - 61 раздела 1. 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101 раздела 1. В случае если значение M не используется при расчете величины кредитного риска для указанных кредитных требований, графа 101 раздела 1 не заполняется.</w:t>
            </w:r>
          </w:p>
          <w:p w:rsidR="00163748" w:rsidRDefault="00163748" w:rsidP="00163748">
            <w:pPr>
              <w:spacing w:before="200" w:after="1" w:line="200" w:lineRule="atLeast"/>
              <w:ind w:firstLine="539"/>
              <w:jc w:val="both"/>
            </w:pPr>
            <w:r>
              <w:rPr>
                <w:rFonts w:cs="Arial"/>
                <w:strike/>
                <w:color w:val="FF0000"/>
              </w:rPr>
              <w:t>7</w:t>
            </w:r>
            <w:r w:rsidRPr="00D17B01">
              <w:rPr>
                <w:rFonts w:cs="Arial"/>
              </w:rPr>
              <w:t>.22.</w:t>
            </w:r>
            <w:r>
              <w:rPr>
                <w:rFonts w:cs="Arial"/>
              </w:rPr>
              <w:t xml:space="preserve"> В графе 102 раздела 1 отражается </w:t>
            </w:r>
            <w:r>
              <w:rPr>
                <w:rFonts w:cs="Arial"/>
                <w:strike/>
                <w:color w:val="FF0000"/>
              </w:rPr>
              <w:t>взвешенный</w:t>
            </w:r>
            <w:r>
              <w:rPr>
                <w:rFonts w:cs="Arial"/>
              </w:rPr>
              <w:t xml:space="preserve"> по ВКТД </w:t>
            </w:r>
            <w:r>
              <w:rPr>
                <w:rFonts w:cs="Arial"/>
                <w:strike/>
                <w:color w:val="FF0000"/>
              </w:rPr>
              <w:t>регуляторный коэффициент риска</w:t>
            </w:r>
            <w:r>
              <w:rPr>
                <w:rFonts w:cs="Arial"/>
              </w:rPr>
              <w:t xml:space="preserve"> (в процентах</w:t>
            </w:r>
            <w:r>
              <w:rPr>
                <w:rFonts w:cs="Arial"/>
                <w:strike/>
                <w:color w:val="FF0000"/>
              </w:rPr>
              <w:t>,</w:t>
            </w:r>
            <w:r w:rsidRPr="00D17B01">
              <w:rPr>
                <w:rFonts w:cs="Arial"/>
              </w:rPr>
              <w:t xml:space="preserve"> </w:t>
            </w:r>
            <w:r w:rsidRPr="00163748">
              <w:rPr>
                <w:rFonts w:cs="Arial"/>
              </w:rPr>
              <w:t xml:space="preserve">с </w:t>
            </w:r>
            <w:r>
              <w:rPr>
                <w:rFonts w:cs="Arial"/>
                <w:strike/>
                <w:color w:val="FF0000"/>
              </w:rPr>
              <w:t>двумя знаками</w:t>
            </w:r>
            <w:r>
              <w:rPr>
                <w:rFonts w:cs="Arial"/>
              </w:rPr>
              <w:t xml:space="preserve"> после запятой), указанный в пункте 4.6 или главе 6 Положения Банка России N 483-П. В случае неприменения требований пункта 4.6 или главы 6 Положения Банка России N 483-П графа не заполняется.</w:t>
            </w:r>
          </w:p>
          <w:p w:rsidR="00163748" w:rsidRDefault="00163748" w:rsidP="00163748">
            <w:pPr>
              <w:spacing w:before="200" w:after="1" w:line="200" w:lineRule="atLeast"/>
              <w:ind w:firstLine="539"/>
              <w:jc w:val="both"/>
            </w:pPr>
            <w:r>
              <w:rPr>
                <w:rFonts w:cs="Arial"/>
                <w:strike/>
                <w:color w:val="FF0000"/>
              </w:rPr>
              <w:t>7</w:t>
            </w:r>
            <w:r w:rsidRPr="00D17B01">
              <w:rPr>
                <w:rFonts w:cs="Arial"/>
              </w:rPr>
              <w:t>.23.</w:t>
            </w:r>
            <w:r>
              <w:rPr>
                <w:rFonts w:cs="Arial"/>
              </w:rPr>
              <w:t xml:space="preserve"> В графах 103 - 105 раздела 1 отражается информация о кредитных требованиях, для которых величина кредитного риска </w:t>
            </w:r>
            <w:r>
              <w:rPr>
                <w:rFonts w:cs="Arial"/>
                <w:strike/>
                <w:color w:val="FF0000"/>
              </w:rPr>
              <w:t>рассчитывалась</w:t>
            </w:r>
            <w:r>
              <w:rPr>
                <w:rFonts w:cs="Arial"/>
              </w:rPr>
              <w:t xml:space="preserve"> по стандартизированному подходу в соответствии с пунктом 17.3 Положения Банка России N 483-П. В случае отсутствия кредитных требований, для которых величина кредитного риска </w:t>
            </w:r>
            <w:r>
              <w:rPr>
                <w:rFonts w:cs="Arial"/>
                <w:strike/>
                <w:color w:val="FF0000"/>
              </w:rPr>
              <w:t>рассчитывалась</w:t>
            </w:r>
            <w:r>
              <w:rPr>
                <w:rFonts w:cs="Arial"/>
              </w:rPr>
              <w:t xml:space="preserve"> по стандартизированному подходу в соответствии с пунктом 17.3 Положения Банка России N 483-П, графы не заполняются.</w:t>
            </w:r>
          </w:p>
          <w:p w:rsidR="00163748" w:rsidRDefault="00163748" w:rsidP="00163748">
            <w:pPr>
              <w:spacing w:before="200" w:after="1" w:line="200" w:lineRule="atLeast"/>
              <w:ind w:firstLine="539"/>
              <w:jc w:val="both"/>
            </w:pPr>
            <w:r>
              <w:rPr>
                <w:rFonts w:cs="Arial"/>
                <w:strike/>
                <w:color w:val="FF0000"/>
              </w:rPr>
              <w:t>7</w:t>
            </w:r>
            <w:r w:rsidRPr="00D17B01">
              <w:rPr>
                <w:rFonts w:cs="Arial"/>
              </w:rPr>
              <w:t>.24.</w:t>
            </w:r>
            <w:r>
              <w:rPr>
                <w:rFonts w:cs="Arial"/>
              </w:rPr>
              <w:t xml:space="preserve"> В графе 103 раздела 1 отражается количество кредитных требований (в штуках), для которых величина кредитного риска </w:t>
            </w:r>
            <w:r>
              <w:rPr>
                <w:rFonts w:cs="Arial"/>
                <w:strike/>
                <w:color w:val="FF0000"/>
              </w:rPr>
              <w:t>рассчитывалась</w:t>
            </w:r>
            <w:r>
              <w:rPr>
                <w:rFonts w:cs="Arial"/>
              </w:rPr>
              <w:t xml:space="preserve"> по стандартизированному подходу.</w:t>
            </w:r>
          </w:p>
          <w:p w:rsidR="00163748" w:rsidRDefault="00163748" w:rsidP="00163748">
            <w:pPr>
              <w:spacing w:before="200" w:after="1" w:line="200" w:lineRule="atLeast"/>
              <w:ind w:firstLine="539"/>
              <w:jc w:val="both"/>
            </w:pPr>
            <w:r>
              <w:rPr>
                <w:rFonts w:cs="Arial"/>
                <w:strike/>
                <w:color w:val="FF0000"/>
              </w:rPr>
              <w:t>7</w:t>
            </w:r>
            <w:r w:rsidRPr="00D17B01">
              <w:rPr>
                <w:rFonts w:cs="Arial"/>
              </w:rPr>
              <w:t>.25.</w:t>
            </w:r>
            <w:r>
              <w:rPr>
                <w:rFonts w:cs="Arial"/>
              </w:rPr>
              <w:t xml:space="preserve"> В графе 104 раздела 1 отражается ВКТД по кредитным требованиям, для которых величина кредитного риска рассчитывается по стандартизированному подходу.</w:t>
            </w:r>
          </w:p>
          <w:p w:rsidR="00D17B01" w:rsidRPr="00163748" w:rsidRDefault="00163748" w:rsidP="00163748">
            <w:pPr>
              <w:spacing w:before="200" w:after="1" w:line="200" w:lineRule="atLeast"/>
              <w:ind w:firstLine="539"/>
              <w:jc w:val="both"/>
            </w:pPr>
            <w:r>
              <w:rPr>
                <w:rFonts w:cs="Arial"/>
                <w:strike/>
                <w:color w:val="FF0000"/>
              </w:rPr>
              <w:t>7</w:t>
            </w:r>
            <w:r w:rsidRPr="00D17B01">
              <w:rPr>
                <w:rFonts w:cs="Arial"/>
              </w:rPr>
              <w:t>.26.</w:t>
            </w:r>
            <w:r>
              <w:rPr>
                <w:rFonts w:cs="Arial"/>
              </w:rPr>
              <w:t xml:space="preserve"> В графе 105 раздела 1 отражается </w:t>
            </w:r>
            <w:r>
              <w:rPr>
                <w:rFonts w:cs="Arial"/>
                <w:strike/>
                <w:color w:val="FF0000"/>
              </w:rPr>
              <w:t>взвешенный</w:t>
            </w:r>
            <w:r>
              <w:rPr>
                <w:rFonts w:cs="Arial"/>
              </w:rPr>
              <w:t xml:space="preserve"> по ВКТД, </w:t>
            </w:r>
            <w:r>
              <w:rPr>
                <w:rFonts w:cs="Arial"/>
                <w:strike/>
                <w:color w:val="FF0000"/>
              </w:rPr>
              <w:t>используемой</w:t>
            </w:r>
            <w:r>
              <w:rPr>
                <w:rFonts w:cs="Arial"/>
              </w:rPr>
              <w:t xml:space="preserve"> в графе 104 раздела 1, </w:t>
            </w:r>
            <w:r>
              <w:rPr>
                <w:rFonts w:cs="Arial"/>
                <w:strike/>
                <w:color w:val="FF0000"/>
              </w:rPr>
              <w:t>коэффициент</w:t>
            </w:r>
            <w:r>
              <w:rPr>
                <w:rFonts w:cs="Arial"/>
              </w:rPr>
              <w:t xml:space="preserve"> риска по стандартизированному подходу (в процентах</w:t>
            </w:r>
            <w:r>
              <w:rPr>
                <w:rFonts w:cs="Arial"/>
                <w:strike/>
                <w:color w:val="FF0000"/>
              </w:rPr>
              <w:t>,</w:t>
            </w:r>
            <w:r w:rsidRPr="00D17B01">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D17B01" w:rsidRDefault="00D17B01" w:rsidP="00D17B01">
            <w:pPr>
              <w:autoSpaceDE w:val="0"/>
              <w:autoSpaceDN w:val="0"/>
              <w:adjustRightInd w:val="0"/>
              <w:spacing w:after="1" w:line="200" w:lineRule="atLeast"/>
              <w:ind w:firstLine="539"/>
              <w:jc w:val="both"/>
              <w:outlineLvl w:val="0"/>
              <w:rPr>
                <w:rFonts w:cs="Arial"/>
                <w:szCs w:val="20"/>
              </w:rPr>
            </w:pPr>
          </w:p>
          <w:p w:rsidR="00D17B01" w:rsidRDefault="00D17B01" w:rsidP="00D17B01">
            <w:pPr>
              <w:autoSpaceDE w:val="0"/>
              <w:autoSpaceDN w:val="0"/>
              <w:adjustRightInd w:val="0"/>
              <w:spacing w:after="1" w:line="200" w:lineRule="atLeast"/>
              <w:ind w:firstLine="539"/>
              <w:jc w:val="both"/>
              <w:rPr>
                <w:rFonts w:cs="Arial"/>
                <w:szCs w:val="20"/>
              </w:rPr>
            </w:pPr>
            <w:r>
              <w:rPr>
                <w:rFonts w:cs="Arial"/>
                <w:noProof/>
                <w:position w:val="-26"/>
                <w:szCs w:val="20"/>
              </w:rPr>
              <w:drawing>
                <wp:inline distT="0" distB="0" distL="0" distR="0">
                  <wp:extent cx="1753870" cy="4641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3870" cy="464185"/>
                          </a:xfrm>
                          <a:prstGeom prst="rect">
                            <a:avLst/>
                          </a:prstGeom>
                          <a:noFill/>
                          <a:ln>
                            <a:noFill/>
                          </a:ln>
                        </pic:spPr>
                      </pic:pic>
                    </a:graphicData>
                  </a:graphic>
                </wp:inline>
              </w:drawing>
            </w:r>
          </w:p>
          <w:p w:rsidR="00D17B01" w:rsidRDefault="00D17B01" w:rsidP="00D17B01">
            <w:pPr>
              <w:autoSpaceDE w:val="0"/>
              <w:autoSpaceDN w:val="0"/>
              <w:adjustRightInd w:val="0"/>
              <w:spacing w:after="1" w:line="200" w:lineRule="atLeast"/>
              <w:ind w:firstLine="539"/>
              <w:jc w:val="both"/>
              <w:rPr>
                <w:rFonts w:cs="Arial"/>
                <w:szCs w:val="20"/>
              </w:rPr>
            </w:pPr>
          </w:p>
          <w:p w:rsidR="00D17B01" w:rsidRDefault="00D17B01" w:rsidP="00D17B01">
            <w:pPr>
              <w:autoSpaceDE w:val="0"/>
              <w:autoSpaceDN w:val="0"/>
              <w:adjustRightInd w:val="0"/>
              <w:spacing w:after="1" w:line="200" w:lineRule="atLeast"/>
              <w:ind w:firstLine="539"/>
              <w:jc w:val="both"/>
              <w:rPr>
                <w:rFonts w:cs="Arial"/>
                <w:szCs w:val="20"/>
              </w:rPr>
            </w:pPr>
            <w:r>
              <w:rPr>
                <w:rFonts w:cs="Arial"/>
                <w:szCs w:val="20"/>
              </w:rPr>
              <w:t>где:</w:t>
            </w:r>
          </w:p>
          <w:p w:rsidR="00D17B01" w:rsidRDefault="00D17B01" w:rsidP="00163748">
            <w:pPr>
              <w:autoSpaceDE w:val="0"/>
              <w:autoSpaceDN w:val="0"/>
              <w:adjustRightInd w:val="0"/>
              <w:spacing w:before="200" w:after="1" w:line="200" w:lineRule="atLeast"/>
              <w:ind w:firstLine="539"/>
              <w:jc w:val="both"/>
              <w:rPr>
                <w:rFonts w:cs="Arial"/>
                <w:szCs w:val="20"/>
              </w:rPr>
            </w:pPr>
            <w:r>
              <w:rPr>
                <w:rFonts w:cs="Arial"/>
                <w:szCs w:val="20"/>
              </w:rPr>
              <w:lastRenderedPageBreak/>
              <w:t>b(ВД) - значение показателя корректировки на срок до погашения, определяемое в соответствии с пунктом 4.1 Положения Банка России N 483-П.</w:t>
            </w:r>
          </w:p>
          <w:p w:rsidR="00D17B01" w:rsidRDefault="00D17B01" w:rsidP="00163748">
            <w:pPr>
              <w:autoSpaceDE w:val="0"/>
              <w:autoSpaceDN w:val="0"/>
              <w:adjustRightInd w:val="0"/>
              <w:spacing w:before="200" w:after="1" w:line="200" w:lineRule="atLeast"/>
              <w:ind w:firstLine="539"/>
              <w:jc w:val="both"/>
              <w:rPr>
                <w:rFonts w:cs="Arial"/>
                <w:szCs w:val="20"/>
              </w:rPr>
            </w:pPr>
            <w:r>
              <w:rPr>
                <w:rFonts w:cs="Arial"/>
                <w:szCs w:val="20"/>
              </w:rPr>
              <w:t xml:space="preserve">Для расчета </w:t>
            </w:r>
            <w:proofErr w:type="spellStart"/>
            <w:r>
              <w:rPr>
                <w:rFonts w:cs="Arial"/>
                <w:szCs w:val="20"/>
              </w:rPr>
              <w:t>K</w:t>
            </w:r>
            <w:r>
              <w:rPr>
                <w:rFonts w:cs="Arial"/>
                <w:szCs w:val="20"/>
                <w:vertAlign w:val="subscript"/>
              </w:rPr>
              <w:t>кор</w:t>
            </w:r>
            <w:proofErr w:type="spellEnd"/>
            <w:r>
              <w:rPr>
                <w:rFonts w:cs="Arial"/>
                <w:szCs w:val="20"/>
              </w:rPr>
              <w:t xml:space="preserve"> применяются значения ВД, указанные в графах 59 - 61 раздела 1. Кредитные требования, для которых величина кредитного риска рассчитывается по стандартизированному подходу в соответствии с пунктом 17.3 Положения Банка России N 483-П (графы 103 - 105 раздела 1), не используются для расчета среднего значения графы 101 раздела 1. В случае если значение M не используется при расчете величины кредитного риска для указанных кредитных требований, графа 101 раздела 1 не заполняется.</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.22.</w:t>
            </w:r>
            <w:r>
              <w:rPr>
                <w:rFonts w:cs="Arial"/>
              </w:rPr>
              <w:t xml:space="preserve"> В графе 102 раздела 1 отражается </w:t>
            </w:r>
            <w:r>
              <w:rPr>
                <w:rFonts w:cs="Arial"/>
                <w:shd w:val="clear" w:color="auto" w:fill="C0C0C0"/>
              </w:rPr>
              <w:t>РКР, средневзвешенный</w:t>
            </w:r>
            <w:r>
              <w:rPr>
                <w:rFonts w:cs="Arial"/>
              </w:rPr>
              <w:t xml:space="preserve"> по ВКТД (в процентах </w:t>
            </w:r>
            <w:r w:rsidRPr="00D17B01">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указанный в пункте 4.6 или главе 6 Положения Банка России N 483-П. В случае неприменения требований пункта 4.6 или главы 6 Положения Банка России N 483-П графа </w:t>
            </w:r>
            <w:r>
              <w:rPr>
                <w:rFonts w:cs="Arial"/>
                <w:shd w:val="clear" w:color="auto" w:fill="C0C0C0"/>
              </w:rPr>
              <w:t>102 раздела 1</w:t>
            </w:r>
            <w:r>
              <w:rPr>
                <w:rFonts w:cs="Arial"/>
              </w:rPr>
              <w:t xml:space="preserve"> не заполняется.</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.23.</w:t>
            </w:r>
            <w:r>
              <w:rPr>
                <w:rFonts w:cs="Arial"/>
              </w:rPr>
              <w:t xml:space="preserve"> В графах 103 - 105 раздела 1 отражается информация о кредитных требованиях, для которых величина кредитного риска </w:t>
            </w:r>
            <w:r>
              <w:rPr>
                <w:rFonts w:cs="Arial"/>
                <w:shd w:val="clear" w:color="auto" w:fill="C0C0C0"/>
              </w:rPr>
              <w:t>рассчитывается</w:t>
            </w:r>
            <w:r>
              <w:rPr>
                <w:rFonts w:cs="Arial"/>
              </w:rPr>
              <w:t xml:space="preserve"> по стандартизированному подходу в соответствии с пунктом 17.3 Положения Банка России N 483-П. В случае отсутствия кредитных требований, для которых величина кредитного риска </w:t>
            </w:r>
            <w:r>
              <w:rPr>
                <w:rFonts w:cs="Arial"/>
                <w:shd w:val="clear" w:color="auto" w:fill="C0C0C0"/>
              </w:rPr>
              <w:t>рассчитывается</w:t>
            </w:r>
            <w:r>
              <w:rPr>
                <w:rFonts w:cs="Arial"/>
              </w:rPr>
              <w:t xml:space="preserve"> по стандартизированному подходу в соответствии с пунктом 17.3 Положения Банка России N 483-П, графы </w:t>
            </w:r>
            <w:r>
              <w:rPr>
                <w:rFonts w:cs="Arial"/>
                <w:shd w:val="clear" w:color="auto" w:fill="C0C0C0"/>
              </w:rPr>
              <w:t>103 - 105 раздела 1</w:t>
            </w:r>
            <w:r>
              <w:rPr>
                <w:rFonts w:cs="Arial"/>
              </w:rPr>
              <w:t xml:space="preserve"> не заполняются.</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.24.</w:t>
            </w:r>
            <w:r>
              <w:rPr>
                <w:rFonts w:cs="Arial"/>
              </w:rPr>
              <w:t xml:space="preserve"> В графе 103 раздела 1 отражается количество кредитных требований (в штуках), для которых величина кредитного риска </w:t>
            </w:r>
            <w:r>
              <w:rPr>
                <w:rFonts w:cs="Arial"/>
                <w:shd w:val="clear" w:color="auto" w:fill="C0C0C0"/>
              </w:rPr>
              <w:t>рассчитывается</w:t>
            </w:r>
            <w:r>
              <w:rPr>
                <w:rFonts w:cs="Arial"/>
              </w:rPr>
              <w:t xml:space="preserve"> по стандартизированному подходу.</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.25.</w:t>
            </w:r>
            <w:r>
              <w:rPr>
                <w:rFonts w:cs="Arial"/>
              </w:rPr>
              <w:t xml:space="preserve"> В графе 104 раздела 1 отражается ВКТД по кредитным требованиям, для которых величина кредитного риска рассчитывается по стандартизированному подходу.</w:t>
            </w:r>
          </w:p>
          <w:p w:rsidR="00D17B01" w:rsidRPr="00163748" w:rsidRDefault="00163748" w:rsidP="00163748">
            <w:pPr>
              <w:spacing w:before="200" w:after="1" w:line="200" w:lineRule="atLeast"/>
              <w:ind w:firstLine="539"/>
              <w:jc w:val="both"/>
            </w:pPr>
            <w:r>
              <w:rPr>
                <w:rFonts w:cs="Arial"/>
                <w:shd w:val="clear" w:color="auto" w:fill="C0C0C0"/>
              </w:rPr>
              <w:t>8</w:t>
            </w:r>
            <w:r w:rsidRPr="00D17B01">
              <w:rPr>
                <w:rFonts w:cs="Arial"/>
              </w:rPr>
              <w:t>.26.</w:t>
            </w:r>
            <w:r>
              <w:rPr>
                <w:rFonts w:cs="Arial"/>
              </w:rPr>
              <w:t xml:space="preserve"> В графе 105 раздела 1 отражается </w:t>
            </w:r>
            <w:r>
              <w:rPr>
                <w:rFonts w:cs="Arial"/>
                <w:shd w:val="clear" w:color="auto" w:fill="C0C0C0"/>
              </w:rPr>
              <w:t>средневзвешенное</w:t>
            </w:r>
            <w:r>
              <w:rPr>
                <w:rFonts w:cs="Arial"/>
              </w:rPr>
              <w:t xml:space="preserve"> по ВКТД, </w:t>
            </w:r>
            <w:r>
              <w:rPr>
                <w:rFonts w:cs="Arial"/>
                <w:shd w:val="clear" w:color="auto" w:fill="C0C0C0"/>
              </w:rPr>
              <w:t>указываемой</w:t>
            </w:r>
            <w:r>
              <w:rPr>
                <w:rFonts w:cs="Arial"/>
              </w:rPr>
              <w:t xml:space="preserve"> в графе 104 раздела 1, </w:t>
            </w:r>
            <w:r>
              <w:rPr>
                <w:rFonts w:cs="Arial"/>
                <w:shd w:val="clear" w:color="auto" w:fill="C0C0C0"/>
              </w:rPr>
              <w:t>значение коэффициента</w:t>
            </w:r>
            <w:r>
              <w:rPr>
                <w:rFonts w:cs="Arial"/>
              </w:rPr>
              <w:t xml:space="preserve"> риска по стандартизированному подходу (в процентах </w:t>
            </w:r>
            <w:r w:rsidRPr="00D17B01">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D17B01" w:rsidTr="0062424B">
        <w:tc>
          <w:tcPr>
            <w:tcW w:w="7597" w:type="dxa"/>
          </w:tcPr>
          <w:p w:rsidR="00163748" w:rsidRDefault="00163748" w:rsidP="00163748">
            <w:pPr>
              <w:spacing w:before="200" w:after="1" w:line="200" w:lineRule="atLeast"/>
              <w:ind w:firstLine="539"/>
              <w:jc w:val="both"/>
            </w:pPr>
            <w:r>
              <w:rPr>
                <w:rFonts w:cs="Arial"/>
                <w:strike/>
                <w:color w:val="FF0000"/>
              </w:rPr>
              <w:lastRenderedPageBreak/>
              <w:t>7</w:t>
            </w:r>
            <w:r w:rsidRPr="00D17B01">
              <w:rPr>
                <w:rFonts w:cs="Arial"/>
              </w:rPr>
              <w:t>.27.</w:t>
            </w:r>
            <w:r>
              <w:rPr>
                <w:rFonts w:cs="Arial"/>
              </w:rPr>
              <w:t xml:space="preserve"> В графах 106 - 113 раздела 1 отражается информация о величине надбавок к величине кредитного риска, рассчитанной с применением ПВР, устанавливаемых в разрешении на применение ПВР. В случае отсутствия надбавок к величине кредитного риска, рассчитанной с применением ПВР, графы не заполняются.</w:t>
            </w:r>
          </w:p>
          <w:p w:rsidR="00D17B01" w:rsidRPr="00163748" w:rsidRDefault="00163748" w:rsidP="00163748">
            <w:pPr>
              <w:spacing w:before="200" w:after="1" w:line="200" w:lineRule="atLeast"/>
              <w:ind w:firstLine="539"/>
              <w:jc w:val="both"/>
            </w:pPr>
            <w:r>
              <w:rPr>
                <w:rFonts w:cs="Arial"/>
                <w:strike/>
                <w:color w:val="FF0000"/>
              </w:rPr>
              <w:t>7</w:t>
            </w:r>
            <w:r w:rsidRPr="00D17B01">
              <w:rPr>
                <w:rFonts w:cs="Arial"/>
              </w:rPr>
              <w:t>.27.1.</w:t>
            </w:r>
            <w:r>
              <w:rPr>
                <w:rFonts w:cs="Arial"/>
              </w:rPr>
              <w:t xml:space="preserve"> В графах 106 - 109 раздела 1 отражается информация о надбавках к величине кредитного риска, рассчитанной с применением ПВР, отличных от устанавливаемых Указанием Банка России </w:t>
            </w:r>
            <w:r>
              <w:rPr>
                <w:rFonts w:cs="Arial"/>
                <w:strike/>
                <w:color w:val="FF0000"/>
              </w:rPr>
              <w:t>от 12 февраля 2019 года</w:t>
            </w:r>
            <w:r>
              <w:rPr>
                <w:rFonts w:cs="Arial"/>
              </w:rPr>
              <w:t xml:space="preserve"> N 5072-У </w:t>
            </w:r>
            <w:r>
              <w:rPr>
                <w:rFonts w:cs="Arial"/>
                <w:strike/>
                <w:color w:val="FF0000"/>
              </w:rPr>
              <w:t>"Об особенностях применения надбавок к коэффициентам риска по отдельным видам активов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 зарегистрированным Министерством юстиции Российской Федерации 13 марта 2019 года N 54026, 21 августа 2019 года N 55695, 31 марта 2020 года N 57915 (далее - Указание</w:t>
            </w:r>
            <w:r w:rsidRPr="00D17B01">
              <w:rPr>
                <w:rFonts w:cs="Arial"/>
                <w:strike/>
                <w:color w:val="FF0000"/>
              </w:rPr>
              <w:t xml:space="preserve"> Банка России N </w:t>
            </w:r>
            <w:r>
              <w:rPr>
                <w:rFonts w:cs="Arial"/>
                <w:strike/>
                <w:color w:val="FF0000"/>
              </w:rPr>
              <w:t>5072-У)</w:t>
            </w:r>
            <w:r>
              <w:rPr>
                <w:rFonts w:cs="Arial"/>
              </w:rPr>
              <w:t>. В случае отсутствия надбавок графы не заполняются.</w:t>
            </w:r>
          </w:p>
        </w:tc>
        <w:tc>
          <w:tcPr>
            <w:tcW w:w="7597" w:type="dxa"/>
          </w:tcPr>
          <w:p w:rsidR="00163748" w:rsidRDefault="00163748" w:rsidP="00163748">
            <w:pPr>
              <w:spacing w:before="200" w:after="1" w:line="200" w:lineRule="atLeast"/>
              <w:ind w:firstLine="539"/>
              <w:jc w:val="both"/>
            </w:pPr>
            <w:r>
              <w:rPr>
                <w:rFonts w:cs="Arial"/>
                <w:shd w:val="clear" w:color="auto" w:fill="C0C0C0"/>
              </w:rPr>
              <w:t>8</w:t>
            </w:r>
            <w:r w:rsidRPr="00D17B01">
              <w:rPr>
                <w:rFonts w:cs="Arial"/>
              </w:rPr>
              <w:t>.27.</w:t>
            </w:r>
            <w:r>
              <w:rPr>
                <w:rFonts w:cs="Arial"/>
              </w:rPr>
              <w:t xml:space="preserve"> В графах 106 - 113 раздела 1 отражается информация о величине надбавок к величине кредитного риска, рассчитанной с применением ПВР, устанавливаемых в разрешении на применение ПВР. В случае отсутствия надбавок к величине кредитного риска, рассчитанной с применением ПВР, графы </w:t>
            </w:r>
            <w:r>
              <w:rPr>
                <w:rFonts w:cs="Arial"/>
                <w:shd w:val="clear" w:color="auto" w:fill="C0C0C0"/>
              </w:rPr>
              <w:t>106 - 113 раздела 1</w:t>
            </w:r>
            <w:r>
              <w:rPr>
                <w:rFonts w:cs="Arial"/>
              </w:rPr>
              <w:t xml:space="preserve"> не заполняются.</w:t>
            </w:r>
          </w:p>
          <w:p w:rsidR="00D17B01" w:rsidRPr="00163748" w:rsidRDefault="00163748" w:rsidP="00163748">
            <w:pPr>
              <w:spacing w:before="200" w:after="1" w:line="200" w:lineRule="atLeast"/>
              <w:ind w:firstLine="539"/>
              <w:jc w:val="both"/>
            </w:pPr>
            <w:r>
              <w:rPr>
                <w:rFonts w:cs="Arial"/>
                <w:shd w:val="clear" w:color="auto" w:fill="C0C0C0"/>
              </w:rPr>
              <w:t>8</w:t>
            </w:r>
            <w:r w:rsidRPr="00D17B01">
              <w:rPr>
                <w:rFonts w:cs="Arial"/>
              </w:rPr>
              <w:t>.27.1.</w:t>
            </w:r>
            <w:r>
              <w:rPr>
                <w:rFonts w:cs="Arial"/>
              </w:rPr>
              <w:t xml:space="preserve"> В графах 106 - 109 раздела 1 отражается информация о надбавках к величине кредитного риска, рассчитанной с применением ПВР, отличных от </w:t>
            </w:r>
            <w:r>
              <w:rPr>
                <w:rFonts w:cs="Arial"/>
                <w:shd w:val="clear" w:color="auto" w:fill="C0C0C0"/>
              </w:rPr>
              <w:t>надбавок,</w:t>
            </w:r>
            <w:r>
              <w:rPr>
                <w:rFonts w:cs="Arial"/>
              </w:rPr>
              <w:t xml:space="preserve"> устанавливаемых Указанием Банка России N 5072-У </w:t>
            </w:r>
            <w:r>
              <w:rPr>
                <w:rFonts w:cs="Arial"/>
                <w:shd w:val="clear" w:color="auto" w:fill="C0C0C0"/>
              </w:rPr>
              <w:t>и Указанием</w:t>
            </w:r>
            <w:r w:rsidRPr="00D17B01">
              <w:rPr>
                <w:rFonts w:cs="Arial"/>
                <w:shd w:val="clear" w:color="auto" w:fill="C0C0C0"/>
              </w:rPr>
              <w:t xml:space="preserve"> Банка России N </w:t>
            </w:r>
            <w:r>
              <w:rPr>
                <w:rFonts w:cs="Arial"/>
                <w:shd w:val="clear" w:color="auto" w:fill="C0C0C0"/>
              </w:rPr>
              <w:t>6037-У</w:t>
            </w:r>
            <w:r>
              <w:rPr>
                <w:rFonts w:cs="Arial"/>
              </w:rPr>
              <w:t xml:space="preserve">. В случае отсутствия надбавок графы </w:t>
            </w:r>
            <w:r>
              <w:rPr>
                <w:rFonts w:cs="Arial"/>
                <w:shd w:val="clear" w:color="auto" w:fill="C0C0C0"/>
              </w:rPr>
              <w:t>106 - 109 раздела 1</w:t>
            </w:r>
            <w:r>
              <w:rPr>
                <w:rFonts w:cs="Arial"/>
              </w:rPr>
              <w:t xml:space="preserve"> не заполняются.</w:t>
            </w:r>
          </w:p>
        </w:tc>
      </w:tr>
      <w:tr w:rsidR="00163748" w:rsidTr="0062424B">
        <w:tc>
          <w:tcPr>
            <w:tcW w:w="7597" w:type="dxa"/>
          </w:tcPr>
          <w:p w:rsidR="00163748" w:rsidRPr="00163748" w:rsidRDefault="00163748" w:rsidP="00163748">
            <w:pPr>
              <w:spacing w:before="200" w:after="1" w:line="200" w:lineRule="atLeast"/>
              <w:ind w:firstLine="539"/>
              <w:jc w:val="both"/>
            </w:pPr>
            <w:r>
              <w:rPr>
                <w:rFonts w:cs="Arial"/>
                <w:strike/>
                <w:color w:val="FF0000"/>
              </w:rPr>
              <w:t>7</w:t>
            </w:r>
            <w:r w:rsidRPr="00D17B01">
              <w:rPr>
                <w:rFonts w:cs="Arial"/>
              </w:rPr>
              <w:t>.27.2.</w:t>
            </w:r>
            <w:r>
              <w:rPr>
                <w:rFonts w:cs="Arial"/>
              </w:rPr>
              <w:t xml:space="preserve"> В графе 106 раздела 1 отражается количество кредитных требований (в штуках), к которым применяются надбавки к величине кредитного риска, рассчитанной с применением ПВР, отличные от устанавливаемых Указанием Банка России N 5072-У.</w:t>
            </w:r>
          </w:p>
        </w:tc>
        <w:tc>
          <w:tcPr>
            <w:tcW w:w="7597" w:type="dxa"/>
          </w:tcPr>
          <w:p w:rsidR="00163748" w:rsidRPr="00163748" w:rsidRDefault="00163748" w:rsidP="00163748">
            <w:pPr>
              <w:spacing w:before="200" w:after="1" w:line="200" w:lineRule="atLeast"/>
              <w:ind w:firstLine="539"/>
              <w:jc w:val="both"/>
            </w:pPr>
            <w:r>
              <w:rPr>
                <w:rFonts w:cs="Arial"/>
                <w:shd w:val="clear" w:color="auto" w:fill="C0C0C0"/>
              </w:rPr>
              <w:t>8</w:t>
            </w:r>
            <w:r w:rsidRPr="00D17B01">
              <w:rPr>
                <w:rFonts w:cs="Arial"/>
              </w:rPr>
              <w:t>.27.2.</w:t>
            </w:r>
            <w:r>
              <w:rPr>
                <w:rFonts w:cs="Arial"/>
              </w:rPr>
              <w:t xml:space="preserve"> В графе 106 раздела 1 отражается количество кредитных требований (в штуках), к которым применяются надбавки к величине кредитного риска, рассчитанной с применением ПВР, отличные от </w:t>
            </w:r>
            <w:r>
              <w:rPr>
                <w:rFonts w:cs="Arial"/>
                <w:shd w:val="clear" w:color="auto" w:fill="C0C0C0"/>
              </w:rPr>
              <w:t>надбавок,</w:t>
            </w:r>
            <w:r>
              <w:rPr>
                <w:rFonts w:cs="Arial"/>
              </w:rPr>
              <w:t xml:space="preserve"> устанавливаемых Указанием Банка России N 5072-У </w:t>
            </w:r>
            <w:r>
              <w:rPr>
                <w:rFonts w:cs="Arial"/>
                <w:shd w:val="clear" w:color="auto" w:fill="C0C0C0"/>
              </w:rPr>
              <w:t>и Указанием Банка России N 6037-У</w:t>
            </w:r>
            <w:r>
              <w:rPr>
                <w:rFonts w:cs="Arial"/>
              </w:rPr>
              <w:t>.</w:t>
            </w:r>
          </w:p>
        </w:tc>
      </w:tr>
      <w:tr w:rsidR="00163748" w:rsidTr="0062424B">
        <w:tc>
          <w:tcPr>
            <w:tcW w:w="7597" w:type="dxa"/>
          </w:tcPr>
          <w:p w:rsidR="00163748" w:rsidRPr="00163748" w:rsidRDefault="00163748" w:rsidP="00163748">
            <w:pPr>
              <w:spacing w:before="200" w:after="1" w:line="200" w:lineRule="atLeast"/>
              <w:ind w:firstLine="539"/>
              <w:jc w:val="both"/>
            </w:pPr>
            <w:r>
              <w:rPr>
                <w:rFonts w:cs="Arial"/>
                <w:strike/>
                <w:color w:val="FF0000"/>
              </w:rPr>
              <w:t>7</w:t>
            </w:r>
            <w:r w:rsidRPr="00D17B01">
              <w:rPr>
                <w:rFonts w:cs="Arial"/>
              </w:rPr>
              <w:t>.27.3.</w:t>
            </w:r>
            <w:r>
              <w:rPr>
                <w:rFonts w:cs="Arial"/>
              </w:rPr>
              <w:t xml:space="preserve"> В графе 107 раздела 1 отражается ВКТД, к которой применяются надбавки к величине кредитного риска, рассчитанной с применением ПВР, отличные от устанавливаемых Указанием Банка России N 5072-У.</w:t>
            </w:r>
          </w:p>
        </w:tc>
        <w:tc>
          <w:tcPr>
            <w:tcW w:w="7597" w:type="dxa"/>
          </w:tcPr>
          <w:p w:rsidR="00163748" w:rsidRPr="00163748" w:rsidRDefault="00163748" w:rsidP="00163748">
            <w:pPr>
              <w:spacing w:before="200" w:after="1" w:line="200" w:lineRule="atLeast"/>
              <w:ind w:firstLine="539"/>
              <w:jc w:val="both"/>
            </w:pPr>
            <w:r>
              <w:rPr>
                <w:rFonts w:cs="Arial"/>
                <w:shd w:val="clear" w:color="auto" w:fill="C0C0C0"/>
              </w:rPr>
              <w:t>8</w:t>
            </w:r>
            <w:r w:rsidRPr="00D17B01">
              <w:rPr>
                <w:rFonts w:cs="Arial"/>
              </w:rPr>
              <w:t>.27.3.</w:t>
            </w:r>
            <w:r>
              <w:rPr>
                <w:rFonts w:cs="Arial"/>
              </w:rPr>
              <w:t xml:space="preserve"> В графе 107 раздела 1 отражается ВКТД, к которой применяются надбавки к величине кредитного риска, рассчитанной с применением ПВР, отличные от </w:t>
            </w:r>
            <w:r>
              <w:rPr>
                <w:rFonts w:cs="Arial"/>
                <w:shd w:val="clear" w:color="auto" w:fill="C0C0C0"/>
              </w:rPr>
              <w:t>надбавок,</w:t>
            </w:r>
            <w:r>
              <w:rPr>
                <w:rFonts w:cs="Arial"/>
              </w:rPr>
              <w:t xml:space="preserve"> устанавливаемых Указанием Банка России N 5072-У </w:t>
            </w:r>
            <w:r>
              <w:rPr>
                <w:rFonts w:cs="Arial"/>
                <w:shd w:val="clear" w:color="auto" w:fill="C0C0C0"/>
              </w:rPr>
              <w:t>и Указанием Банка России N 6037-У</w:t>
            </w:r>
            <w:r>
              <w:rPr>
                <w:rFonts w:cs="Arial"/>
              </w:rPr>
              <w:t>.</w:t>
            </w:r>
          </w:p>
        </w:tc>
      </w:tr>
      <w:tr w:rsidR="00163748" w:rsidTr="0062424B">
        <w:tc>
          <w:tcPr>
            <w:tcW w:w="7597" w:type="dxa"/>
          </w:tcPr>
          <w:p w:rsidR="00163748" w:rsidRDefault="00163748" w:rsidP="00163748">
            <w:pPr>
              <w:spacing w:before="200" w:after="1" w:line="200" w:lineRule="atLeast"/>
              <w:ind w:firstLine="539"/>
              <w:jc w:val="both"/>
            </w:pPr>
            <w:r>
              <w:rPr>
                <w:rFonts w:cs="Arial"/>
                <w:strike/>
                <w:color w:val="FF0000"/>
              </w:rPr>
              <w:t>7</w:t>
            </w:r>
            <w:r w:rsidRPr="00D17B01">
              <w:rPr>
                <w:rFonts w:cs="Arial"/>
              </w:rPr>
              <w:t>.27.4.</w:t>
            </w:r>
            <w:r>
              <w:rPr>
                <w:rFonts w:cs="Arial"/>
              </w:rPr>
              <w:t xml:space="preserve"> В графе 108 раздела 1 отражается величина кредитного риска, рассчитанная с применением ПВР, с учетом надбавок, указанных в графах 38 и 71 раздела 1.</w:t>
            </w:r>
          </w:p>
          <w:p w:rsidR="00163748" w:rsidRPr="00163748" w:rsidRDefault="00163748" w:rsidP="00163748">
            <w:pPr>
              <w:spacing w:before="200" w:after="1" w:line="200" w:lineRule="atLeast"/>
              <w:ind w:firstLine="539"/>
              <w:jc w:val="both"/>
            </w:pPr>
            <w:r>
              <w:rPr>
                <w:rFonts w:cs="Arial"/>
                <w:strike/>
                <w:color w:val="FF0000"/>
              </w:rPr>
              <w:t>7</w:t>
            </w:r>
            <w:r w:rsidRPr="00D17B01">
              <w:rPr>
                <w:rFonts w:cs="Arial"/>
              </w:rPr>
              <w:t>.27.5.</w:t>
            </w:r>
            <w:r>
              <w:rPr>
                <w:rFonts w:cs="Arial"/>
              </w:rPr>
              <w:t xml:space="preserve"> В графе 109 раздела 1 отражается средняя величина надбавки к величине кредитного риска, рассчитанной с применением ПВР, отличной от устанавливаемых Указанием Банка России N 5072-У </w:t>
            </w:r>
            <w:r>
              <w:rPr>
                <w:rFonts w:cs="Arial"/>
                <w:strike/>
                <w:color w:val="FF0000"/>
              </w:rPr>
              <w:t>(в процентах, с двумя знаками после запятой)</w:t>
            </w:r>
            <w:r>
              <w:rPr>
                <w:rFonts w:cs="Arial"/>
              </w:rPr>
              <w:t xml:space="preserve">, взвешенная по величине кредитного риска, рассчитанной с применением ПВР, </w:t>
            </w:r>
            <w:r>
              <w:rPr>
                <w:rFonts w:cs="Arial"/>
                <w:strike/>
                <w:color w:val="FF0000"/>
              </w:rPr>
              <w:t>используемой</w:t>
            </w:r>
            <w:r>
              <w:rPr>
                <w:rFonts w:cs="Arial"/>
              </w:rPr>
              <w:t xml:space="preserve"> в графе 108 раздела </w:t>
            </w:r>
            <w:r w:rsidRPr="00D17B01">
              <w:rPr>
                <w:rFonts w:cs="Arial"/>
              </w:rPr>
              <w:t>1.</w:t>
            </w:r>
          </w:p>
        </w:tc>
        <w:tc>
          <w:tcPr>
            <w:tcW w:w="7597" w:type="dxa"/>
          </w:tcPr>
          <w:p w:rsidR="00163748" w:rsidRDefault="00163748" w:rsidP="00163748">
            <w:pPr>
              <w:spacing w:before="200" w:after="1" w:line="200" w:lineRule="atLeast"/>
              <w:ind w:firstLine="539"/>
              <w:jc w:val="both"/>
            </w:pPr>
            <w:r>
              <w:rPr>
                <w:rFonts w:cs="Arial"/>
                <w:shd w:val="clear" w:color="auto" w:fill="C0C0C0"/>
              </w:rPr>
              <w:t>8</w:t>
            </w:r>
            <w:r w:rsidRPr="00D17B01">
              <w:rPr>
                <w:rFonts w:cs="Arial"/>
              </w:rPr>
              <w:t>.27.4.</w:t>
            </w:r>
            <w:r>
              <w:rPr>
                <w:rFonts w:cs="Arial"/>
              </w:rPr>
              <w:t xml:space="preserve"> В графе 108 раздела 1 отражается величина кредитного риска, рассчитанная с применением ПВР, с учетом надбавок, указанных в графах 38 и 71 раздела 1.</w:t>
            </w:r>
          </w:p>
          <w:p w:rsidR="00163748" w:rsidRPr="00163748" w:rsidRDefault="00163748" w:rsidP="00163748">
            <w:pPr>
              <w:spacing w:before="200" w:after="1" w:line="200" w:lineRule="atLeast"/>
              <w:ind w:firstLine="539"/>
              <w:jc w:val="both"/>
            </w:pPr>
            <w:r>
              <w:rPr>
                <w:rFonts w:cs="Arial"/>
                <w:shd w:val="clear" w:color="auto" w:fill="C0C0C0"/>
              </w:rPr>
              <w:t>8</w:t>
            </w:r>
            <w:r w:rsidRPr="00D17B01">
              <w:rPr>
                <w:rFonts w:cs="Arial"/>
              </w:rPr>
              <w:t>.27.5.</w:t>
            </w:r>
            <w:r>
              <w:rPr>
                <w:rFonts w:cs="Arial"/>
              </w:rPr>
              <w:t xml:space="preserve"> В графе 109 раздела 1 отражается средняя величина надбавки к величине кредитного риска, рассчитанной с применением ПВР, отличной от </w:t>
            </w:r>
            <w:r>
              <w:rPr>
                <w:rFonts w:cs="Arial"/>
                <w:shd w:val="clear" w:color="auto" w:fill="C0C0C0"/>
              </w:rPr>
              <w:t>надбавок,</w:t>
            </w:r>
            <w:r>
              <w:rPr>
                <w:rFonts w:cs="Arial"/>
              </w:rPr>
              <w:t xml:space="preserve"> устанавливаемых Указанием Банка России N 5072-У </w:t>
            </w:r>
            <w:r>
              <w:rPr>
                <w:rFonts w:cs="Arial"/>
                <w:shd w:val="clear" w:color="auto" w:fill="C0C0C0"/>
              </w:rPr>
              <w:t>и Указанием Банка России N 6037-У</w:t>
            </w:r>
            <w:r>
              <w:rPr>
                <w:rFonts w:cs="Arial"/>
              </w:rPr>
              <w:t xml:space="preserve">, взвешенная по величине кредитного риска, рассчитанной с применением ПВР, </w:t>
            </w:r>
            <w:r>
              <w:rPr>
                <w:rFonts w:cs="Arial"/>
                <w:shd w:val="clear" w:color="auto" w:fill="C0C0C0"/>
              </w:rPr>
              <w:t>указываемой</w:t>
            </w:r>
            <w:r>
              <w:rPr>
                <w:rFonts w:cs="Arial"/>
              </w:rPr>
              <w:t xml:space="preserve"> в графе 108 раздела </w:t>
            </w:r>
            <w:r w:rsidRPr="00D17B01">
              <w:rPr>
                <w:rFonts w:cs="Arial"/>
              </w:rPr>
              <w:t xml:space="preserve">1 </w:t>
            </w:r>
            <w:r>
              <w:rPr>
                <w:rFonts w:cs="Arial"/>
                <w:shd w:val="clear" w:color="auto" w:fill="C0C0C0"/>
              </w:rPr>
              <w:t xml:space="preserve">(в </w:t>
            </w:r>
            <w:r>
              <w:rPr>
                <w:rFonts w:cs="Arial"/>
                <w:shd w:val="clear" w:color="auto" w:fill="C0C0C0"/>
              </w:rPr>
              <w:lastRenderedPageBreak/>
              <w:t>процентах с округлением до двух знаков после запятой по правилам математического округления)</w:t>
            </w:r>
            <w:r w:rsidRPr="00D17B01">
              <w:rPr>
                <w:rFonts w:cs="Arial"/>
              </w:rPr>
              <w:t>.</w:t>
            </w:r>
          </w:p>
        </w:tc>
      </w:tr>
      <w:tr w:rsidR="00163748" w:rsidTr="0062424B">
        <w:tc>
          <w:tcPr>
            <w:tcW w:w="7597" w:type="dxa"/>
          </w:tcPr>
          <w:p w:rsidR="00163748" w:rsidRPr="00163748" w:rsidRDefault="00163748" w:rsidP="00163748">
            <w:pPr>
              <w:spacing w:before="200" w:after="1" w:line="200" w:lineRule="atLeast"/>
              <w:ind w:firstLine="539"/>
              <w:jc w:val="both"/>
            </w:pPr>
            <w:r>
              <w:rPr>
                <w:rFonts w:cs="Arial"/>
                <w:strike/>
                <w:color w:val="FF0000"/>
              </w:rPr>
              <w:lastRenderedPageBreak/>
              <w:t>7</w:t>
            </w:r>
            <w:r w:rsidRPr="00D17B01">
              <w:rPr>
                <w:rFonts w:cs="Arial"/>
              </w:rPr>
              <w:t>.27.6.</w:t>
            </w:r>
            <w:r>
              <w:rPr>
                <w:rFonts w:cs="Arial"/>
              </w:rPr>
              <w:t xml:space="preserve"> В графах 110 - 113 раздела 1 отражается информация о применении надбавок, устанавливаемых Указанием Банка России N 5072-У (далее - </w:t>
            </w:r>
            <w:proofErr w:type="spellStart"/>
            <w:r>
              <w:rPr>
                <w:rFonts w:cs="Arial"/>
              </w:rPr>
              <w:t>макронадбавки</w:t>
            </w:r>
            <w:proofErr w:type="spellEnd"/>
            <w:r>
              <w:rPr>
                <w:rFonts w:cs="Arial"/>
              </w:rPr>
              <w:t>).</w:t>
            </w:r>
          </w:p>
        </w:tc>
        <w:tc>
          <w:tcPr>
            <w:tcW w:w="7597" w:type="dxa"/>
          </w:tcPr>
          <w:p w:rsidR="00163748" w:rsidRPr="00163748" w:rsidRDefault="00163748" w:rsidP="00163748">
            <w:pPr>
              <w:spacing w:before="200" w:after="1" w:line="200" w:lineRule="atLeast"/>
              <w:ind w:firstLine="539"/>
              <w:jc w:val="both"/>
            </w:pPr>
            <w:r>
              <w:rPr>
                <w:rFonts w:cs="Arial"/>
                <w:shd w:val="clear" w:color="auto" w:fill="C0C0C0"/>
              </w:rPr>
              <w:t>8</w:t>
            </w:r>
            <w:r w:rsidRPr="00D17B01">
              <w:rPr>
                <w:rFonts w:cs="Arial"/>
              </w:rPr>
              <w:t>.27.6.</w:t>
            </w:r>
            <w:r>
              <w:rPr>
                <w:rFonts w:cs="Arial"/>
              </w:rPr>
              <w:t xml:space="preserve"> В графах 110 - 113 раздела 1 отражается информация о применении надбавок, устанавливаемых Указанием Банка России N 5072-У </w:t>
            </w:r>
            <w:r>
              <w:rPr>
                <w:rFonts w:cs="Arial"/>
                <w:shd w:val="clear" w:color="auto" w:fill="C0C0C0"/>
              </w:rPr>
              <w:t>и Указанием Банка России N 6037-У, в отношении кредитных требований, величина кредитного риска по которым рассчитывается с применением ПВР</w:t>
            </w:r>
            <w:r>
              <w:rPr>
                <w:rFonts w:cs="Arial"/>
              </w:rPr>
              <w:t xml:space="preserve"> (далее - </w:t>
            </w:r>
            <w:proofErr w:type="spellStart"/>
            <w:r>
              <w:rPr>
                <w:rFonts w:cs="Arial"/>
              </w:rPr>
              <w:t>макронадбавки</w:t>
            </w:r>
            <w:proofErr w:type="spellEnd"/>
            <w:r>
              <w:rPr>
                <w:rFonts w:cs="Arial"/>
              </w:rPr>
              <w:t>).</w:t>
            </w:r>
          </w:p>
        </w:tc>
      </w:tr>
      <w:tr w:rsidR="00163748" w:rsidTr="0062424B">
        <w:tc>
          <w:tcPr>
            <w:tcW w:w="7597" w:type="dxa"/>
          </w:tcPr>
          <w:p w:rsidR="00163748" w:rsidRDefault="00163748" w:rsidP="00163748">
            <w:pPr>
              <w:spacing w:before="200" w:after="1" w:line="200" w:lineRule="atLeast"/>
              <w:ind w:firstLine="539"/>
              <w:jc w:val="both"/>
            </w:pPr>
            <w:r>
              <w:rPr>
                <w:rFonts w:cs="Arial"/>
                <w:strike/>
                <w:color w:val="FF0000"/>
              </w:rPr>
              <w:t>7</w:t>
            </w:r>
            <w:r w:rsidRPr="00D17B01">
              <w:rPr>
                <w:rFonts w:cs="Arial"/>
              </w:rPr>
              <w:t>.27.7.</w:t>
            </w:r>
            <w:r>
              <w:rPr>
                <w:rFonts w:cs="Arial"/>
              </w:rPr>
              <w:t xml:space="preserve"> В графе 110 раздела 1 отражается количество кредитных требований (в штуках), к которым применяются </w:t>
            </w:r>
            <w:proofErr w:type="spellStart"/>
            <w:r>
              <w:rPr>
                <w:rFonts w:cs="Arial"/>
              </w:rPr>
              <w:t>макронадбавки</w:t>
            </w:r>
            <w:proofErr w:type="spellEnd"/>
            <w:r>
              <w:rPr>
                <w:rFonts w:cs="Arial"/>
              </w:rPr>
              <w:t>.</w:t>
            </w:r>
          </w:p>
          <w:p w:rsidR="00163748" w:rsidRDefault="00163748" w:rsidP="00163748">
            <w:pPr>
              <w:spacing w:before="200" w:after="1" w:line="200" w:lineRule="atLeast"/>
              <w:ind w:firstLine="539"/>
              <w:jc w:val="both"/>
            </w:pPr>
            <w:r>
              <w:rPr>
                <w:rFonts w:cs="Arial"/>
                <w:strike/>
                <w:color w:val="FF0000"/>
              </w:rPr>
              <w:t>7</w:t>
            </w:r>
            <w:r w:rsidRPr="00D17B01">
              <w:rPr>
                <w:rFonts w:cs="Arial"/>
              </w:rPr>
              <w:t>.27.8.</w:t>
            </w:r>
            <w:r>
              <w:rPr>
                <w:rFonts w:cs="Arial"/>
              </w:rPr>
              <w:t xml:space="preserve"> В графе 111 раздела 1 отражается ВКТД по кредитным требованиям, к которым применяются </w:t>
            </w:r>
            <w:proofErr w:type="spellStart"/>
            <w:r>
              <w:rPr>
                <w:rFonts w:cs="Arial"/>
              </w:rPr>
              <w:t>макронадбавки</w:t>
            </w:r>
            <w:proofErr w:type="spellEnd"/>
            <w:r>
              <w:rPr>
                <w:rFonts w:cs="Arial"/>
              </w:rPr>
              <w:t>.</w:t>
            </w:r>
          </w:p>
          <w:p w:rsidR="00163748" w:rsidRDefault="00163748" w:rsidP="00163748">
            <w:pPr>
              <w:spacing w:before="200" w:after="1" w:line="200" w:lineRule="atLeast"/>
              <w:ind w:firstLine="539"/>
              <w:jc w:val="both"/>
            </w:pPr>
            <w:r>
              <w:rPr>
                <w:rFonts w:cs="Arial"/>
                <w:strike/>
                <w:color w:val="FF0000"/>
              </w:rPr>
              <w:t>7</w:t>
            </w:r>
            <w:r w:rsidRPr="00D17B01">
              <w:rPr>
                <w:rFonts w:cs="Arial"/>
              </w:rPr>
              <w:t>.27.9.</w:t>
            </w:r>
            <w:r>
              <w:rPr>
                <w:rFonts w:cs="Arial"/>
              </w:rPr>
              <w:t xml:space="preserve"> В графе 112 раздела 1 отражается величина кредитного риска, рассчитанная с применением ПВР, с учетом надбавок, указанных в графах 38, 71 и 109 раздела 1, до применения </w:t>
            </w:r>
            <w:proofErr w:type="spellStart"/>
            <w:r>
              <w:rPr>
                <w:rFonts w:cs="Arial"/>
              </w:rPr>
              <w:t>макронадбавок</w:t>
            </w:r>
            <w:proofErr w:type="spellEnd"/>
            <w:r>
              <w:rPr>
                <w:rFonts w:cs="Arial"/>
              </w:rPr>
              <w:t>.</w:t>
            </w:r>
          </w:p>
          <w:p w:rsidR="00163748" w:rsidRDefault="00163748" w:rsidP="00163748">
            <w:pPr>
              <w:spacing w:before="200" w:after="1" w:line="200" w:lineRule="atLeast"/>
              <w:ind w:firstLine="539"/>
              <w:jc w:val="both"/>
            </w:pPr>
            <w:r>
              <w:rPr>
                <w:rFonts w:cs="Arial"/>
                <w:strike/>
                <w:color w:val="FF0000"/>
              </w:rPr>
              <w:t>7</w:t>
            </w:r>
            <w:r w:rsidRPr="00D17B01">
              <w:rPr>
                <w:rFonts w:cs="Arial"/>
              </w:rPr>
              <w:t>.27.10.</w:t>
            </w:r>
            <w:r>
              <w:rPr>
                <w:rFonts w:cs="Arial"/>
              </w:rPr>
              <w:t xml:space="preserve"> В графе 113 раздела 1 отражается взвешенная по величине кредитного риска, рассчитанной с применением ПВР (графа 112 раздела 1), средняя величина </w:t>
            </w:r>
            <w:proofErr w:type="spellStart"/>
            <w:r>
              <w:rPr>
                <w:rFonts w:cs="Arial"/>
              </w:rPr>
              <w:t>макронадбавок</w:t>
            </w:r>
            <w:proofErr w:type="spellEnd"/>
            <w:r>
              <w:rPr>
                <w:rFonts w:cs="Arial"/>
              </w:rPr>
              <w:t xml:space="preserve"> (в процентах</w:t>
            </w:r>
            <w:r>
              <w:rPr>
                <w:rFonts w:cs="Arial"/>
                <w:strike/>
                <w:color w:val="FF0000"/>
              </w:rPr>
              <w:t>,</w:t>
            </w:r>
            <w:r w:rsidRPr="00D17B01">
              <w:rPr>
                <w:rFonts w:cs="Arial"/>
              </w:rPr>
              <w:t xml:space="preserve"> с </w:t>
            </w:r>
            <w:r>
              <w:rPr>
                <w:rFonts w:cs="Arial"/>
                <w:strike/>
                <w:color w:val="FF0000"/>
              </w:rPr>
              <w:t>двумя знаками</w:t>
            </w:r>
            <w:r>
              <w:rPr>
                <w:rFonts w:cs="Arial"/>
              </w:rPr>
              <w:t xml:space="preserve"> после запятой).</w:t>
            </w:r>
          </w:p>
          <w:p w:rsidR="00163748" w:rsidRDefault="00163748" w:rsidP="00163748">
            <w:pPr>
              <w:spacing w:before="200" w:after="1" w:line="200" w:lineRule="atLeast"/>
              <w:ind w:firstLine="539"/>
              <w:jc w:val="both"/>
            </w:pPr>
            <w:r>
              <w:rPr>
                <w:rFonts w:cs="Arial"/>
                <w:strike/>
                <w:color w:val="FF0000"/>
              </w:rPr>
              <w:t>7</w:t>
            </w:r>
            <w:r w:rsidRPr="00D17B01">
              <w:rPr>
                <w:rFonts w:cs="Arial"/>
              </w:rPr>
              <w:t>.28.</w:t>
            </w:r>
            <w:r>
              <w:rPr>
                <w:rFonts w:cs="Arial"/>
              </w:rPr>
              <w:t xml:space="preserve"> В графах 114 - 119 раздела 1 отражается информация о величине кредитного риска, рассчитанной с применением ПВР.</w:t>
            </w:r>
          </w:p>
          <w:p w:rsidR="00163748" w:rsidRDefault="00163748" w:rsidP="00163748">
            <w:pPr>
              <w:spacing w:before="200" w:after="1" w:line="200" w:lineRule="atLeast"/>
              <w:ind w:firstLine="539"/>
              <w:jc w:val="both"/>
            </w:pPr>
            <w:r>
              <w:rPr>
                <w:rFonts w:cs="Arial"/>
                <w:strike/>
                <w:color w:val="FF0000"/>
              </w:rPr>
              <w:t>7</w:t>
            </w:r>
            <w:r w:rsidRPr="00D17B01">
              <w:rPr>
                <w:rFonts w:cs="Arial"/>
              </w:rPr>
              <w:t>.28.1.</w:t>
            </w:r>
            <w:r>
              <w:rPr>
                <w:rFonts w:cs="Arial"/>
              </w:rPr>
              <w:t xml:space="preserve"> В графе 114 раздела 1 отражается суммарное значение величины кредитного риска, рассчитанной с применением ПВР</w:t>
            </w:r>
            <w:r>
              <w:rPr>
                <w:rFonts w:cs="Arial"/>
                <w:strike/>
                <w:color w:val="FF0000"/>
              </w:rPr>
              <w:t>. Значение в графе 114 раздела 1</w:t>
            </w:r>
            <w:r>
              <w:rPr>
                <w:rFonts w:cs="Arial"/>
              </w:rPr>
              <w:t xml:space="preserve"> равняется сумме значений граф 115 - 118 раздела 1.</w:t>
            </w:r>
          </w:p>
          <w:p w:rsidR="00163748" w:rsidRDefault="00163748" w:rsidP="00163748">
            <w:pPr>
              <w:spacing w:before="200" w:after="1" w:line="200" w:lineRule="atLeast"/>
              <w:ind w:firstLine="539"/>
              <w:jc w:val="both"/>
            </w:pPr>
            <w:r>
              <w:rPr>
                <w:rFonts w:cs="Arial"/>
                <w:strike/>
                <w:color w:val="FF0000"/>
              </w:rPr>
              <w:t>7</w:t>
            </w:r>
            <w:r w:rsidRPr="00D17B01">
              <w:rPr>
                <w:rFonts w:cs="Arial"/>
              </w:rPr>
              <w:t>.28.2.</w:t>
            </w:r>
            <w:r>
              <w:rPr>
                <w:rFonts w:cs="Arial"/>
              </w:rPr>
              <w:t xml:space="preserve"> В графе 115 раздела 1 отражается величина кредитного риска по балансовым активам, рассчитанная с применением ПВР, с учетом надбавок, указанных в графах 38, 71 и 109 раздела 1, и без учета надбавки, указанной в графе 113 раздела 1.</w:t>
            </w:r>
          </w:p>
          <w:p w:rsidR="00163748" w:rsidRDefault="00163748" w:rsidP="00163748">
            <w:pPr>
              <w:spacing w:before="200" w:after="1" w:line="200" w:lineRule="atLeast"/>
              <w:ind w:firstLine="539"/>
              <w:jc w:val="both"/>
            </w:pPr>
            <w:r>
              <w:rPr>
                <w:rFonts w:cs="Arial"/>
                <w:strike/>
                <w:color w:val="FF0000"/>
              </w:rPr>
              <w:t>7</w:t>
            </w:r>
            <w:r w:rsidRPr="00D17B01">
              <w:rPr>
                <w:rFonts w:cs="Arial"/>
              </w:rPr>
              <w:t>.28.3.</w:t>
            </w:r>
            <w:r>
              <w:rPr>
                <w:rFonts w:cs="Arial"/>
              </w:rPr>
              <w:t xml:space="preserve"> В графе 116 раздела 1 отражается величина кредитного риска по условным обязательствам кредитного характера, рассчитанная с применением ПВР, с учетом надбавок, указанных в графах 38, 71 и 109 раздела 1, и без учета надбавки, указанной в графе 113 раздела 1.</w:t>
            </w:r>
          </w:p>
          <w:p w:rsidR="00163748" w:rsidRDefault="00163748" w:rsidP="00163748">
            <w:pPr>
              <w:spacing w:before="200" w:after="1" w:line="200" w:lineRule="atLeast"/>
              <w:ind w:firstLine="539"/>
              <w:jc w:val="both"/>
            </w:pPr>
            <w:r>
              <w:rPr>
                <w:rFonts w:cs="Arial"/>
                <w:strike/>
                <w:color w:val="FF0000"/>
              </w:rPr>
              <w:lastRenderedPageBreak/>
              <w:t>7</w:t>
            </w:r>
            <w:r w:rsidRPr="00D17B01">
              <w:rPr>
                <w:rFonts w:cs="Arial"/>
              </w:rPr>
              <w:t>.28.4.</w:t>
            </w:r>
            <w:r>
              <w:rPr>
                <w:rFonts w:cs="Arial"/>
              </w:rPr>
              <w:t xml:space="preserve"> В графе 117 раздела 1 отражается величина кредитного риска по внебиржевым производным финансовым инструментам, рассчитанная с применением ПВР, с учетом надбавок, указанных в графах 38, 71 и 109 раздела 1, и без учета надбавки, указанной в графе 113 раздела 1.</w:t>
            </w:r>
          </w:p>
          <w:p w:rsidR="00163748" w:rsidRDefault="00163748" w:rsidP="00163748">
            <w:pPr>
              <w:spacing w:before="200" w:after="1" w:line="200" w:lineRule="atLeast"/>
              <w:ind w:firstLine="539"/>
              <w:jc w:val="both"/>
            </w:pPr>
            <w:r>
              <w:rPr>
                <w:rFonts w:cs="Arial"/>
                <w:strike/>
                <w:color w:val="FF0000"/>
              </w:rPr>
              <w:t>7</w:t>
            </w:r>
            <w:r w:rsidRPr="00D17B01">
              <w:rPr>
                <w:rFonts w:cs="Arial"/>
              </w:rPr>
              <w:t>.28.5.</w:t>
            </w:r>
            <w:r>
              <w:rPr>
                <w:rFonts w:cs="Arial"/>
              </w:rPr>
              <w:t xml:space="preserve"> В графе 118 раздела 1 отражается итоговый результат применения </w:t>
            </w:r>
            <w:proofErr w:type="spellStart"/>
            <w:r>
              <w:rPr>
                <w:rFonts w:cs="Arial"/>
              </w:rPr>
              <w:t>макронадбавок</w:t>
            </w:r>
            <w:proofErr w:type="spellEnd"/>
            <w:r>
              <w:rPr>
                <w:rFonts w:cs="Arial"/>
              </w:rPr>
              <w:t xml:space="preserve"> после учета надбавок, указанных в графах 38, 71 и 109 раздела 1.</w:t>
            </w:r>
          </w:p>
          <w:p w:rsidR="00163748" w:rsidRDefault="00163748" w:rsidP="00163748">
            <w:pPr>
              <w:spacing w:before="200" w:after="1" w:line="200" w:lineRule="atLeast"/>
              <w:ind w:firstLine="539"/>
              <w:jc w:val="both"/>
            </w:pPr>
            <w:r>
              <w:rPr>
                <w:rFonts w:cs="Arial"/>
                <w:strike/>
                <w:color w:val="FF0000"/>
              </w:rPr>
              <w:t>7</w:t>
            </w:r>
            <w:r w:rsidRPr="00D17B01">
              <w:rPr>
                <w:rFonts w:cs="Arial"/>
              </w:rPr>
              <w:t>.28.6.</w:t>
            </w:r>
            <w:r>
              <w:rPr>
                <w:rFonts w:cs="Arial"/>
              </w:rPr>
              <w:t xml:space="preserve"> В графе 119 раздела 1 отражается прирост величины кредитного риска, рассчитанной с применением ПВР, вследствие применения надбавок, указанных в графах 38, 71 и 109 раздела 1, без учета </w:t>
            </w:r>
            <w:proofErr w:type="spellStart"/>
            <w:r>
              <w:rPr>
                <w:rFonts w:cs="Arial"/>
              </w:rPr>
              <w:t>макронадбавок</w:t>
            </w:r>
            <w:proofErr w:type="spellEnd"/>
            <w:r>
              <w:rPr>
                <w:rFonts w:cs="Arial"/>
              </w:rPr>
              <w:t>. В случае отсутствия надбавок, указанных в графах 38, 71 и 109 раздела 1, графа 119 раздела 1 не заполняется.</w:t>
            </w:r>
          </w:p>
          <w:p w:rsidR="00163748" w:rsidRPr="00163748" w:rsidRDefault="00163748" w:rsidP="00163748">
            <w:pPr>
              <w:spacing w:before="200" w:after="1" w:line="200" w:lineRule="atLeast"/>
              <w:ind w:firstLine="539"/>
              <w:jc w:val="both"/>
            </w:pPr>
            <w:r>
              <w:rPr>
                <w:rFonts w:cs="Arial"/>
                <w:strike/>
                <w:color w:val="FF0000"/>
              </w:rPr>
              <w:t>7</w:t>
            </w:r>
            <w:r w:rsidRPr="00D17B01">
              <w:rPr>
                <w:rFonts w:cs="Arial"/>
              </w:rPr>
              <w:t>.29.</w:t>
            </w:r>
            <w:r>
              <w:rPr>
                <w:rFonts w:cs="Arial"/>
              </w:rPr>
              <w:t xml:space="preserve"> В графах 120 - 123 раздела 1 отражается информация о величине кредитного риска по кредитным требованиям, к которым применяется ПВР, рассчитанной по стандартизированному подходу.</w:t>
            </w:r>
          </w:p>
        </w:tc>
        <w:tc>
          <w:tcPr>
            <w:tcW w:w="7597" w:type="dxa"/>
          </w:tcPr>
          <w:p w:rsidR="00163748" w:rsidRDefault="00163748" w:rsidP="00163748">
            <w:pPr>
              <w:spacing w:before="200" w:after="1" w:line="200" w:lineRule="atLeast"/>
              <w:ind w:firstLine="539"/>
              <w:jc w:val="both"/>
            </w:pPr>
            <w:r>
              <w:rPr>
                <w:rFonts w:cs="Arial"/>
                <w:shd w:val="clear" w:color="auto" w:fill="C0C0C0"/>
              </w:rPr>
              <w:lastRenderedPageBreak/>
              <w:t>8</w:t>
            </w:r>
            <w:r w:rsidRPr="00D17B01">
              <w:rPr>
                <w:rFonts w:cs="Arial"/>
              </w:rPr>
              <w:t>.27.7.</w:t>
            </w:r>
            <w:r>
              <w:rPr>
                <w:rFonts w:cs="Arial"/>
              </w:rPr>
              <w:t xml:space="preserve"> В графе 110 раздела 1 отражается количество кредитных требований (в штуках), к которым применяются </w:t>
            </w:r>
            <w:proofErr w:type="spellStart"/>
            <w:r>
              <w:rPr>
                <w:rFonts w:cs="Arial"/>
              </w:rPr>
              <w:t>макронадбавки</w:t>
            </w:r>
            <w:proofErr w:type="spellEnd"/>
            <w:r>
              <w:rPr>
                <w:rFonts w:cs="Arial"/>
              </w:rPr>
              <w:t>.</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.27.8.</w:t>
            </w:r>
            <w:r>
              <w:rPr>
                <w:rFonts w:cs="Arial"/>
              </w:rPr>
              <w:t xml:space="preserve"> В графе 111 раздела 1 отражается ВКТД по кредитным требованиям, к которым применяются </w:t>
            </w:r>
            <w:proofErr w:type="spellStart"/>
            <w:r>
              <w:rPr>
                <w:rFonts w:cs="Arial"/>
              </w:rPr>
              <w:t>макронадбавки</w:t>
            </w:r>
            <w:proofErr w:type="spellEnd"/>
            <w:r>
              <w:rPr>
                <w:rFonts w:cs="Arial"/>
              </w:rPr>
              <w:t>.</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.27.9.</w:t>
            </w:r>
            <w:r>
              <w:rPr>
                <w:rFonts w:cs="Arial"/>
              </w:rPr>
              <w:t xml:space="preserve"> В графе 112 раздела 1 отражается величина кредитного риска, рассчитанная с применением ПВР, с учетом надбавок, указанных в графах 38, 71 и 109 раздела 1, до применения </w:t>
            </w:r>
            <w:proofErr w:type="spellStart"/>
            <w:r>
              <w:rPr>
                <w:rFonts w:cs="Arial"/>
              </w:rPr>
              <w:t>макронадбавок</w:t>
            </w:r>
            <w:proofErr w:type="spellEnd"/>
            <w:r>
              <w:rPr>
                <w:rFonts w:cs="Arial"/>
              </w:rPr>
              <w:t>.</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.27.10.</w:t>
            </w:r>
            <w:r>
              <w:rPr>
                <w:rFonts w:cs="Arial"/>
              </w:rPr>
              <w:t xml:space="preserve"> В графе 113 раздела 1 отражается взвешенная по величине кредитного риска, рассчитанной с применением ПВР (графа 112 раздела 1), средняя величина </w:t>
            </w:r>
            <w:proofErr w:type="spellStart"/>
            <w:r>
              <w:rPr>
                <w:rFonts w:cs="Arial"/>
              </w:rPr>
              <w:t>макронадбавок</w:t>
            </w:r>
            <w:proofErr w:type="spellEnd"/>
            <w:r>
              <w:rPr>
                <w:rFonts w:cs="Arial"/>
              </w:rPr>
              <w:t xml:space="preserve"> (в процентах </w:t>
            </w:r>
            <w:r w:rsidRPr="00D17B01">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.28.</w:t>
            </w:r>
            <w:r>
              <w:rPr>
                <w:rFonts w:cs="Arial"/>
              </w:rPr>
              <w:t xml:space="preserve"> В графах 114 - 119 раздела 1 отражается информация о величине кредитного риска, рассчитанной с применением ПВР.</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.28.1.</w:t>
            </w:r>
            <w:r>
              <w:rPr>
                <w:rFonts w:cs="Arial"/>
              </w:rPr>
              <w:t xml:space="preserve"> В графе 114 раздела 1 отражается суммарное значение величины кредитного риска, рассчитанной с применением ПВР</w:t>
            </w:r>
            <w:r>
              <w:rPr>
                <w:rFonts w:cs="Arial"/>
                <w:shd w:val="clear" w:color="auto" w:fill="C0C0C0"/>
              </w:rPr>
              <w:t>, которое</w:t>
            </w:r>
            <w:r>
              <w:rPr>
                <w:rFonts w:cs="Arial"/>
              </w:rPr>
              <w:t xml:space="preserve"> равняется сумме значений граф 115 - 118 раздела 1.</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.28.2.</w:t>
            </w:r>
            <w:r>
              <w:rPr>
                <w:rFonts w:cs="Arial"/>
              </w:rPr>
              <w:t xml:space="preserve"> В графе 115 раздела 1 отражается величина кредитного риска по балансовым активам, рассчитанная с применением ПВР, с учетом надбавок, указанных в графах 38, 71 и 109 раздела 1, и без учета надбавки, указанной в графе 113 раздела 1.</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.28.3.</w:t>
            </w:r>
            <w:r>
              <w:rPr>
                <w:rFonts w:cs="Arial"/>
              </w:rPr>
              <w:t xml:space="preserve"> В графе 116 раздела 1 отражается величина кредитного риска по условным обязательствам кредитного характера, рассчитанная с применением ПВР, с учетом надбавок, указанных в графах 38, 71 и 109 раздела 1, и без учета надбавки, указанной в графе 113 раздела 1.</w:t>
            </w:r>
          </w:p>
          <w:p w:rsidR="00163748" w:rsidRDefault="00163748" w:rsidP="00163748">
            <w:pPr>
              <w:spacing w:before="200" w:after="1" w:line="200" w:lineRule="atLeast"/>
              <w:ind w:firstLine="539"/>
              <w:jc w:val="both"/>
            </w:pPr>
            <w:r>
              <w:rPr>
                <w:rFonts w:cs="Arial"/>
                <w:shd w:val="clear" w:color="auto" w:fill="C0C0C0"/>
              </w:rPr>
              <w:lastRenderedPageBreak/>
              <w:t>8</w:t>
            </w:r>
            <w:r w:rsidRPr="00D17B01">
              <w:rPr>
                <w:rFonts w:cs="Arial"/>
              </w:rPr>
              <w:t>.28.4.</w:t>
            </w:r>
            <w:r>
              <w:rPr>
                <w:rFonts w:cs="Arial"/>
              </w:rPr>
              <w:t xml:space="preserve"> В графе 117 раздела 1 отражается величина кредитного риска по внебиржевым производным финансовым инструментам, рассчитанная с применением ПВР, с учетом надбавок, указанных в графах 38, 71 и 109 раздела 1, и без учета надбавки, указанной в графе 113 раздела 1.</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.28.5.</w:t>
            </w:r>
            <w:r>
              <w:rPr>
                <w:rFonts w:cs="Arial"/>
              </w:rPr>
              <w:t xml:space="preserve"> В графе 118 раздела 1 отражается итоговый результат применения </w:t>
            </w:r>
            <w:proofErr w:type="spellStart"/>
            <w:r>
              <w:rPr>
                <w:rFonts w:cs="Arial"/>
              </w:rPr>
              <w:t>макронадбавок</w:t>
            </w:r>
            <w:proofErr w:type="spellEnd"/>
            <w:r>
              <w:rPr>
                <w:rFonts w:cs="Arial"/>
              </w:rPr>
              <w:t xml:space="preserve"> после учета надбавок, указанных в графах 38, 71 и 109 раздела 1.</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.28.6.</w:t>
            </w:r>
            <w:r>
              <w:rPr>
                <w:rFonts w:cs="Arial"/>
              </w:rPr>
              <w:t xml:space="preserve"> В графе 119 раздела 1 отражается прирост величины кредитного риска, рассчитанной с применением ПВР, вследствие применения надбавок, указанных в графах 38, 71 и 109 раздела 1, без учета </w:t>
            </w:r>
            <w:proofErr w:type="spellStart"/>
            <w:r>
              <w:rPr>
                <w:rFonts w:cs="Arial"/>
              </w:rPr>
              <w:t>макронадбавок</w:t>
            </w:r>
            <w:proofErr w:type="spellEnd"/>
            <w:r>
              <w:rPr>
                <w:rFonts w:cs="Arial"/>
              </w:rPr>
              <w:t>. В случае отсутствия надбавок, указанных в графах 38, 71 и 109 раздела 1, графа 119 раздела 1 не заполняется.</w:t>
            </w:r>
          </w:p>
          <w:p w:rsidR="00163748" w:rsidRPr="00163748" w:rsidRDefault="00163748" w:rsidP="00163748">
            <w:pPr>
              <w:spacing w:before="200" w:after="1" w:line="200" w:lineRule="atLeast"/>
              <w:ind w:firstLine="539"/>
              <w:jc w:val="both"/>
            </w:pPr>
            <w:r>
              <w:rPr>
                <w:rFonts w:cs="Arial"/>
                <w:shd w:val="clear" w:color="auto" w:fill="C0C0C0"/>
              </w:rPr>
              <w:t>8</w:t>
            </w:r>
            <w:r w:rsidRPr="00D17B01">
              <w:rPr>
                <w:rFonts w:cs="Arial"/>
              </w:rPr>
              <w:t>.29.</w:t>
            </w:r>
            <w:r>
              <w:rPr>
                <w:rFonts w:cs="Arial"/>
              </w:rPr>
              <w:t xml:space="preserve"> В графах 120 - 123 раздела 1 отражается информация о величине кредитного риска по кредитным требованиям, к которым применяется ПВР, рассчитанной по стандартизированному подходу </w:t>
            </w:r>
            <w:r>
              <w:rPr>
                <w:rFonts w:cs="Arial"/>
                <w:shd w:val="clear" w:color="auto" w:fill="C0C0C0"/>
              </w:rPr>
              <w:t>в соответствии с Инструкцией Банка России N 199-И</w:t>
            </w:r>
            <w:r>
              <w:rPr>
                <w:rFonts w:cs="Arial"/>
              </w:rPr>
              <w:t>.</w:t>
            </w:r>
          </w:p>
        </w:tc>
      </w:tr>
      <w:tr w:rsidR="00163748" w:rsidTr="0062424B">
        <w:tc>
          <w:tcPr>
            <w:tcW w:w="7597" w:type="dxa"/>
          </w:tcPr>
          <w:p w:rsidR="00163748" w:rsidRPr="00163748" w:rsidRDefault="00163748" w:rsidP="00163748">
            <w:pPr>
              <w:spacing w:before="200" w:after="1" w:line="200" w:lineRule="atLeast"/>
              <w:ind w:firstLine="539"/>
              <w:jc w:val="both"/>
            </w:pPr>
            <w:r>
              <w:rPr>
                <w:rFonts w:cs="Arial"/>
                <w:strike/>
                <w:color w:val="FF0000"/>
              </w:rPr>
              <w:lastRenderedPageBreak/>
              <w:t>7</w:t>
            </w:r>
            <w:r w:rsidRPr="00D17B01">
              <w:rPr>
                <w:rFonts w:cs="Arial"/>
              </w:rPr>
              <w:t>.29.1.</w:t>
            </w:r>
            <w:r>
              <w:rPr>
                <w:rFonts w:cs="Arial"/>
              </w:rPr>
              <w:t xml:space="preserve"> В графе 120 раздела 1 отражается суммарное значение величины кредитного риска по кредитным требованиям, к которым применяется ПВР, рассчитанной по стандартизированному подходу, равное сумме значений</w:t>
            </w:r>
            <w:r>
              <w:rPr>
                <w:rFonts w:cs="Arial"/>
                <w:strike/>
                <w:color w:val="FF0000"/>
              </w:rPr>
              <w:t>, отраженных в графах</w:t>
            </w:r>
            <w:r>
              <w:rPr>
                <w:rFonts w:cs="Arial"/>
              </w:rPr>
              <w:t xml:space="preserve"> 121 - 123 раздела 1. Графы 121 - 123 заполняются без учета применения надбавок в соответствии с требованиями Указания Банка России </w:t>
            </w:r>
            <w:r>
              <w:rPr>
                <w:rFonts w:cs="Arial"/>
                <w:strike/>
                <w:color w:val="FF0000"/>
              </w:rPr>
              <w:t>от 20 апреля 2021 года N 5782-У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 зарегистрированного Министерством юстиции Российской Федерации 11 июня 2021 года N 63862 (далее - Указание</w:t>
            </w:r>
            <w:r w:rsidRPr="00D17B01">
              <w:rPr>
                <w:rFonts w:cs="Arial"/>
                <w:strike/>
                <w:color w:val="FF0000"/>
              </w:rPr>
              <w:t xml:space="preserve"> Банка России N </w:t>
            </w:r>
            <w:r>
              <w:rPr>
                <w:rFonts w:cs="Arial"/>
                <w:strike/>
                <w:color w:val="FF0000"/>
              </w:rPr>
              <w:t>5782-У)</w:t>
            </w:r>
            <w:r w:rsidRPr="00D17B01">
              <w:rPr>
                <w:rFonts w:cs="Arial"/>
              </w:rPr>
              <w:t>.</w:t>
            </w:r>
          </w:p>
        </w:tc>
        <w:tc>
          <w:tcPr>
            <w:tcW w:w="7597" w:type="dxa"/>
          </w:tcPr>
          <w:p w:rsidR="00163748" w:rsidRPr="00163748" w:rsidRDefault="00163748" w:rsidP="00163748">
            <w:pPr>
              <w:spacing w:before="200" w:after="1" w:line="200" w:lineRule="atLeast"/>
              <w:ind w:firstLine="539"/>
              <w:jc w:val="both"/>
            </w:pPr>
            <w:r>
              <w:rPr>
                <w:rFonts w:cs="Arial"/>
                <w:shd w:val="clear" w:color="auto" w:fill="C0C0C0"/>
              </w:rPr>
              <w:t>8</w:t>
            </w:r>
            <w:r w:rsidRPr="00D17B01">
              <w:rPr>
                <w:rFonts w:cs="Arial"/>
              </w:rPr>
              <w:t>.29.1.</w:t>
            </w:r>
            <w:r>
              <w:rPr>
                <w:rFonts w:cs="Arial"/>
              </w:rPr>
              <w:t xml:space="preserve"> В графе 120 раздела 1 отражается суммарное значение величины кредитного риска по кредитным требованиям, к которым применяется ПВР, рассчитанной по стандартизированному подходу, равное сумме значений </w:t>
            </w:r>
            <w:r>
              <w:rPr>
                <w:rFonts w:cs="Arial"/>
                <w:shd w:val="clear" w:color="auto" w:fill="C0C0C0"/>
              </w:rPr>
              <w:t>граф</w:t>
            </w:r>
            <w:r>
              <w:rPr>
                <w:rFonts w:cs="Arial"/>
              </w:rPr>
              <w:t xml:space="preserve"> 121 - 123 раздела 1. Графы 121 - 123 заполняются без учета применения надбавок в соответствии с требованиями Указания Банка России </w:t>
            </w:r>
            <w:r>
              <w:rPr>
                <w:rFonts w:cs="Arial"/>
                <w:shd w:val="clear" w:color="auto" w:fill="C0C0C0"/>
              </w:rPr>
              <w:t>N 6411-У и Указания</w:t>
            </w:r>
            <w:r w:rsidRPr="00D17B01">
              <w:rPr>
                <w:rFonts w:cs="Arial"/>
                <w:shd w:val="clear" w:color="auto" w:fill="C0C0C0"/>
              </w:rPr>
              <w:t xml:space="preserve"> Банка России N </w:t>
            </w:r>
            <w:r>
              <w:rPr>
                <w:rFonts w:cs="Arial"/>
                <w:shd w:val="clear" w:color="auto" w:fill="C0C0C0"/>
              </w:rPr>
              <w:t>6037-У по кредитным требованиям, к которым применяется ПВР, в отношении которых величина кредитного риска рассчитывается по стандартизированному подходу</w:t>
            </w:r>
            <w:r w:rsidRPr="00D17B01">
              <w:rPr>
                <w:rFonts w:cs="Arial"/>
              </w:rPr>
              <w:t>.</w:t>
            </w:r>
          </w:p>
        </w:tc>
      </w:tr>
      <w:tr w:rsidR="00163748" w:rsidTr="0062424B">
        <w:tc>
          <w:tcPr>
            <w:tcW w:w="7597" w:type="dxa"/>
          </w:tcPr>
          <w:p w:rsidR="00163748" w:rsidRDefault="00163748" w:rsidP="00163748">
            <w:pPr>
              <w:spacing w:before="200" w:after="1" w:line="200" w:lineRule="atLeast"/>
              <w:ind w:firstLine="539"/>
              <w:jc w:val="both"/>
            </w:pPr>
            <w:r>
              <w:rPr>
                <w:rFonts w:cs="Arial"/>
                <w:strike/>
                <w:color w:val="FF0000"/>
              </w:rPr>
              <w:t>7</w:t>
            </w:r>
            <w:r w:rsidRPr="00D17B01">
              <w:rPr>
                <w:rFonts w:cs="Arial"/>
              </w:rPr>
              <w:t>.29.2.</w:t>
            </w:r>
            <w:r>
              <w:rPr>
                <w:rFonts w:cs="Arial"/>
              </w:rPr>
              <w:t xml:space="preserve"> В графе 121 раздела 1 отражается величина кредитного риска по балансовым активам, к которым применяется ПВР, рассчитанная по стандартизированному подходу.</w:t>
            </w:r>
          </w:p>
          <w:p w:rsidR="00163748" w:rsidRDefault="00163748" w:rsidP="00163748">
            <w:pPr>
              <w:spacing w:before="200" w:after="1" w:line="200" w:lineRule="atLeast"/>
              <w:ind w:firstLine="539"/>
              <w:jc w:val="both"/>
            </w:pPr>
            <w:r>
              <w:rPr>
                <w:rFonts w:cs="Arial"/>
                <w:strike/>
                <w:color w:val="FF0000"/>
              </w:rPr>
              <w:lastRenderedPageBreak/>
              <w:t>7</w:t>
            </w:r>
            <w:r w:rsidRPr="00D17B01">
              <w:rPr>
                <w:rFonts w:cs="Arial"/>
              </w:rPr>
              <w:t>.29.3.</w:t>
            </w:r>
            <w:r>
              <w:rPr>
                <w:rFonts w:cs="Arial"/>
              </w:rPr>
              <w:t xml:space="preserve"> В графе 122 раздела 1 отражается величина кредитного риска по условным обязательствам кредитного характера, к которым применяется ПВР, рассчитанная по стандартизированному подходу.</w:t>
            </w:r>
          </w:p>
          <w:p w:rsidR="00163748" w:rsidRDefault="00163748" w:rsidP="00163748">
            <w:pPr>
              <w:spacing w:before="200" w:after="1" w:line="200" w:lineRule="atLeast"/>
              <w:ind w:firstLine="539"/>
              <w:jc w:val="both"/>
            </w:pPr>
            <w:r>
              <w:rPr>
                <w:rFonts w:cs="Arial"/>
                <w:strike/>
                <w:color w:val="FF0000"/>
              </w:rPr>
              <w:t>7</w:t>
            </w:r>
            <w:r w:rsidRPr="00D17B01">
              <w:rPr>
                <w:rFonts w:cs="Arial"/>
              </w:rPr>
              <w:t>.29.4.</w:t>
            </w:r>
            <w:r>
              <w:rPr>
                <w:rFonts w:cs="Arial"/>
              </w:rPr>
              <w:t xml:space="preserve"> В графе 123 раздела 1 отражается величина кредитного риска по внебиржевым производным финансовым инструментам, к которым применяется ПВР, рассчитанная по стандартизированному подходу.</w:t>
            </w:r>
          </w:p>
          <w:p w:rsidR="00163748" w:rsidRPr="00163748" w:rsidRDefault="00163748" w:rsidP="00163748">
            <w:pPr>
              <w:spacing w:before="200" w:after="1" w:line="200" w:lineRule="atLeast"/>
              <w:ind w:firstLine="539"/>
              <w:jc w:val="both"/>
            </w:pPr>
            <w:r>
              <w:rPr>
                <w:rFonts w:cs="Arial"/>
                <w:strike/>
                <w:color w:val="FF0000"/>
              </w:rPr>
              <w:t>7</w:t>
            </w:r>
            <w:r w:rsidRPr="00D17B01">
              <w:rPr>
                <w:rFonts w:cs="Arial"/>
              </w:rPr>
              <w:t>.30.</w:t>
            </w:r>
            <w:r>
              <w:rPr>
                <w:rFonts w:cs="Arial"/>
              </w:rPr>
              <w:t xml:space="preserve"> В графе 124 раздела 1 отражается величина применения надбавок в соответствии с требованиями Указания Банка России N </w:t>
            </w:r>
            <w:r>
              <w:rPr>
                <w:rFonts w:cs="Arial"/>
                <w:strike/>
                <w:color w:val="FF0000"/>
              </w:rPr>
              <w:t>5782-У</w:t>
            </w:r>
            <w:r w:rsidRPr="00D17B01">
              <w:rPr>
                <w:rFonts w:cs="Arial"/>
              </w:rPr>
              <w:t>.</w:t>
            </w:r>
          </w:p>
        </w:tc>
        <w:tc>
          <w:tcPr>
            <w:tcW w:w="7597" w:type="dxa"/>
          </w:tcPr>
          <w:p w:rsidR="00163748" w:rsidRDefault="00163748" w:rsidP="00163748">
            <w:pPr>
              <w:spacing w:before="200" w:after="1" w:line="200" w:lineRule="atLeast"/>
              <w:ind w:firstLine="539"/>
              <w:jc w:val="both"/>
            </w:pPr>
            <w:r>
              <w:rPr>
                <w:rFonts w:cs="Arial"/>
                <w:shd w:val="clear" w:color="auto" w:fill="C0C0C0"/>
              </w:rPr>
              <w:lastRenderedPageBreak/>
              <w:t>8</w:t>
            </w:r>
            <w:r w:rsidRPr="00D17B01">
              <w:rPr>
                <w:rFonts w:cs="Arial"/>
              </w:rPr>
              <w:t>.29.2.</w:t>
            </w:r>
            <w:r>
              <w:rPr>
                <w:rFonts w:cs="Arial"/>
              </w:rPr>
              <w:t xml:space="preserve"> В графе 121 раздела 1 отражается величина кредитного риска по балансовым активам, к которым применяется ПВР, рассчитанная по стандартизированному подходу.</w:t>
            </w:r>
          </w:p>
          <w:p w:rsidR="00163748" w:rsidRDefault="00163748" w:rsidP="00163748">
            <w:pPr>
              <w:spacing w:before="200" w:after="1" w:line="200" w:lineRule="atLeast"/>
              <w:ind w:firstLine="539"/>
              <w:jc w:val="both"/>
            </w:pPr>
            <w:r>
              <w:rPr>
                <w:rFonts w:cs="Arial"/>
                <w:shd w:val="clear" w:color="auto" w:fill="C0C0C0"/>
              </w:rPr>
              <w:lastRenderedPageBreak/>
              <w:t>8</w:t>
            </w:r>
            <w:r w:rsidRPr="00D17B01">
              <w:rPr>
                <w:rFonts w:cs="Arial"/>
              </w:rPr>
              <w:t>.29.3.</w:t>
            </w:r>
            <w:r>
              <w:rPr>
                <w:rFonts w:cs="Arial"/>
              </w:rPr>
              <w:t xml:space="preserve"> В графе 122 раздела 1 отражается величина кредитного риска по условным обязательствам кредитного характера, к которым применяется ПВР, рассчитанная по стандартизированному подходу.</w:t>
            </w:r>
          </w:p>
          <w:p w:rsidR="00163748" w:rsidRDefault="00163748" w:rsidP="00163748">
            <w:pPr>
              <w:spacing w:before="200" w:after="1" w:line="200" w:lineRule="atLeast"/>
              <w:ind w:firstLine="539"/>
              <w:jc w:val="both"/>
            </w:pPr>
            <w:r>
              <w:rPr>
                <w:rFonts w:cs="Arial"/>
                <w:shd w:val="clear" w:color="auto" w:fill="C0C0C0"/>
              </w:rPr>
              <w:t>8</w:t>
            </w:r>
            <w:r w:rsidRPr="00D17B01">
              <w:rPr>
                <w:rFonts w:cs="Arial"/>
              </w:rPr>
              <w:t>.29.4.</w:t>
            </w:r>
            <w:r>
              <w:rPr>
                <w:rFonts w:cs="Arial"/>
              </w:rPr>
              <w:t xml:space="preserve"> В графе 123 раздела 1 отражается величина кредитного риска по внебиржевым производным финансовым инструментам, к которым применяется ПВР, рассчитанная по стандартизированному подходу.</w:t>
            </w:r>
          </w:p>
          <w:p w:rsidR="00163748" w:rsidRPr="00163748" w:rsidRDefault="00163748" w:rsidP="00163748">
            <w:pPr>
              <w:spacing w:before="200" w:after="1" w:line="200" w:lineRule="atLeast"/>
              <w:ind w:firstLine="539"/>
              <w:jc w:val="both"/>
            </w:pPr>
            <w:r>
              <w:rPr>
                <w:rFonts w:cs="Arial"/>
                <w:shd w:val="clear" w:color="auto" w:fill="C0C0C0"/>
              </w:rPr>
              <w:t>8</w:t>
            </w:r>
            <w:r w:rsidRPr="00D17B01">
              <w:rPr>
                <w:rFonts w:cs="Arial"/>
              </w:rPr>
              <w:t>.30.</w:t>
            </w:r>
            <w:r>
              <w:rPr>
                <w:rFonts w:cs="Arial"/>
              </w:rPr>
              <w:t xml:space="preserve"> В графе 124 раздела 1 отражается величина применения надбавок в соответствии с требованиями Указания Банка России N </w:t>
            </w:r>
            <w:r>
              <w:rPr>
                <w:rFonts w:cs="Arial"/>
                <w:shd w:val="clear" w:color="auto" w:fill="C0C0C0"/>
              </w:rPr>
              <w:t>6411-У и Указания Банка России N 6037-У по кредитным требованиям, к которым применяется ПВР, в отношении которых величина кредитного риска рассчитывается по стандартизированному подходу в соответствии с Инструкцией Банка России N 199-И</w:t>
            </w:r>
            <w:r w:rsidRPr="00D17B01">
              <w:rPr>
                <w:rFonts w:cs="Arial"/>
              </w:rPr>
              <w:t>.</w:t>
            </w:r>
          </w:p>
        </w:tc>
      </w:tr>
      <w:tr w:rsidR="00163748" w:rsidTr="0062424B">
        <w:tc>
          <w:tcPr>
            <w:tcW w:w="7597" w:type="dxa"/>
          </w:tcPr>
          <w:p w:rsidR="00163748" w:rsidRDefault="00163748" w:rsidP="00163748">
            <w:pPr>
              <w:spacing w:before="200" w:after="1" w:line="200" w:lineRule="atLeast"/>
              <w:ind w:firstLine="539"/>
              <w:jc w:val="both"/>
            </w:pPr>
            <w:r>
              <w:rPr>
                <w:rFonts w:cs="Arial"/>
                <w:strike/>
                <w:color w:val="FF0000"/>
              </w:rPr>
              <w:lastRenderedPageBreak/>
              <w:t>7</w:t>
            </w:r>
            <w:r w:rsidRPr="00D17B01">
              <w:rPr>
                <w:rFonts w:cs="Arial"/>
              </w:rPr>
              <w:t>.31.</w:t>
            </w:r>
            <w:r>
              <w:rPr>
                <w:rFonts w:cs="Arial"/>
              </w:rPr>
              <w:t xml:space="preserve"> В графе 125 раздела 1 отражается величина фактически сформированных резервов на возможные потери по кредитным требованиям, к которым применяется ПВР, определенная в соответствии с:</w:t>
            </w:r>
          </w:p>
          <w:p w:rsidR="00163748" w:rsidRPr="00163748" w:rsidRDefault="00163748" w:rsidP="00163748">
            <w:pPr>
              <w:spacing w:before="200" w:after="1" w:line="200" w:lineRule="atLeast"/>
              <w:ind w:firstLine="539"/>
              <w:jc w:val="both"/>
            </w:pPr>
            <w:r>
              <w:rPr>
                <w:rFonts w:cs="Arial"/>
              </w:rPr>
              <w:t>Положением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w:t>
            </w:r>
            <w:r>
              <w:rPr>
                <w:rFonts w:cs="Arial"/>
                <w:strike/>
                <w:color w:val="FF0000"/>
              </w:rPr>
              <w:t>, зарегистрированным Министерством юстиции Российской Федерации</w:t>
            </w:r>
            <w:r>
              <w:rPr>
                <w:rFonts w:cs="Arial"/>
              </w:rPr>
              <w:t xml:space="preserve"> 12 июля 2017 года </w:t>
            </w:r>
            <w:r w:rsidRPr="00D17B01">
              <w:rPr>
                <w:rFonts w:cs="Arial"/>
              </w:rPr>
              <w:t>N</w:t>
            </w:r>
            <w:r>
              <w:rPr>
                <w:rFonts w:cs="Arial"/>
              </w:rPr>
              <w:t xml:space="preserve"> 47384, 3 октября 2018 года </w:t>
            </w:r>
            <w:r w:rsidRPr="00D17B01">
              <w:rPr>
                <w:rFonts w:cs="Arial"/>
              </w:rPr>
              <w:t>N</w:t>
            </w:r>
            <w:r>
              <w:rPr>
                <w:rFonts w:cs="Arial"/>
              </w:rPr>
              <w:t xml:space="preserve"> 52308</w:t>
            </w:r>
            <w:r w:rsidRPr="00D17B01">
              <w:rPr>
                <w:rFonts w:cs="Arial"/>
              </w:rPr>
              <w:t>,</w:t>
            </w:r>
            <w:r>
              <w:rPr>
                <w:rFonts w:cs="Arial"/>
              </w:rPr>
              <w:t xml:space="preserve"> 19 декабря 2018 года </w:t>
            </w:r>
            <w:r w:rsidRPr="00D17B01">
              <w:rPr>
                <w:rFonts w:cs="Arial"/>
              </w:rPr>
              <w:t>N</w:t>
            </w:r>
            <w:r>
              <w:rPr>
                <w:rFonts w:cs="Arial"/>
              </w:rPr>
              <w:t xml:space="preserve"> 53053</w:t>
            </w:r>
            <w:r w:rsidRPr="00D17B01">
              <w:rPr>
                <w:rFonts w:cs="Arial"/>
              </w:rPr>
              <w:t>,</w:t>
            </w:r>
            <w:r>
              <w:rPr>
                <w:rFonts w:cs="Arial"/>
              </w:rPr>
              <w:t xml:space="preserve"> 23 января 2019 года </w:t>
            </w:r>
            <w:r w:rsidRPr="00D17B01">
              <w:rPr>
                <w:rFonts w:cs="Arial"/>
              </w:rPr>
              <w:t>N</w:t>
            </w:r>
            <w:r>
              <w:rPr>
                <w:rFonts w:cs="Arial"/>
              </w:rPr>
              <w:t xml:space="preserve"> 53505</w:t>
            </w:r>
            <w:r w:rsidRPr="00D17B01">
              <w:rPr>
                <w:rFonts w:cs="Arial"/>
              </w:rPr>
              <w:t>,</w:t>
            </w:r>
            <w:r>
              <w:rPr>
                <w:rFonts w:cs="Arial"/>
              </w:rPr>
              <w:t xml:space="preserve"> 12 сентября 2019 года </w:t>
            </w:r>
            <w:r w:rsidRPr="00D17B01">
              <w:rPr>
                <w:rFonts w:cs="Arial"/>
              </w:rPr>
              <w:t>N</w:t>
            </w:r>
            <w:r>
              <w:rPr>
                <w:rFonts w:cs="Arial"/>
              </w:rPr>
              <w:t xml:space="preserve"> 55910</w:t>
            </w:r>
            <w:r w:rsidRPr="00D17B01">
              <w:rPr>
                <w:rFonts w:cs="Arial"/>
              </w:rPr>
              <w:t>,</w:t>
            </w:r>
            <w:r>
              <w:rPr>
                <w:rFonts w:cs="Arial"/>
              </w:rPr>
              <w:t xml:space="preserve"> 27 ноября 2019 года </w:t>
            </w:r>
            <w:r w:rsidRPr="00D17B01">
              <w:rPr>
                <w:rFonts w:cs="Arial"/>
              </w:rPr>
              <w:t>N</w:t>
            </w:r>
            <w:r>
              <w:rPr>
                <w:rFonts w:cs="Arial"/>
              </w:rPr>
              <w:t xml:space="preserve"> 56646</w:t>
            </w:r>
            <w:r w:rsidRPr="00D17B01">
              <w:rPr>
                <w:rFonts w:cs="Arial"/>
              </w:rPr>
              <w:t>,</w:t>
            </w:r>
            <w:r>
              <w:rPr>
                <w:rFonts w:cs="Arial"/>
              </w:rPr>
              <w:t xml:space="preserve"> 26 апреля 2021 года </w:t>
            </w:r>
            <w:r w:rsidRPr="00D17B01">
              <w:rPr>
                <w:rFonts w:cs="Arial"/>
              </w:rPr>
              <w:t>N</w:t>
            </w:r>
            <w:r>
              <w:rPr>
                <w:rFonts w:cs="Arial"/>
              </w:rPr>
              <w:t xml:space="preserve"> 63238</w:t>
            </w:r>
            <w:r w:rsidRPr="00D17B01">
              <w:rPr>
                <w:rFonts w:cs="Arial"/>
              </w:rPr>
              <w:t>,</w:t>
            </w:r>
            <w:r>
              <w:rPr>
                <w:rFonts w:cs="Arial"/>
              </w:rPr>
              <w:t xml:space="preserve"> 21 сентября 2021 года </w:t>
            </w:r>
            <w:r w:rsidRPr="00D17B01">
              <w:rPr>
                <w:rFonts w:cs="Arial"/>
              </w:rPr>
              <w:t>N</w:t>
            </w:r>
            <w:r>
              <w:rPr>
                <w:rFonts w:cs="Arial"/>
              </w:rPr>
              <w:t xml:space="preserve"> 65077;</w:t>
            </w:r>
          </w:p>
        </w:tc>
        <w:tc>
          <w:tcPr>
            <w:tcW w:w="7597" w:type="dxa"/>
          </w:tcPr>
          <w:p w:rsidR="00163748" w:rsidRDefault="00163748" w:rsidP="00163748">
            <w:pPr>
              <w:spacing w:before="200" w:after="1" w:line="200" w:lineRule="atLeast"/>
              <w:ind w:firstLine="539"/>
              <w:jc w:val="both"/>
            </w:pPr>
            <w:r>
              <w:rPr>
                <w:rFonts w:cs="Arial"/>
                <w:shd w:val="clear" w:color="auto" w:fill="C0C0C0"/>
              </w:rPr>
              <w:t>8</w:t>
            </w:r>
            <w:r w:rsidRPr="00D17B01">
              <w:rPr>
                <w:rFonts w:cs="Arial"/>
              </w:rPr>
              <w:t>.31.</w:t>
            </w:r>
            <w:r>
              <w:rPr>
                <w:rFonts w:cs="Arial"/>
              </w:rPr>
              <w:t xml:space="preserve"> В графе 125 раздела 1 отражается величина фактически сформированных резервов на возможные потери по кредитным требованиям, к которым применяется ПВР, определенная в соответствии с:</w:t>
            </w:r>
          </w:p>
          <w:p w:rsidR="00163748" w:rsidRDefault="00163748" w:rsidP="00163748">
            <w:pPr>
              <w:spacing w:before="200" w:after="1" w:line="200" w:lineRule="atLeast"/>
              <w:ind w:firstLine="539"/>
              <w:jc w:val="both"/>
            </w:pPr>
            <w:r>
              <w:rPr>
                <w:rFonts w:cs="Arial"/>
              </w:rPr>
              <w:t xml:space="preserve">Положением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w:t>
            </w:r>
            <w:r>
              <w:rPr>
                <w:rFonts w:cs="Arial"/>
                <w:shd w:val="clear" w:color="auto" w:fill="C0C0C0"/>
              </w:rPr>
              <w:t>&lt;1&gt;</w:t>
            </w:r>
            <w:r w:rsidRPr="00D17B01">
              <w:rPr>
                <w:rFonts w:cs="Arial"/>
              </w:rPr>
              <w:t>;</w:t>
            </w:r>
          </w:p>
          <w:p w:rsidR="00163748" w:rsidRDefault="00163748" w:rsidP="00163748">
            <w:pPr>
              <w:spacing w:before="200" w:after="1" w:line="200" w:lineRule="atLeast"/>
              <w:ind w:firstLine="539"/>
              <w:jc w:val="both"/>
            </w:pPr>
            <w:r>
              <w:rPr>
                <w:rFonts w:cs="Arial"/>
                <w:shd w:val="clear" w:color="auto" w:fill="C0C0C0"/>
              </w:rPr>
              <w:t>--------------------------------</w:t>
            </w:r>
          </w:p>
          <w:p w:rsidR="00163748" w:rsidRPr="00163748" w:rsidRDefault="00163748" w:rsidP="00163748">
            <w:pPr>
              <w:spacing w:before="200" w:after="1" w:line="200" w:lineRule="atLeast"/>
              <w:ind w:firstLine="539"/>
              <w:jc w:val="both"/>
            </w:pPr>
            <w:r>
              <w:rPr>
                <w:rFonts w:cs="Arial"/>
                <w:shd w:val="clear" w:color="auto" w:fill="C0C0C0"/>
              </w:rPr>
              <w:t>&lt;1&gt; Зарегистрировано Минюстом России</w:t>
            </w:r>
            <w:r>
              <w:rPr>
                <w:rFonts w:cs="Arial"/>
              </w:rPr>
              <w:t xml:space="preserve"> 12 июля 2017 года</w:t>
            </w:r>
            <w:r>
              <w:rPr>
                <w:rFonts w:cs="Arial"/>
                <w:shd w:val="clear" w:color="auto" w:fill="C0C0C0"/>
              </w:rPr>
              <w:t>, регистрационный</w:t>
            </w:r>
            <w:r w:rsidRPr="00163748">
              <w:rPr>
                <w:rFonts w:cs="Arial"/>
              </w:rPr>
              <w:t xml:space="preserve"> N</w:t>
            </w:r>
            <w:r>
              <w:rPr>
                <w:rFonts w:cs="Arial"/>
              </w:rPr>
              <w:t xml:space="preserve"> 47384, </w:t>
            </w:r>
            <w:r>
              <w:rPr>
                <w:rFonts w:cs="Arial"/>
                <w:shd w:val="clear" w:color="auto" w:fill="C0C0C0"/>
              </w:rPr>
              <w:t>с изменениями, внесенными Указаниями Банка России от 26 июля 2018 года N 4874-У (зарегистрировано Минюстом России</w:t>
            </w:r>
            <w:r>
              <w:rPr>
                <w:rFonts w:cs="Arial"/>
              </w:rPr>
              <w:t xml:space="preserve"> 3 октября 2018 года</w:t>
            </w:r>
            <w:r>
              <w:rPr>
                <w:rFonts w:cs="Arial"/>
                <w:shd w:val="clear" w:color="auto" w:fill="C0C0C0"/>
              </w:rPr>
              <w:t>, регистрационный</w:t>
            </w:r>
            <w:r w:rsidRPr="00163748">
              <w:rPr>
                <w:rFonts w:cs="Arial"/>
              </w:rPr>
              <w:t xml:space="preserve"> N</w:t>
            </w:r>
            <w:r>
              <w:rPr>
                <w:rFonts w:cs="Arial"/>
              </w:rPr>
              <w:t xml:space="preserve"> 52308</w:t>
            </w:r>
            <w:r>
              <w:rPr>
                <w:rFonts w:cs="Arial"/>
                <w:shd w:val="clear" w:color="auto" w:fill="C0C0C0"/>
              </w:rPr>
              <w:t>)</w:t>
            </w:r>
            <w:r w:rsidRPr="00163748">
              <w:rPr>
                <w:rFonts w:cs="Arial"/>
              </w:rPr>
              <w:t xml:space="preserve">, </w:t>
            </w:r>
            <w:r>
              <w:rPr>
                <w:rFonts w:cs="Arial"/>
                <w:shd w:val="clear" w:color="auto" w:fill="C0C0C0"/>
              </w:rPr>
              <w:t>от 27 ноября 2018 года N 4986-У (зарегистрировано Минюстом России</w:t>
            </w:r>
            <w:r>
              <w:rPr>
                <w:rFonts w:cs="Arial"/>
              </w:rPr>
              <w:t xml:space="preserve"> 19 декабря 2018 года</w:t>
            </w:r>
            <w:r>
              <w:rPr>
                <w:rFonts w:cs="Arial"/>
                <w:shd w:val="clear" w:color="auto" w:fill="C0C0C0"/>
              </w:rPr>
              <w:t>, регистрационный</w:t>
            </w:r>
            <w:r w:rsidRPr="00163748">
              <w:rPr>
                <w:rFonts w:cs="Arial"/>
              </w:rPr>
              <w:t xml:space="preserve"> N</w:t>
            </w:r>
            <w:r>
              <w:rPr>
                <w:rFonts w:cs="Arial"/>
              </w:rPr>
              <w:t xml:space="preserve"> 53053</w:t>
            </w:r>
            <w:r>
              <w:rPr>
                <w:rFonts w:cs="Arial"/>
                <w:shd w:val="clear" w:color="auto" w:fill="C0C0C0"/>
              </w:rPr>
              <w:t>)</w:t>
            </w:r>
            <w:r w:rsidRPr="00163748">
              <w:rPr>
                <w:rFonts w:cs="Arial"/>
              </w:rPr>
              <w:t xml:space="preserve">, </w:t>
            </w:r>
            <w:r>
              <w:rPr>
                <w:rFonts w:cs="Arial"/>
                <w:shd w:val="clear" w:color="auto" w:fill="C0C0C0"/>
              </w:rPr>
              <w:t>от 26 декабря 2018 года N 5043-У (зарегистрировано Минюстом России</w:t>
            </w:r>
            <w:r>
              <w:rPr>
                <w:rFonts w:cs="Arial"/>
              </w:rPr>
              <w:t xml:space="preserve"> 23 января 2019 года</w:t>
            </w:r>
            <w:r>
              <w:rPr>
                <w:rFonts w:cs="Arial"/>
                <w:shd w:val="clear" w:color="auto" w:fill="C0C0C0"/>
              </w:rPr>
              <w:t>, регистрационный</w:t>
            </w:r>
            <w:r w:rsidRPr="00163748">
              <w:rPr>
                <w:rFonts w:cs="Arial"/>
              </w:rPr>
              <w:t xml:space="preserve"> N</w:t>
            </w:r>
            <w:r>
              <w:rPr>
                <w:rFonts w:cs="Arial"/>
              </w:rPr>
              <w:t xml:space="preserve"> 53505</w:t>
            </w:r>
            <w:r>
              <w:rPr>
                <w:rFonts w:cs="Arial"/>
                <w:shd w:val="clear" w:color="auto" w:fill="C0C0C0"/>
              </w:rPr>
              <w:t>)</w:t>
            </w:r>
            <w:r w:rsidRPr="00163748">
              <w:rPr>
                <w:rFonts w:cs="Arial"/>
              </w:rPr>
              <w:t xml:space="preserve">, </w:t>
            </w:r>
            <w:r>
              <w:rPr>
                <w:rFonts w:cs="Arial"/>
                <w:shd w:val="clear" w:color="auto" w:fill="C0C0C0"/>
              </w:rPr>
              <w:t>от 18 июля 2019 года N 5211-У (зарегистрировано Минюстом России</w:t>
            </w:r>
            <w:r>
              <w:rPr>
                <w:rFonts w:cs="Arial"/>
              </w:rPr>
              <w:t xml:space="preserve"> 12 сентября 2019 года</w:t>
            </w:r>
            <w:r>
              <w:rPr>
                <w:rFonts w:cs="Arial"/>
                <w:shd w:val="clear" w:color="auto" w:fill="C0C0C0"/>
              </w:rPr>
              <w:t>, регистрационный</w:t>
            </w:r>
            <w:r w:rsidRPr="00163748">
              <w:rPr>
                <w:rFonts w:cs="Arial"/>
              </w:rPr>
              <w:t xml:space="preserve"> N</w:t>
            </w:r>
            <w:r>
              <w:rPr>
                <w:rFonts w:cs="Arial"/>
              </w:rPr>
              <w:t xml:space="preserve"> 55910</w:t>
            </w:r>
            <w:r>
              <w:rPr>
                <w:rFonts w:cs="Arial"/>
                <w:shd w:val="clear" w:color="auto" w:fill="C0C0C0"/>
              </w:rPr>
              <w:t>)</w:t>
            </w:r>
            <w:r w:rsidRPr="00163748">
              <w:rPr>
                <w:rFonts w:cs="Arial"/>
              </w:rPr>
              <w:t xml:space="preserve">, </w:t>
            </w:r>
            <w:r>
              <w:rPr>
                <w:rFonts w:cs="Arial"/>
                <w:shd w:val="clear" w:color="auto" w:fill="C0C0C0"/>
              </w:rPr>
              <w:t>от 16 октября 2019 года N 5288-У (зарегистрировано Минюстом России</w:t>
            </w:r>
            <w:r>
              <w:rPr>
                <w:rFonts w:cs="Arial"/>
              </w:rPr>
              <w:t xml:space="preserve"> 27 ноября 2019 года</w:t>
            </w:r>
            <w:r>
              <w:rPr>
                <w:rFonts w:cs="Arial"/>
                <w:shd w:val="clear" w:color="auto" w:fill="C0C0C0"/>
              </w:rPr>
              <w:t>, регистрационный</w:t>
            </w:r>
            <w:r w:rsidRPr="00163748">
              <w:rPr>
                <w:rFonts w:cs="Arial"/>
              </w:rPr>
              <w:t xml:space="preserve"> N</w:t>
            </w:r>
            <w:r>
              <w:rPr>
                <w:rFonts w:cs="Arial"/>
              </w:rPr>
              <w:t xml:space="preserve"> 56646</w:t>
            </w:r>
            <w:r>
              <w:rPr>
                <w:rFonts w:cs="Arial"/>
                <w:shd w:val="clear" w:color="auto" w:fill="C0C0C0"/>
              </w:rPr>
              <w:t>)</w:t>
            </w:r>
            <w:r w:rsidRPr="00163748">
              <w:rPr>
                <w:rFonts w:cs="Arial"/>
              </w:rPr>
              <w:t xml:space="preserve">, </w:t>
            </w:r>
            <w:r>
              <w:rPr>
                <w:rFonts w:cs="Arial"/>
                <w:shd w:val="clear" w:color="auto" w:fill="C0C0C0"/>
              </w:rPr>
              <w:t>от 11 января 2021 года N 5690-У (зарегистрировано Минюстом России</w:t>
            </w:r>
            <w:r>
              <w:rPr>
                <w:rFonts w:cs="Arial"/>
              </w:rPr>
              <w:t xml:space="preserve"> 26 апреля 2021 года</w:t>
            </w:r>
            <w:r>
              <w:rPr>
                <w:rFonts w:cs="Arial"/>
                <w:shd w:val="clear" w:color="auto" w:fill="C0C0C0"/>
              </w:rPr>
              <w:t>, регистрационный</w:t>
            </w:r>
            <w:r w:rsidRPr="00163748">
              <w:rPr>
                <w:rFonts w:cs="Arial"/>
              </w:rPr>
              <w:t xml:space="preserve"> N</w:t>
            </w:r>
            <w:r>
              <w:rPr>
                <w:rFonts w:cs="Arial"/>
              </w:rPr>
              <w:t xml:space="preserve"> 63238</w:t>
            </w:r>
            <w:r>
              <w:rPr>
                <w:rFonts w:cs="Arial"/>
                <w:shd w:val="clear" w:color="auto" w:fill="C0C0C0"/>
              </w:rPr>
              <w:t>)</w:t>
            </w:r>
            <w:r w:rsidRPr="00163748">
              <w:rPr>
                <w:rFonts w:cs="Arial"/>
              </w:rPr>
              <w:t xml:space="preserve">, </w:t>
            </w:r>
            <w:r>
              <w:rPr>
                <w:rFonts w:cs="Arial"/>
                <w:shd w:val="clear" w:color="auto" w:fill="C0C0C0"/>
              </w:rPr>
              <w:t>от 18 августа 2021 года N 5889-У (зарегистрировано Минюстом России</w:t>
            </w:r>
            <w:r>
              <w:rPr>
                <w:rFonts w:cs="Arial"/>
              </w:rPr>
              <w:t xml:space="preserve"> 21 сентября 2021 года</w:t>
            </w:r>
            <w:r>
              <w:rPr>
                <w:rFonts w:cs="Arial"/>
                <w:shd w:val="clear" w:color="auto" w:fill="C0C0C0"/>
              </w:rPr>
              <w:t>, регистрационный</w:t>
            </w:r>
            <w:r w:rsidRPr="00163748">
              <w:rPr>
                <w:rFonts w:cs="Arial"/>
              </w:rPr>
              <w:t xml:space="preserve"> N </w:t>
            </w:r>
            <w:r>
              <w:rPr>
                <w:rFonts w:cs="Arial"/>
              </w:rPr>
              <w:t>65077</w:t>
            </w:r>
            <w:r>
              <w:rPr>
                <w:rFonts w:cs="Arial"/>
                <w:shd w:val="clear" w:color="auto" w:fill="C0C0C0"/>
              </w:rPr>
              <w:t xml:space="preserve">), от 15 февраля 2022 года N 6068-У (зарегистрировано Минюстом </w:t>
            </w:r>
            <w:r>
              <w:rPr>
                <w:rFonts w:cs="Arial"/>
                <w:shd w:val="clear" w:color="auto" w:fill="C0C0C0"/>
              </w:rPr>
              <w:lastRenderedPageBreak/>
              <w:t>России 24 марта 2022 года, регистрационный N 67894), от 15 марта 2023 года N 6377-У (зарегистрировано Минюстом России 7 апреля 2023 года, регистрационный N 72915)</w:t>
            </w:r>
            <w:r w:rsidRPr="00163748">
              <w:rPr>
                <w:rFonts w:cs="Arial"/>
                <w:shd w:val="clear" w:color="auto" w:fill="C0C0C0"/>
              </w:rPr>
              <w:t>.</w:t>
            </w:r>
          </w:p>
        </w:tc>
      </w:tr>
      <w:tr w:rsidR="00163748" w:rsidTr="0062424B">
        <w:tc>
          <w:tcPr>
            <w:tcW w:w="7597" w:type="dxa"/>
          </w:tcPr>
          <w:p w:rsidR="00163748" w:rsidRPr="00163748" w:rsidRDefault="00163748" w:rsidP="00163748">
            <w:pPr>
              <w:spacing w:before="200" w:after="1" w:line="200" w:lineRule="atLeast"/>
              <w:ind w:firstLine="539"/>
              <w:jc w:val="both"/>
            </w:pPr>
            <w:r>
              <w:rPr>
                <w:rFonts w:cs="Arial"/>
              </w:rPr>
              <w:lastRenderedPageBreak/>
              <w:t>Положением Банка России от 23 октября 2017 года N 611-П "О порядке формирования кредитными организациями резервов на возможные потери"</w:t>
            </w:r>
            <w:r>
              <w:rPr>
                <w:rFonts w:cs="Arial"/>
                <w:strike/>
                <w:color w:val="FF0000"/>
              </w:rPr>
              <w:t>, зарегистрированным Министерством юстиции Российской Федерации</w:t>
            </w:r>
            <w:r>
              <w:rPr>
                <w:rFonts w:cs="Arial"/>
              </w:rPr>
              <w:t xml:space="preserve"> 15 марта 2018 года </w:t>
            </w:r>
            <w:r w:rsidRPr="00163748">
              <w:rPr>
                <w:rFonts w:cs="Arial"/>
              </w:rPr>
              <w:t>N</w:t>
            </w:r>
            <w:r>
              <w:rPr>
                <w:rFonts w:cs="Arial"/>
              </w:rPr>
              <w:t xml:space="preserve"> 50381, 19 декабря 2018 года </w:t>
            </w:r>
            <w:r w:rsidRPr="00163748">
              <w:rPr>
                <w:rFonts w:cs="Arial"/>
              </w:rPr>
              <w:t>N</w:t>
            </w:r>
            <w:r>
              <w:rPr>
                <w:rFonts w:cs="Arial"/>
              </w:rPr>
              <w:t xml:space="preserve"> 53054</w:t>
            </w:r>
            <w:r w:rsidRPr="00163748">
              <w:rPr>
                <w:rFonts w:cs="Arial"/>
              </w:rPr>
              <w:t>,</w:t>
            </w:r>
            <w:r>
              <w:rPr>
                <w:rFonts w:cs="Arial"/>
              </w:rPr>
              <w:t xml:space="preserve"> 12 сентября 2019 года </w:t>
            </w:r>
            <w:r w:rsidRPr="00163748">
              <w:rPr>
                <w:rFonts w:cs="Arial"/>
              </w:rPr>
              <w:t>N</w:t>
            </w:r>
            <w:r>
              <w:rPr>
                <w:rFonts w:cs="Arial"/>
              </w:rPr>
              <w:t xml:space="preserve"> 55911</w:t>
            </w:r>
            <w:r w:rsidRPr="00163748">
              <w:rPr>
                <w:rFonts w:cs="Arial"/>
              </w:rPr>
              <w:t>,</w:t>
            </w:r>
            <w:r>
              <w:rPr>
                <w:rFonts w:cs="Arial"/>
              </w:rPr>
              <w:t xml:space="preserve"> 31 марта 2020 года </w:t>
            </w:r>
            <w:r w:rsidRPr="00163748">
              <w:rPr>
                <w:rFonts w:cs="Arial"/>
              </w:rPr>
              <w:t>N</w:t>
            </w:r>
            <w:r>
              <w:rPr>
                <w:rFonts w:cs="Arial"/>
              </w:rPr>
              <w:t xml:space="preserve"> 57915</w:t>
            </w:r>
            <w:r w:rsidRPr="00163748">
              <w:rPr>
                <w:rFonts w:cs="Arial"/>
              </w:rPr>
              <w:t>,</w:t>
            </w:r>
            <w:r>
              <w:rPr>
                <w:rFonts w:cs="Arial"/>
              </w:rPr>
              <w:t xml:space="preserve"> 28 мая 2020 года </w:t>
            </w:r>
            <w:r w:rsidRPr="00163748">
              <w:rPr>
                <w:rFonts w:cs="Arial"/>
              </w:rPr>
              <w:t>N</w:t>
            </w:r>
            <w:r>
              <w:rPr>
                <w:rFonts w:cs="Arial"/>
              </w:rPr>
              <w:t xml:space="preserve"> 58498;</w:t>
            </w:r>
          </w:p>
        </w:tc>
        <w:tc>
          <w:tcPr>
            <w:tcW w:w="7597" w:type="dxa"/>
          </w:tcPr>
          <w:p w:rsidR="00163748" w:rsidRDefault="00163748" w:rsidP="00163748">
            <w:pPr>
              <w:spacing w:after="1" w:line="200" w:lineRule="atLeast"/>
              <w:ind w:firstLine="539"/>
              <w:jc w:val="both"/>
            </w:pPr>
          </w:p>
          <w:p w:rsidR="00163748" w:rsidRDefault="00163748" w:rsidP="00163748">
            <w:pPr>
              <w:spacing w:after="1" w:line="200" w:lineRule="atLeast"/>
              <w:ind w:firstLine="539"/>
              <w:jc w:val="both"/>
            </w:pPr>
            <w:r>
              <w:rPr>
                <w:rFonts w:cs="Arial"/>
              </w:rPr>
              <w:t xml:space="preserve">Положением Банка России от 23 октября 2017 года N 611-П "О порядке формирования кредитными организациями резервов на возможные потери" </w:t>
            </w:r>
            <w:r>
              <w:rPr>
                <w:rFonts w:cs="Arial"/>
                <w:shd w:val="clear" w:color="auto" w:fill="C0C0C0"/>
              </w:rPr>
              <w:t>&lt;2&gt;</w:t>
            </w:r>
            <w:r w:rsidRPr="00163748">
              <w:rPr>
                <w:rFonts w:cs="Arial"/>
              </w:rPr>
              <w:t>;</w:t>
            </w:r>
          </w:p>
          <w:p w:rsidR="00163748" w:rsidRDefault="00163748" w:rsidP="00163748">
            <w:pPr>
              <w:spacing w:before="200" w:after="1" w:line="200" w:lineRule="atLeast"/>
              <w:ind w:firstLine="539"/>
              <w:jc w:val="both"/>
            </w:pPr>
            <w:r>
              <w:rPr>
                <w:rFonts w:cs="Arial"/>
                <w:shd w:val="clear" w:color="auto" w:fill="C0C0C0"/>
              </w:rPr>
              <w:t>--------------------------------</w:t>
            </w:r>
          </w:p>
          <w:p w:rsidR="00163748" w:rsidRPr="00163748" w:rsidRDefault="00163748" w:rsidP="00163748">
            <w:pPr>
              <w:spacing w:before="200" w:after="1" w:line="200" w:lineRule="atLeast"/>
              <w:ind w:firstLine="539"/>
              <w:jc w:val="both"/>
            </w:pPr>
            <w:r>
              <w:rPr>
                <w:rFonts w:cs="Arial"/>
                <w:shd w:val="clear" w:color="auto" w:fill="C0C0C0"/>
              </w:rPr>
              <w:t>&lt;2&gt; Зарегистрировано Минюстом России</w:t>
            </w:r>
            <w:r>
              <w:rPr>
                <w:rFonts w:cs="Arial"/>
              </w:rPr>
              <w:t xml:space="preserve"> 15 марта 2018 года</w:t>
            </w:r>
            <w:r>
              <w:rPr>
                <w:rFonts w:cs="Arial"/>
                <w:shd w:val="clear" w:color="auto" w:fill="C0C0C0"/>
              </w:rPr>
              <w:t>, регистрационный</w:t>
            </w:r>
            <w:r w:rsidRPr="00163748">
              <w:rPr>
                <w:rFonts w:cs="Arial"/>
              </w:rPr>
              <w:t xml:space="preserve"> N</w:t>
            </w:r>
            <w:r>
              <w:rPr>
                <w:rFonts w:cs="Arial"/>
              </w:rPr>
              <w:t xml:space="preserve"> 50381, </w:t>
            </w:r>
            <w:r>
              <w:rPr>
                <w:rFonts w:cs="Arial"/>
                <w:shd w:val="clear" w:color="auto" w:fill="C0C0C0"/>
              </w:rPr>
              <w:t>с изменениями, внесенными Указаниями Банка России от 27 ноября 2018 года N 4988-У (зарегистрировано Минюстом России</w:t>
            </w:r>
            <w:r>
              <w:rPr>
                <w:rFonts w:cs="Arial"/>
              </w:rPr>
              <w:t xml:space="preserve"> 19 декабря 2018 года</w:t>
            </w:r>
            <w:r>
              <w:rPr>
                <w:rFonts w:cs="Arial"/>
                <w:shd w:val="clear" w:color="auto" w:fill="C0C0C0"/>
              </w:rPr>
              <w:t>, регистрационный</w:t>
            </w:r>
            <w:r w:rsidRPr="00163748">
              <w:rPr>
                <w:rFonts w:cs="Arial"/>
              </w:rPr>
              <w:t xml:space="preserve"> N</w:t>
            </w:r>
            <w:r>
              <w:rPr>
                <w:rFonts w:cs="Arial"/>
              </w:rPr>
              <w:t xml:space="preserve"> 53054</w:t>
            </w:r>
            <w:r>
              <w:rPr>
                <w:rFonts w:cs="Arial"/>
                <w:shd w:val="clear" w:color="auto" w:fill="C0C0C0"/>
              </w:rPr>
              <w:t>)</w:t>
            </w:r>
            <w:r w:rsidRPr="00163748">
              <w:rPr>
                <w:rFonts w:cs="Arial"/>
              </w:rPr>
              <w:t xml:space="preserve">, </w:t>
            </w:r>
            <w:r>
              <w:rPr>
                <w:rFonts w:cs="Arial"/>
                <w:shd w:val="clear" w:color="auto" w:fill="C0C0C0"/>
              </w:rPr>
              <w:t>от 18 июля 2019 года N 5212-У (зарегистрировано Минюстом России</w:t>
            </w:r>
            <w:r>
              <w:rPr>
                <w:rFonts w:cs="Arial"/>
              </w:rPr>
              <w:t xml:space="preserve"> 12 сентября 2019 года</w:t>
            </w:r>
            <w:r>
              <w:rPr>
                <w:rFonts w:cs="Arial"/>
                <w:shd w:val="clear" w:color="auto" w:fill="C0C0C0"/>
              </w:rPr>
              <w:t>, регистрационный</w:t>
            </w:r>
            <w:r w:rsidRPr="00163748">
              <w:rPr>
                <w:rFonts w:cs="Arial"/>
              </w:rPr>
              <w:t xml:space="preserve"> N</w:t>
            </w:r>
            <w:r>
              <w:rPr>
                <w:rFonts w:cs="Arial"/>
              </w:rPr>
              <w:t xml:space="preserve"> 55911</w:t>
            </w:r>
            <w:r>
              <w:rPr>
                <w:rFonts w:cs="Arial"/>
                <w:shd w:val="clear" w:color="auto" w:fill="C0C0C0"/>
              </w:rPr>
              <w:t>)</w:t>
            </w:r>
            <w:r w:rsidRPr="00163748">
              <w:rPr>
                <w:rFonts w:cs="Arial"/>
              </w:rPr>
              <w:t xml:space="preserve">, </w:t>
            </w:r>
            <w:r>
              <w:rPr>
                <w:rFonts w:cs="Arial"/>
                <w:shd w:val="clear" w:color="auto" w:fill="C0C0C0"/>
              </w:rPr>
              <w:t>от 27 февраля 2020 года N 5404-У (зарегистрировано Минюстом России</w:t>
            </w:r>
            <w:r>
              <w:rPr>
                <w:rFonts w:cs="Arial"/>
              </w:rPr>
              <w:t xml:space="preserve"> 31 марта 2020 года</w:t>
            </w:r>
            <w:r>
              <w:rPr>
                <w:rFonts w:cs="Arial"/>
                <w:shd w:val="clear" w:color="auto" w:fill="C0C0C0"/>
              </w:rPr>
              <w:t>, регистрационный</w:t>
            </w:r>
            <w:r w:rsidRPr="00163748">
              <w:rPr>
                <w:rFonts w:cs="Arial"/>
              </w:rPr>
              <w:t xml:space="preserve"> N </w:t>
            </w:r>
            <w:r>
              <w:rPr>
                <w:rFonts w:cs="Arial"/>
              </w:rPr>
              <w:t>57915</w:t>
            </w:r>
            <w:r>
              <w:rPr>
                <w:rFonts w:cs="Arial"/>
                <w:shd w:val="clear" w:color="auto" w:fill="C0C0C0"/>
              </w:rPr>
              <w:t>)</w:t>
            </w:r>
            <w:r w:rsidRPr="00163748">
              <w:rPr>
                <w:rFonts w:cs="Arial"/>
              </w:rPr>
              <w:t xml:space="preserve">, </w:t>
            </w:r>
            <w:r>
              <w:rPr>
                <w:rFonts w:cs="Arial"/>
                <w:shd w:val="clear" w:color="auto" w:fill="C0C0C0"/>
              </w:rPr>
              <w:t>от 22 апреля 2020 года N 5449-У (зарегистрировано Минюстом России</w:t>
            </w:r>
            <w:r>
              <w:rPr>
                <w:rFonts w:cs="Arial"/>
              </w:rPr>
              <w:t xml:space="preserve"> 28 мая 2020 года</w:t>
            </w:r>
            <w:r>
              <w:rPr>
                <w:rFonts w:cs="Arial"/>
                <w:shd w:val="clear" w:color="auto" w:fill="C0C0C0"/>
              </w:rPr>
              <w:t>, регистрационный</w:t>
            </w:r>
            <w:r w:rsidRPr="00163748">
              <w:rPr>
                <w:rFonts w:cs="Arial"/>
              </w:rPr>
              <w:t xml:space="preserve"> N</w:t>
            </w:r>
            <w:r>
              <w:rPr>
                <w:rFonts w:cs="Arial"/>
              </w:rPr>
              <w:t xml:space="preserve"> 58498</w:t>
            </w:r>
            <w:r>
              <w:rPr>
                <w:rFonts w:cs="Arial"/>
                <w:shd w:val="clear" w:color="auto" w:fill="C0C0C0"/>
              </w:rPr>
              <w:t>)</w:t>
            </w:r>
            <w:r w:rsidRPr="00163748">
              <w:rPr>
                <w:rFonts w:cs="Arial"/>
                <w:shd w:val="clear" w:color="auto" w:fill="C0C0C0"/>
              </w:rPr>
              <w:t>.</w:t>
            </w:r>
          </w:p>
        </w:tc>
      </w:tr>
      <w:tr w:rsidR="00163748" w:rsidTr="0062424B">
        <w:tc>
          <w:tcPr>
            <w:tcW w:w="7597" w:type="dxa"/>
          </w:tcPr>
          <w:p w:rsidR="00163748" w:rsidRPr="004C1199" w:rsidRDefault="004C1199" w:rsidP="004C1199">
            <w:pPr>
              <w:spacing w:before="200" w:after="1" w:line="200" w:lineRule="atLeast"/>
              <w:ind w:firstLine="539"/>
              <w:jc w:val="both"/>
            </w:pPr>
            <w:r>
              <w:rPr>
                <w:rFonts w:cs="Arial"/>
              </w:rPr>
              <w:t>Положением Банка России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w:t>
            </w:r>
            <w:r>
              <w:rPr>
                <w:rFonts w:cs="Arial"/>
                <w:strike/>
                <w:color w:val="FF0000"/>
              </w:rPr>
              <w:t>, зарегистрированным Министерством юстиции Российской Федерации</w:t>
            </w:r>
            <w:r>
              <w:rPr>
                <w:rFonts w:cs="Arial"/>
              </w:rPr>
              <w:t xml:space="preserve"> 10 декабря 2020 </w:t>
            </w:r>
            <w:r w:rsidRPr="00163748">
              <w:rPr>
                <w:rFonts w:cs="Arial"/>
              </w:rPr>
              <w:t>года N 61368;</w:t>
            </w:r>
          </w:p>
        </w:tc>
        <w:tc>
          <w:tcPr>
            <w:tcW w:w="7597" w:type="dxa"/>
          </w:tcPr>
          <w:p w:rsidR="004C1199" w:rsidRDefault="004C1199" w:rsidP="004C1199">
            <w:pPr>
              <w:spacing w:after="1" w:line="200" w:lineRule="atLeast"/>
              <w:ind w:firstLine="539"/>
              <w:jc w:val="both"/>
            </w:pPr>
          </w:p>
          <w:p w:rsidR="004C1199" w:rsidRDefault="004C1199" w:rsidP="004C1199">
            <w:pPr>
              <w:spacing w:after="1" w:line="200" w:lineRule="atLeast"/>
              <w:ind w:firstLine="539"/>
              <w:jc w:val="both"/>
            </w:pPr>
            <w:r>
              <w:rPr>
                <w:rFonts w:cs="Arial"/>
              </w:rPr>
              <w:t xml:space="preserve">Положением Банка России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 </w:t>
            </w:r>
            <w:r>
              <w:rPr>
                <w:rFonts w:cs="Arial"/>
                <w:shd w:val="clear" w:color="auto" w:fill="C0C0C0"/>
              </w:rPr>
              <w:t>&lt;3&gt;</w:t>
            </w:r>
            <w:r w:rsidRPr="00163748">
              <w:rPr>
                <w:rFonts w:cs="Arial"/>
              </w:rPr>
              <w:t>;</w:t>
            </w:r>
          </w:p>
          <w:p w:rsidR="004C1199" w:rsidRDefault="004C1199" w:rsidP="004C1199">
            <w:pPr>
              <w:spacing w:before="200" w:after="1" w:line="200" w:lineRule="atLeast"/>
              <w:ind w:firstLine="539"/>
              <w:jc w:val="both"/>
            </w:pPr>
            <w:r>
              <w:rPr>
                <w:rFonts w:cs="Arial"/>
                <w:shd w:val="clear" w:color="auto" w:fill="C0C0C0"/>
              </w:rPr>
              <w:t>--------------------------------</w:t>
            </w:r>
          </w:p>
          <w:p w:rsidR="00163748" w:rsidRPr="004C1199" w:rsidRDefault="004C1199" w:rsidP="004C1199">
            <w:pPr>
              <w:spacing w:before="200" w:after="1" w:line="200" w:lineRule="atLeast"/>
              <w:ind w:firstLine="539"/>
              <w:jc w:val="both"/>
            </w:pPr>
            <w:r>
              <w:rPr>
                <w:rFonts w:cs="Arial"/>
                <w:shd w:val="clear" w:color="auto" w:fill="C0C0C0"/>
              </w:rPr>
              <w:t>&lt;3&gt; Зарегистрировано Минюстом России</w:t>
            </w:r>
            <w:r>
              <w:rPr>
                <w:rFonts w:cs="Arial"/>
              </w:rPr>
              <w:t xml:space="preserve"> 10 декабря 2020 года</w:t>
            </w:r>
            <w:r>
              <w:rPr>
                <w:rFonts w:cs="Arial"/>
                <w:shd w:val="clear" w:color="auto" w:fill="C0C0C0"/>
              </w:rPr>
              <w:t>, регистрационный</w:t>
            </w:r>
            <w:r w:rsidRPr="00163748">
              <w:rPr>
                <w:rFonts w:cs="Arial"/>
              </w:rPr>
              <w:t xml:space="preserve"> N 61368</w:t>
            </w:r>
            <w:r>
              <w:rPr>
                <w:rFonts w:cs="Arial"/>
                <w:shd w:val="clear" w:color="auto" w:fill="C0C0C0"/>
              </w:rPr>
              <w:t>.</w:t>
            </w:r>
          </w:p>
        </w:tc>
      </w:tr>
      <w:tr w:rsidR="00163748" w:rsidTr="0062424B">
        <w:tc>
          <w:tcPr>
            <w:tcW w:w="7597" w:type="dxa"/>
          </w:tcPr>
          <w:p w:rsidR="00163748" w:rsidRPr="004C1199" w:rsidRDefault="004C1199" w:rsidP="004C1199">
            <w:pPr>
              <w:spacing w:before="200" w:after="1" w:line="200" w:lineRule="atLeast"/>
              <w:ind w:firstLine="539"/>
              <w:jc w:val="both"/>
            </w:pPr>
            <w:r>
              <w:rPr>
                <w:rFonts w:cs="Arial"/>
              </w:rPr>
              <w:t>Указанием Банка России от 22 июня 2005 года N 1584-У "О формировании и размере резерва на возможные потери под операции кредитных организаций с резидентами офшорных зон"</w:t>
            </w:r>
            <w:r>
              <w:rPr>
                <w:rFonts w:cs="Arial"/>
                <w:strike/>
                <w:color w:val="FF0000"/>
              </w:rPr>
              <w:t>, зарегистрированным Министерством юстиции Российской Федерации</w:t>
            </w:r>
            <w:r>
              <w:rPr>
                <w:rFonts w:cs="Arial"/>
              </w:rPr>
              <w:t xml:space="preserve"> 15 июля 2005 </w:t>
            </w:r>
            <w:r w:rsidRPr="00163748">
              <w:rPr>
                <w:rFonts w:cs="Arial"/>
              </w:rPr>
              <w:t>года N 6799;</w:t>
            </w:r>
          </w:p>
        </w:tc>
        <w:tc>
          <w:tcPr>
            <w:tcW w:w="7597" w:type="dxa"/>
          </w:tcPr>
          <w:p w:rsidR="004C1199" w:rsidRDefault="004C1199" w:rsidP="004C1199">
            <w:pPr>
              <w:spacing w:after="1" w:line="200" w:lineRule="atLeast"/>
              <w:ind w:firstLine="539"/>
              <w:jc w:val="both"/>
            </w:pPr>
          </w:p>
          <w:p w:rsidR="004C1199" w:rsidRDefault="004C1199" w:rsidP="004C1199">
            <w:pPr>
              <w:spacing w:after="1" w:line="200" w:lineRule="atLeast"/>
              <w:ind w:firstLine="539"/>
              <w:jc w:val="both"/>
            </w:pPr>
            <w:r>
              <w:rPr>
                <w:rFonts w:cs="Arial"/>
              </w:rPr>
              <w:t xml:space="preserve">Указанием Банка России от 22 июня 2005 года N 1584-У "О формировании и размере резерва на возможные потери под операции кредитных организаций с резидентами офшорных зон" </w:t>
            </w:r>
            <w:r>
              <w:rPr>
                <w:rFonts w:cs="Arial"/>
                <w:shd w:val="clear" w:color="auto" w:fill="C0C0C0"/>
              </w:rPr>
              <w:t>&lt;4&gt;</w:t>
            </w:r>
            <w:r w:rsidRPr="00163748">
              <w:rPr>
                <w:rFonts w:cs="Arial"/>
              </w:rPr>
              <w:t>;</w:t>
            </w:r>
          </w:p>
          <w:p w:rsidR="004C1199" w:rsidRDefault="004C1199" w:rsidP="004C1199">
            <w:pPr>
              <w:spacing w:before="200" w:after="1" w:line="200" w:lineRule="atLeast"/>
              <w:ind w:firstLine="539"/>
              <w:jc w:val="both"/>
            </w:pPr>
            <w:r>
              <w:rPr>
                <w:rFonts w:cs="Arial"/>
                <w:shd w:val="clear" w:color="auto" w:fill="C0C0C0"/>
              </w:rPr>
              <w:t>--------------------------------</w:t>
            </w:r>
          </w:p>
          <w:p w:rsidR="00163748" w:rsidRPr="004C1199" w:rsidRDefault="004C1199" w:rsidP="004C1199">
            <w:pPr>
              <w:spacing w:before="200" w:after="1" w:line="200" w:lineRule="atLeast"/>
              <w:ind w:firstLine="539"/>
              <w:jc w:val="both"/>
            </w:pPr>
            <w:r>
              <w:rPr>
                <w:rFonts w:cs="Arial"/>
                <w:shd w:val="clear" w:color="auto" w:fill="C0C0C0"/>
              </w:rPr>
              <w:lastRenderedPageBreak/>
              <w:t>&lt;4&gt; Зарегистрировано Минюстом России</w:t>
            </w:r>
            <w:r>
              <w:rPr>
                <w:rFonts w:cs="Arial"/>
              </w:rPr>
              <w:t xml:space="preserve"> 15 июля 2005 года</w:t>
            </w:r>
            <w:r>
              <w:rPr>
                <w:rFonts w:cs="Arial"/>
                <w:shd w:val="clear" w:color="auto" w:fill="C0C0C0"/>
              </w:rPr>
              <w:t>, регистрационный</w:t>
            </w:r>
            <w:r w:rsidRPr="00163748">
              <w:rPr>
                <w:rFonts w:cs="Arial"/>
              </w:rPr>
              <w:t xml:space="preserve"> N 6799</w:t>
            </w:r>
            <w:r>
              <w:rPr>
                <w:rFonts w:cs="Arial"/>
                <w:shd w:val="clear" w:color="auto" w:fill="C0C0C0"/>
              </w:rPr>
              <w:t>.</w:t>
            </w:r>
          </w:p>
        </w:tc>
      </w:tr>
      <w:tr w:rsidR="004C1199" w:rsidTr="0062424B">
        <w:tc>
          <w:tcPr>
            <w:tcW w:w="7597" w:type="dxa"/>
          </w:tcPr>
          <w:p w:rsidR="004C1199" w:rsidRDefault="004C1199" w:rsidP="004C1199">
            <w:pPr>
              <w:spacing w:before="200" w:after="1" w:line="200" w:lineRule="atLeast"/>
              <w:ind w:firstLine="539"/>
              <w:jc w:val="both"/>
            </w:pPr>
            <w:r>
              <w:rPr>
                <w:rFonts w:cs="Arial"/>
              </w:rPr>
              <w:lastRenderedPageBreak/>
              <w:t>Указанием Банка России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w:t>
            </w:r>
            <w:r>
              <w:rPr>
                <w:rFonts w:cs="Arial"/>
                <w:strike/>
                <w:color w:val="FF0000"/>
              </w:rPr>
              <w:t>, зарегистрированным Министерством юстиции Российской Федерации</w:t>
            </w:r>
            <w:r>
              <w:rPr>
                <w:rFonts w:cs="Arial"/>
              </w:rPr>
              <w:t xml:space="preserve"> 12 декабря 2011 года </w:t>
            </w:r>
            <w:r w:rsidRPr="00163748">
              <w:rPr>
                <w:rFonts w:cs="Arial"/>
              </w:rPr>
              <w:t>N</w:t>
            </w:r>
            <w:r>
              <w:rPr>
                <w:rFonts w:cs="Arial"/>
              </w:rPr>
              <w:t xml:space="preserve"> 22544, 1 августа 2012 года </w:t>
            </w:r>
            <w:r w:rsidRPr="00163748">
              <w:rPr>
                <w:rFonts w:cs="Arial"/>
              </w:rPr>
              <w:t>N</w:t>
            </w:r>
            <w:r>
              <w:rPr>
                <w:rFonts w:cs="Arial"/>
              </w:rPr>
              <w:t xml:space="preserve"> 25070</w:t>
            </w:r>
            <w:r w:rsidRPr="00163748">
              <w:rPr>
                <w:rFonts w:cs="Arial"/>
              </w:rPr>
              <w:t>,</w:t>
            </w:r>
            <w:r>
              <w:rPr>
                <w:rFonts w:cs="Arial"/>
              </w:rPr>
              <w:t xml:space="preserve"> 11 декабря 2014 года </w:t>
            </w:r>
            <w:r w:rsidRPr="00163748">
              <w:rPr>
                <w:rFonts w:cs="Arial"/>
              </w:rPr>
              <w:t>N</w:t>
            </w:r>
            <w:r>
              <w:rPr>
                <w:rFonts w:cs="Arial"/>
              </w:rPr>
              <w:t xml:space="preserve"> 35134</w:t>
            </w:r>
            <w:r w:rsidRPr="00163748">
              <w:rPr>
                <w:rFonts w:cs="Arial"/>
              </w:rPr>
              <w:t>, 18</w:t>
            </w:r>
            <w:r>
              <w:rPr>
                <w:rFonts w:cs="Arial"/>
              </w:rPr>
              <w:t xml:space="preserve"> декабря 2015 года N 40170</w:t>
            </w:r>
            <w:r w:rsidRPr="00163748">
              <w:rPr>
                <w:rFonts w:cs="Arial"/>
              </w:rPr>
              <w:t>,</w:t>
            </w:r>
            <w:r>
              <w:rPr>
                <w:rFonts w:cs="Arial"/>
              </w:rPr>
              <w:t xml:space="preserve"> 16 октября 2017 года </w:t>
            </w:r>
            <w:r w:rsidRPr="00163748">
              <w:rPr>
                <w:rFonts w:cs="Arial"/>
              </w:rPr>
              <w:t>N</w:t>
            </w:r>
            <w:r>
              <w:rPr>
                <w:rFonts w:cs="Arial"/>
              </w:rPr>
              <w:t xml:space="preserve"> 48551</w:t>
            </w:r>
            <w:r w:rsidRPr="00163748">
              <w:rPr>
                <w:rFonts w:cs="Arial"/>
              </w:rPr>
              <w:t>,</w:t>
            </w:r>
            <w:r>
              <w:rPr>
                <w:rFonts w:cs="Arial"/>
              </w:rPr>
              <w:t xml:space="preserve"> 7 февраля 2019 года </w:t>
            </w:r>
            <w:r w:rsidRPr="00163748">
              <w:rPr>
                <w:rFonts w:cs="Arial"/>
              </w:rPr>
              <w:t>N 53707.</w:t>
            </w:r>
          </w:p>
        </w:tc>
        <w:tc>
          <w:tcPr>
            <w:tcW w:w="7597" w:type="dxa"/>
          </w:tcPr>
          <w:p w:rsidR="004C1199" w:rsidRDefault="004C1199" w:rsidP="004C1199">
            <w:pPr>
              <w:spacing w:after="1" w:line="200" w:lineRule="atLeast"/>
              <w:ind w:firstLine="539"/>
              <w:jc w:val="both"/>
            </w:pPr>
          </w:p>
          <w:p w:rsidR="004C1199" w:rsidRDefault="004C1199" w:rsidP="004C1199">
            <w:pPr>
              <w:spacing w:after="1" w:line="200" w:lineRule="atLeast"/>
              <w:ind w:firstLine="539"/>
              <w:jc w:val="both"/>
            </w:pPr>
            <w:r>
              <w:rPr>
                <w:rFonts w:cs="Arial"/>
              </w:rPr>
              <w:t xml:space="preserve">Указанием Банка России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w:t>
            </w:r>
            <w:r>
              <w:rPr>
                <w:rFonts w:cs="Arial"/>
                <w:shd w:val="clear" w:color="auto" w:fill="C0C0C0"/>
              </w:rPr>
              <w:t>&lt;5&gt;</w:t>
            </w:r>
            <w:r w:rsidRPr="00163748">
              <w:rPr>
                <w:rFonts w:cs="Arial"/>
              </w:rPr>
              <w:t>.</w:t>
            </w:r>
          </w:p>
          <w:p w:rsidR="004C1199" w:rsidRDefault="004C1199" w:rsidP="004C1199">
            <w:pPr>
              <w:spacing w:before="200" w:after="1" w:line="200" w:lineRule="atLeast"/>
              <w:ind w:firstLine="539"/>
              <w:jc w:val="both"/>
            </w:pPr>
            <w:r>
              <w:rPr>
                <w:rFonts w:cs="Arial"/>
                <w:shd w:val="clear" w:color="auto" w:fill="C0C0C0"/>
              </w:rPr>
              <w:t>--------------------------------</w:t>
            </w:r>
          </w:p>
          <w:p w:rsidR="004C1199" w:rsidRDefault="004C1199" w:rsidP="004C1199">
            <w:pPr>
              <w:spacing w:before="200" w:after="1" w:line="200" w:lineRule="atLeast"/>
              <w:ind w:firstLine="539"/>
              <w:jc w:val="both"/>
            </w:pPr>
            <w:r>
              <w:rPr>
                <w:rFonts w:cs="Arial"/>
                <w:shd w:val="clear" w:color="auto" w:fill="C0C0C0"/>
              </w:rPr>
              <w:t>&lt;5&gt; Зарегистрировано Минюстом России</w:t>
            </w:r>
            <w:r>
              <w:rPr>
                <w:rFonts w:cs="Arial"/>
              </w:rPr>
              <w:t xml:space="preserve"> 12 декабря 2011 года</w:t>
            </w:r>
            <w:r>
              <w:rPr>
                <w:rFonts w:cs="Arial"/>
                <w:shd w:val="clear" w:color="auto" w:fill="C0C0C0"/>
              </w:rPr>
              <w:t>, регистрационный</w:t>
            </w:r>
            <w:r w:rsidRPr="00163748">
              <w:rPr>
                <w:rFonts w:cs="Arial"/>
              </w:rPr>
              <w:t xml:space="preserve"> N</w:t>
            </w:r>
            <w:r>
              <w:rPr>
                <w:rFonts w:cs="Arial"/>
              </w:rPr>
              <w:t xml:space="preserve"> 22544, </w:t>
            </w:r>
            <w:r>
              <w:rPr>
                <w:rFonts w:cs="Arial"/>
                <w:shd w:val="clear" w:color="auto" w:fill="C0C0C0"/>
              </w:rPr>
              <w:t>с изменениями, внесенными Указаниями Банка России от 25 июня 2012 года N 2841-У (зарегистрировано Минюстом России</w:t>
            </w:r>
            <w:r>
              <w:rPr>
                <w:rFonts w:cs="Arial"/>
              </w:rPr>
              <w:t xml:space="preserve"> 1 августа 2012 года</w:t>
            </w:r>
            <w:r>
              <w:rPr>
                <w:rFonts w:cs="Arial"/>
                <w:shd w:val="clear" w:color="auto" w:fill="C0C0C0"/>
              </w:rPr>
              <w:t>, регистрационный</w:t>
            </w:r>
            <w:r w:rsidRPr="00163748">
              <w:rPr>
                <w:rFonts w:cs="Arial"/>
              </w:rPr>
              <w:t xml:space="preserve"> N</w:t>
            </w:r>
            <w:r>
              <w:rPr>
                <w:rFonts w:cs="Arial"/>
              </w:rPr>
              <w:t xml:space="preserve"> 25070</w:t>
            </w:r>
            <w:r>
              <w:rPr>
                <w:rFonts w:cs="Arial"/>
                <w:shd w:val="clear" w:color="auto" w:fill="C0C0C0"/>
              </w:rPr>
              <w:t>)</w:t>
            </w:r>
            <w:r w:rsidRPr="00163748">
              <w:rPr>
                <w:rFonts w:cs="Arial"/>
              </w:rPr>
              <w:t xml:space="preserve">, </w:t>
            </w:r>
            <w:r>
              <w:rPr>
                <w:rFonts w:cs="Arial"/>
                <w:shd w:val="clear" w:color="auto" w:fill="C0C0C0"/>
              </w:rPr>
              <w:t>от 25 ноября 2014 года N 3452-У (зарегистрировано Минюстом России</w:t>
            </w:r>
            <w:r>
              <w:rPr>
                <w:rFonts w:cs="Arial"/>
              </w:rPr>
              <w:t xml:space="preserve"> 11 декабря 2014 года</w:t>
            </w:r>
            <w:r>
              <w:rPr>
                <w:rFonts w:cs="Arial"/>
                <w:shd w:val="clear" w:color="auto" w:fill="C0C0C0"/>
              </w:rPr>
              <w:t>, регистрационный</w:t>
            </w:r>
            <w:r w:rsidRPr="00163748">
              <w:rPr>
                <w:rFonts w:cs="Arial"/>
              </w:rPr>
              <w:t xml:space="preserve"> N</w:t>
            </w:r>
            <w:r>
              <w:rPr>
                <w:rFonts w:cs="Arial"/>
              </w:rPr>
              <w:t xml:space="preserve"> 35134</w:t>
            </w:r>
            <w:r>
              <w:rPr>
                <w:rFonts w:cs="Arial"/>
                <w:shd w:val="clear" w:color="auto" w:fill="C0C0C0"/>
              </w:rPr>
              <w:t>)</w:t>
            </w:r>
            <w:r w:rsidRPr="00163748">
              <w:rPr>
                <w:rFonts w:cs="Arial"/>
              </w:rPr>
              <w:t xml:space="preserve">, </w:t>
            </w:r>
            <w:r>
              <w:rPr>
                <w:rFonts w:cs="Arial"/>
                <w:shd w:val="clear" w:color="auto" w:fill="C0C0C0"/>
              </w:rPr>
              <w:t>от 1</w:t>
            </w:r>
            <w:r w:rsidRPr="00163748">
              <w:rPr>
                <w:rFonts w:cs="Arial"/>
                <w:shd w:val="clear" w:color="auto" w:fill="C0C0C0"/>
              </w:rPr>
              <w:t xml:space="preserve"> декабря 2015 года </w:t>
            </w:r>
            <w:r>
              <w:rPr>
                <w:rFonts w:cs="Arial"/>
                <w:shd w:val="clear" w:color="auto" w:fill="C0C0C0"/>
              </w:rPr>
              <w:t>N 3868-У (зарегистрировано Минюстом России</w:t>
            </w:r>
            <w:r w:rsidRPr="00163748">
              <w:rPr>
                <w:rFonts w:cs="Arial"/>
              </w:rPr>
              <w:t xml:space="preserve"> 18 декабря 2015 года</w:t>
            </w:r>
            <w:r>
              <w:rPr>
                <w:rFonts w:cs="Arial"/>
                <w:shd w:val="clear" w:color="auto" w:fill="C0C0C0"/>
              </w:rPr>
              <w:t>, регистрационный</w:t>
            </w:r>
            <w:r>
              <w:rPr>
                <w:rFonts w:cs="Arial"/>
              </w:rPr>
              <w:t xml:space="preserve"> N 40170</w:t>
            </w:r>
            <w:r>
              <w:rPr>
                <w:rFonts w:cs="Arial"/>
                <w:shd w:val="clear" w:color="auto" w:fill="C0C0C0"/>
              </w:rPr>
              <w:t>)</w:t>
            </w:r>
            <w:r w:rsidRPr="00163748">
              <w:rPr>
                <w:rFonts w:cs="Arial"/>
              </w:rPr>
              <w:t xml:space="preserve">, </w:t>
            </w:r>
            <w:r>
              <w:rPr>
                <w:rFonts w:cs="Arial"/>
                <w:shd w:val="clear" w:color="auto" w:fill="C0C0C0"/>
              </w:rPr>
              <w:t>от 22 сентября 2017 года N 4540-У (зарегистрировано Минюстом России</w:t>
            </w:r>
            <w:r>
              <w:rPr>
                <w:rFonts w:cs="Arial"/>
              </w:rPr>
              <w:t xml:space="preserve"> 16 октября 2017 года</w:t>
            </w:r>
            <w:r>
              <w:rPr>
                <w:rFonts w:cs="Arial"/>
                <w:shd w:val="clear" w:color="auto" w:fill="C0C0C0"/>
              </w:rPr>
              <w:t>, регистрационный</w:t>
            </w:r>
            <w:r w:rsidRPr="00163748">
              <w:rPr>
                <w:rFonts w:cs="Arial"/>
              </w:rPr>
              <w:t xml:space="preserve"> N</w:t>
            </w:r>
            <w:r>
              <w:rPr>
                <w:rFonts w:cs="Arial"/>
              </w:rPr>
              <w:t xml:space="preserve"> 48551</w:t>
            </w:r>
            <w:r>
              <w:rPr>
                <w:rFonts w:cs="Arial"/>
                <w:shd w:val="clear" w:color="auto" w:fill="C0C0C0"/>
              </w:rPr>
              <w:t>)</w:t>
            </w:r>
            <w:r w:rsidRPr="00163748">
              <w:rPr>
                <w:rFonts w:cs="Arial"/>
              </w:rPr>
              <w:t xml:space="preserve">, </w:t>
            </w:r>
            <w:r>
              <w:rPr>
                <w:rFonts w:cs="Arial"/>
                <w:shd w:val="clear" w:color="auto" w:fill="C0C0C0"/>
              </w:rPr>
              <w:t>от 27 ноября 2018 года N 4984-У (зарегистрировано Минюстом России</w:t>
            </w:r>
            <w:r>
              <w:rPr>
                <w:rFonts w:cs="Arial"/>
              </w:rPr>
              <w:t xml:space="preserve"> 7 февраля 2019 года</w:t>
            </w:r>
            <w:r>
              <w:rPr>
                <w:rFonts w:cs="Arial"/>
                <w:shd w:val="clear" w:color="auto" w:fill="C0C0C0"/>
              </w:rPr>
              <w:t>, регистрационный</w:t>
            </w:r>
            <w:r w:rsidRPr="00163748">
              <w:rPr>
                <w:rFonts w:cs="Arial"/>
              </w:rPr>
              <w:t xml:space="preserve"> N 53707</w:t>
            </w:r>
            <w:r>
              <w:rPr>
                <w:rFonts w:cs="Arial"/>
                <w:shd w:val="clear" w:color="auto" w:fill="C0C0C0"/>
              </w:rPr>
              <w:t>).</w:t>
            </w:r>
          </w:p>
        </w:tc>
      </w:tr>
      <w:tr w:rsidR="004C1199" w:rsidTr="0062424B">
        <w:tc>
          <w:tcPr>
            <w:tcW w:w="7597" w:type="dxa"/>
          </w:tcPr>
          <w:p w:rsidR="004C1199" w:rsidRDefault="004C1199" w:rsidP="004C1199">
            <w:pPr>
              <w:spacing w:before="200" w:after="1" w:line="200" w:lineRule="atLeast"/>
              <w:ind w:firstLine="539"/>
              <w:jc w:val="both"/>
              <w:rPr>
                <w:rFonts w:cs="Arial"/>
              </w:rPr>
            </w:pPr>
            <w:r w:rsidRPr="004C1199">
              <w:rPr>
                <w:rFonts w:cs="Arial"/>
              </w:rPr>
              <w:t>Графа 125 раздела 1 не заполняется для кредитных требований, соответствующих долям участия в капитале.</w:t>
            </w:r>
          </w:p>
          <w:p w:rsidR="004C1199" w:rsidRDefault="004C1199" w:rsidP="004C1199">
            <w:pPr>
              <w:spacing w:before="200" w:after="1" w:line="200" w:lineRule="atLeast"/>
              <w:ind w:firstLine="539"/>
              <w:jc w:val="both"/>
            </w:pPr>
            <w:r>
              <w:rPr>
                <w:rFonts w:cs="Arial"/>
                <w:strike/>
                <w:color w:val="FF0000"/>
              </w:rPr>
              <w:t>7</w:t>
            </w:r>
            <w:r w:rsidRPr="004C1199">
              <w:rPr>
                <w:rFonts w:cs="Arial"/>
              </w:rPr>
              <w:t>.32.</w:t>
            </w:r>
            <w:r>
              <w:rPr>
                <w:rFonts w:cs="Arial"/>
              </w:rPr>
              <w:t xml:space="preserve"> В графе 126 раздела 1 отражается отношение значения графы 125 раздела 1 к значению графы 24 раздела 1 (в процентах</w:t>
            </w:r>
            <w:r>
              <w:rPr>
                <w:rFonts w:cs="Arial"/>
                <w:strike/>
                <w:color w:val="FF0000"/>
              </w:rPr>
              <w:t>,</w:t>
            </w:r>
            <w:r w:rsidRPr="004C1199">
              <w:rPr>
                <w:rFonts w:cs="Arial"/>
              </w:rPr>
              <w:t xml:space="preserve"> с </w:t>
            </w:r>
            <w:r>
              <w:rPr>
                <w:rFonts w:cs="Arial"/>
                <w:strike/>
                <w:color w:val="FF0000"/>
              </w:rPr>
              <w:t>двумя знаками</w:t>
            </w:r>
            <w:r>
              <w:rPr>
                <w:rFonts w:cs="Arial"/>
              </w:rPr>
              <w:t xml:space="preserve"> после запятой).</w:t>
            </w:r>
          </w:p>
          <w:p w:rsidR="004C1199" w:rsidRPr="004C1199" w:rsidRDefault="004C1199" w:rsidP="004C1199">
            <w:pPr>
              <w:spacing w:before="200" w:after="1" w:line="200" w:lineRule="atLeast"/>
              <w:ind w:firstLine="539"/>
              <w:jc w:val="both"/>
            </w:pPr>
            <w:r>
              <w:rPr>
                <w:rFonts w:cs="Arial"/>
                <w:strike/>
                <w:color w:val="FF0000"/>
              </w:rPr>
              <w:t>7</w:t>
            </w:r>
            <w:r w:rsidRPr="004C1199">
              <w:rPr>
                <w:rFonts w:cs="Arial"/>
              </w:rPr>
              <w:t>.33.</w:t>
            </w:r>
            <w:r>
              <w:rPr>
                <w:rFonts w:cs="Arial"/>
              </w:rPr>
              <w:t xml:space="preserve"> В графе 127 раздела 1 отражается величина ожидаемых потерь </w:t>
            </w:r>
            <w:r w:rsidRPr="004C1199">
              <w:rPr>
                <w:rFonts w:cs="Arial"/>
              </w:rPr>
              <w:t>по</w:t>
            </w:r>
            <w:r>
              <w:rPr>
                <w:rFonts w:cs="Arial"/>
              </w:rPr>
              <w:t xml:space="preserve"> кредитным требованиям, к которым применяется ПВР.</w:t>
            </w:r>
          </w:p>
        </w:tc>
        <w:tc>
          <w:tcPr>
            <w:tcW w:w="7597" w:type="dxa"/>
          </w:tcPr>
          <w:p w:rsidR="004C1199" w:rsidRDefault="004C1199" w:rsidP="004C1199">
            <w:pPr>
              <w:spacing w:after="1" w:line="200" w:lineRule="atLeast"/>
              <w:ind w:firstLine="539"/>
              <w:jc w:val="both"/>
              <w:rPr>
                <w:rFonts w:cs="Arial"/>
              </w:rPr>
            </w:pPr>
          </w:p>
          <w:p w:rsidR="004C1199" w:rsidRDefault="004C1199" w:rsidP="004C1199">
            <w:pPr>
              <w:spacing w:after="1" w:line="200" w:lineRule="atLeast"/>
              <w:ind w:firstLine="539"/>
              <w:jc w:val="both"/>
              <w:rPr>
                <w:rFonts w:cs="Arial"/>
              </w:rPr>
            </w:pPr>
            <w:r w:rsidRPr="004C1199">
              <w:rPr>
                <w:rFonts w:cs="Arial"/>
              </w:rPr>
              <w:t>Графа 125 раздела 1 не заполняется для кредитных требований, соответствующих долям участия в капитале.</w:t>
            </w:r>
          </w:p>
          <w:p w:rsidR="004C1199" w:rsidRDefault="004C1199" w:rsidP="004C1199">
            <w:pPr>
              <w:spacing w:before="200" w:after="1" w:line="200" w:lineRule="atLeast"/>
              <w:ind w:firstLine="539"/>
              <w:jc w:val="both"/>
            </w:pPr>
            <w:r>
              <w:rPr>
                <w:rFonts w:cs="Arial"/>
                <w:shd w:val="clear" w:color="auto" w:fill="C0C0C0"/>
              </w:rPr>
              <w:t>8</w:t>
            </w:r>
            <w:r w:rsidRPr="004C1199">
              <w:rPr>
                <w:rFonts w:cs="Arial"/>
              </w:rPr>
              <w:t>.32.</w:t>
            </w:r>
            <w:r>
              <w:rPr>
                <w:rFonts w:cs="Arial"/>
              </w:rPr>
              <w:t xml:space="preserve"> В графе 126 раздела 1 отражается отношение значения графы 125 раздела 1 к значению графы 24 раздела 1 (в процентах </w:t>
            </w:r>
            <w:r w:rsidRPr="004C1199">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p w:rsidR="004C1199" w:rsidRPr="004C1199" w:rsidRDefault="004C1199" w:rsidP="004C1199">
            <w:pPr>
              <w:spacing w:before="200" w:after="1" w:line="200" w:lineRule="atLeast"/>
              <w:ind w:firstLine="539"/>
              <w:jc w:val="both"/>
            </w:pPr>
            <w:r>
              <w:rPr>
                <w:rFonts w:cs="Arial"/>
                <w:shd w:val="clear" w:color="auto" w:fill="C0C0C0"/>
              </w:rPr>
              <w:t>8</w:t>
            </w:r>
            <w:r w:rsidRPr="004C1199">
              <w:rPr>
                <w:rFonts w:cs="Arial"/>
              </w:rPr>
              <w:t>.33.</w:t>
            </w:r>
            <w:r>
              <w:rPr>
                <w:rFonts w:cs="Arial"/>
              </w:rPr>
              <w:t xml:space="preserve"> В графе 127 раздела 1 отражается величина ожидаемых потерь</w:t>
            </w:r>
            <w:r>
              <w:rPr>
                <w:rFonts w:cs="Arial"/>
                <w:shd w:val="clear" w:color="auto" w:fill="C0C0C0"/>
              </w:rPr>
              <w:t xml:space="preserve">, определяемая в соответствии с главой 8 Положения Банка России N 483-П с учетом надбавок, устанавливаемых в разрешении на применение ПВР, за исключением результата применения </w:t>
            </w:r>
            <w:proofErr w:type="spellStart"/>
            <w:r>
              <w:rPr>
                <w:rFonts w:cs="Arial"/>
                <w:shd w:val="clear" w:color="auto" w:fill="C0C0C0"/>
              </w:rPr>
              <w:t>макронадбавок</w:t>
            </w:r>
            <w:proofErr w:type="spellEnd"/>
            <w:r>
              <w:rPr>
                <w:rFonts w:cs="Arial"/>
                <w:shd w:val="clear" w:color="auto" w:fill="C0C0C0"/>
              </w:rPr>
              <w:t xml:space="preserve"> (далее - величина ожидаемых потерь),</w:t>
            </w:r>
            <w:r w:rsidRPr="004C1199">
              <w:rPr>
                <w:rFonts w:cs="Arial"/>
              </w:rPr>
              <w:t xml:space="preserve"> по</w:t>
            </w:r>
            <w:r>
              <w:rPr>
                <w:rFonts w:cs="Arial"/>
              </w:rPr>
              <w:t xml:space="preserve"> кредитным требованиям, к которым применяется ПВР.</w:t>
            </w:r>
          </w:p>
        </w:tc>
      </w:tr>
      <w:tr w:rsidR="004C1199" w:rsidTr="0062424B">
        <w:tc>
          <w:tcPr>
            <w:tcW w:w="7597" w:type="dxa"/>
          </w:tcPr>
          <w:p w:rsidR="004C1199" w:rsidRDefault="004C1199" w:rsidP="004C1199">
            <w:pPr>
              <w:spacing w:before="200" w:after="1" w:line="200" w:lineRule="atLeast"/>
              <w:ind w:firstLine="539"/>
              <w:jc w:val="both"/>
            </w:pPr>
            <w:r>
              <w:rPr>
                <w:rFonts w:cs="Arial"/>
                <w:strike/>
                <w:color w:val="FF0000"/>
              </w:rPr>
              <w:t>7</w:t>
            </w:r>
            <w:r w:rsidRPr="004C1199">
              <w:rPr>
                <w:rFonts w:cs="Arial"/>
              </w:rPr>
              <w:t>.34.</w:t>
            </w:r>
            <w:r>
              <w:rPr>
                <w:rFonts w:cs="Arial"/>
              </w:rPr>
              <w:t xml:space="preserve"> В графе 128 раздела 1 отражается разница между </w:t>
            </w:r>
            <w:r>
              <w:rPr>
                <w:rFonts w:cs="Arial"/>
                <w:strike/>
                <w:color w:val="FF0000"/>
              </w:rPr>
              <w:t>ожидаемыми потерями, указанными</w:t>
            </w:r>
            <w:r>
              <w:rPr>
                <w:rFonts w:cs="Arial"/>
              </w:rPr>
              <w:t xml:space="preserve"> в графе 127 раздела 1, и величиной фактически сформированных резервов на возможные потери, указанной в графе 125 раздела 1.</w:t>
            </w:r>
          </w:p>
          <w:p w:rsidR="004C1199" w:rsidRPr="004C1199" w:rsidRDefault="004C1199" w:rsidP="004C1199">
            <w:pPr>
              <w:spacing w:before="200" w:after="1" w:line="200" w:lineRule="atLeast"/>
              <w:ind w:firstLine="539"/>
              <w:jc w:val="both"/>
            </w:pPr>
            <w:r>
              <w:rPr>
                <w:rFonts w:cs="Arial"/>
                <w:strike/>
                <w:color w:val="FF0000"/>
              </w:rPr>
              <w:lastRenderedPageBreak/>
              <w:t>8.</w:t>
            </w:r>
            <w:r>
              <w:rPr>
                <w:rFonts w:cs="Arial"/>
              </w:rPr>
              <w:t xml:space="preserve"> В разделе 2 отражается информация о распределении кредитных требований по сегментам, классам (подклассам), счетам бухгалтерского учета в соответствии с Положением Банка России от </w:t>
            </w:r>
            <w:r>
              <w:rPr>
                <w:rFonts w:cs="Arial"/>
                <w:strike/>
                <w:color w:val="FF0000"/>
              </w:rPr>
              <w:t>27 февраля 2017</w:t>
            </w:r>
            <w:r>
              <w:rPr>
                <w:rFonts w:cs="Arial"/>
              </w:rPr>
              <w:t xml:space="preserve"> года N </w:t>
            </w:r>
            <w:r>
              <w:rPr>
                <w:rFonts w:cs="Arial"/>
                <w:strike/>
                <w:color w:val="FF0000"/>
              </w:rPr>
              <w:t>579-П</w:t>
            </w:r>
            <w:r>
              <w:rPr>
                <w:rFonts w:cs="Arial"/>
              </w:rPr>
              <w:t xml:space="preserve"> "О Плане счетов бухгалтерского учета для кредитных организаций и порядке его применения"</w:t>
            </w:r>
            <w:r>
              <w:rPr>
                <w:rFonts w:cs="Arial"/>
                <w:strike/>
                <w:color w:val="FF0000"/>
              </w:rPr>
              <w:t>, зарегистрированным Министерством юстиции Российской Федерации 20 марта 2017 года N 46021, 20 июля 2017 года N 47474, 12 декабря 2017 года N 49220, 12 марта 2018 года N 50299, 3 декабря 2018 года N 52845, 16 января 2019 года N 53372, 26 марта 2019 года N 54165</w:t>
            </w:r>
            <w:r>
              <w:rPr>
                <w:rFonts w:cs="Arial"/>
              </w:rPr>
              <w:t xml:space="preserve"> (далее - Положение Банка России N </w:t>
            </w:r>
            <w:r>
              <w:rPr>
                <w:rFonts w:cs="Arial"/>
                <w:strike/>
                <w:color w:val="FF0000"/>
              </w:rPr>
              <w:t>579-П) (далее -</w:t>
            </w:r>
            <w:r>
              <w:rPr>
                <w:rFonts w:cs="Arial"/>
              </w:rPr>
              <w:t xml:space="preserve"> счета бухгалтерского учета)</w:t>
            </w:r>
            <w:r>
              <w:rPr>
                <w:rFonts w:cs="Arial"/>
                <w:strike/>
                <w:color w:val="FF0000"/>
              </w:rPr>
              <w:t>,</w:t>
            </w:r>
            <w:r w:rsidRPr="004C1199">
              <w:rPr>
                <w:rFonts w:cs="Arial"/>
              </w:rPr>
              <w:t xml:space="preserve"> и</w:t>
            </w:r>
            <w:r>
              <w:rPr>
                <w:rFonts w:cs="Arial"/>
              </w:rPr>
              <w:t xml:space="preserve"> применяемым подходам к оценке риска.</w:t>
            </w:r>
          </w:p>
        </w:tc>
        <w:tc>
          <w:tcPr>
            <w:tcW w:w="7597" w:type="dxa"/>
          </w:tcPr>
          <w:p w:rsidR="004C1199" w:rsidRDefault="004C1199" w:rsidP="004C1199">
            <w:pPr>
              <w:spacing w:before="200" w:after="1" w:line="200" w:lineRule="atLeast"/>
              <w:ind w:firstLine="539"/>
              <w:jc w:val="both"/>
            </w:pPr>
            <w:r>
              <w:rPr>
                <w:rFonts w:cs="Arial"/>
                <w:shd w:val="clear" w:color="auto" w:fill="C0C0C0"/>
              </w:rPr>
              <w:lastRenderedPageBreak/>
              <w:t>8</w:t>
            </w:r>
            <w:r w:rsidRPr="004C1199">
              <w:rPr>
                <w:rFonts w:cs="Arial"/>
              </w:rPr>
              <w:t>.34.</w:t>
            </w:r>
            <w:r>
              <w:rPr>
                <w:rFonts w:cs="Arial"/>
              </w:rPr>
              <w:t xml:space="preserve"> В графе 128 раздела 1 отражается разница между </w:t>
            </w:r>
            <w:r>
              <w:rPr>
                <w:rFonts w:cs="Arial"/>
                <w:shd w:val="clear" w:color="auto" w:fill="C0C0C0"/>
              </w:rPr>
              <w:t>величиной ожидаемых потерь, указанной</w:t>
            </w:r>
            <w:r>
              <w:rPr>
                <w:rFonts w:cs="Arial"/>
              </w:rPr>
              <w:t xml:space="preserve"> в графе 127 раздела 1, и величиной фактически сформированных резервов на возможные потери, указанной в графе 125 раздела 1.</w:t>
            </w:r>
          </w:p>
          <w:p w:rsidR="004C1199" w:rsidRPr="004C1199" w:rsidRDefault="004C1199" w:rsidP="004C1199">
            <w:pPr>
              <w:spacing w:before="200" w:after="1" w:line="200" w:lineRule="atLeast"/>
              <w:ind w:firstLine="539"/>
              <w:jc w:val="both"/>
            </w:pPr>
            <w:r>
              <w:rPr>
                <w:rFonts w:cs="Arial"/>
                <w:shd w:val="clear" w:color="auto" w:fill="C0C0C0"/>
              </w:rPr>
              <w:lastRenderedPageBreak/>
              <w:t>9.</w:t>
            </w:r>
            <w:r>
              <w:rPr>
                <w:rFonts w:cs="Arial"/>
              </w:rPr>
              <w:t xml:space="preserve"> В разделе 2 </w:t>
            </w:r>
            <w:r>
              <w:rPr>
                <w:rFonts w:cs="Arial"/>
                <w:shd w:val="clear" w:color="auto" w:fill="C0C0C0"/>
              </w:rPr>
              <w:t>Отчета (далее - раздел 2)</w:t>
            </w:r>
            <w:r>
              <w:rPr>
                <w:rFonts w:cs="Arial"/>
              </w:rPr>
              <w:t xml:space="preserve"> отражается информация о распределении кредитных требований по сегментам, классам (подклассам), счетам бухгалтерского учета в соответствии с Положением Банка России от </w:t>
            </w:r>
            <w:r>
              <w:rPr>
                <w:rFonts w:cs="Arial"/>
                <w:shd w:val="clear" w:color="auto" w:fill="C0C0C0"/>
              </w:rPr>
              <w:t>24 ноября 2022</w:t>
            </w:r>
            <w:r>
              <w:rPr>
                <w:rFonts w:cs="Arial"/>
              </w:rPr>
              <w:t xml:space="preserve"> года N </w:t>
            </w:r>
            <w:r>
              <w:rPr>
                <w:rFonts w:cs="Arial"/>
                <w:shd w:val="clear" w:color="auto" w:fill="C0C0C0"/>
              </w:rPr>
              <w:t>809-П</w:t>
            </w:r>
            <w:r>
              <w:rPr>
                <w:rFonts w:cs="Arial"/>
              </w:rPr>
              <w:t xml:space="preserve"> "О Плане счетов бухгалтерского учета для кредитных организаций и порядке его применения" </w:t>
            </w:r>
            <w:r>
              <w:rPr>
                <w:rFonts w:cs="Arial"/>
                <w:shd w:val="clear" w:color="auto" w:fill="C0C0C0"/>
              </w:rPr>
              <w:t>&lt;1&gt;</w:t>
            </w:r>
            <w:r>
              <w:rPr>
                <w:rFonts w:cs="Arial"/>
              </w:rPr>
              <w:t xml:space="preserve"> (далее </w:t>
            </w:r>
            <w:r>
              <w:rPr>
                <w:rFonts w:cs="Arial"/>
                <w:shd w:val="clear" w:color="auto" w:fill="C0C0C0"/>
              </w:rPr>
              <w:t>соответственно</w:t>
            </w:r>
            <w:r>
              <w:rPr>
                <w:rFonts w:cs="Arial"/>
              </w:rPr>
              <w:t xml:space="preserve"> - Положение Банка России N </w:t>
            </w:r>
            <w:r>
              <w:rPr>
                <w:rFonts w:cs="Arial"/>
                <w:shd w:val="clear" w:color="auto" w:fill="C0C0C0"/>
              </w:rPr>
              <w:t>809-П,</w:t>
            </w:r>
            <w:r>
              <w:rPr>
                <w:rFonts w:cs="Arial"/>
              </w:rPr>
              <w:t xml:space="preserve"> счета бухгалтерского учета) </w:t>
            </w:r>
            <w:r w:rsidRPr="004C1199">
              <w:rPr>
                <w:rFonts w:cs="Arial"/>
              </w:rPr>
              <w:t xml:space="preserve">и </w:t>
            </w:r>
            <w:r>
              <w:rPr>
                <w:rFonts w:cs="Arial"/>
                <w:shd w:val="clear" w:color="auto" w:fill="C0C0C0"/>
              </w:rPr>
              <w:t>по</w:t>
            </w:r>
            <w:r>
              <w:rPr>
                <w:rFonts w:cs="Arial"/>
              </w:rPr>
              <w:t xml:space="preserve"> применяемым подходам к оценке риска.</w:t>
            </w:r>
          </w:p>
        </w:tc>
      </w:tr>
      <w:tr w:rsidR="004C1199" w:rsidTr="0062424B">
        <w:tc>
          <w:tcPr>
            <w:tcW w:w="7597" w:type="dxa"/>
          </w:tcPr>
          <w:p w:rsidR="004C1199" w:rsidRDefault="004C1199" w:rsidP="004C1199">
            <w:pPr>
              <w:spacing w:after="1" w:line="200" w:lineRule="atLeast"/>
              <w:jc w:val="both"/>
              <w:rPr>
                <w:rFonts w:cs="Arial"/>
              </w:rPr>
            </w:pPr>
          </w:p>
        </w:tc>
        <w:tc>
          <w:tcPr>
            <w:tcW w:w="7597" w:type="dxa"/>
          </w:tcPr>
          <w:p w:rsidR="004C1199" w:rsidRDefault="004C1199" w:rsidP="004C1199">
            <w:pPr>
              <w:spacing w:before="200" w:after="1" w:line="200" w:lineRule="atLeast"/>
              <w:ind w:firstLine="539"/>
              <w:jc w:val="both"/>
            </w:pPr>
            <w:r>
              <w:rPr>
                <w:rFonts w:cs="Arial"/>
                <w:shd w:val="clear" w:color="auto" w:fill="C0C0C0"/>
              </w:rPr>
              <w:t>--------------------------------</w:t>
            </w:r>
          </w:p>
          <w:p w:rsidR="004C1199" w:rsidRPr="004C1199" w:rsidRDefault="004C1199" w:rsidP="004C1199">
            <w:pPr>
              <w:spacing w:before="200" w:after="1" w:line="200" w:lineRule="atLeast"/>
              <w:ind w:firstLine="539"/>
              <w:jc w:val="both"/>
            </w:pPr>
            <w:r>
              <w:rPr>
                <w:rFonts w:cs="Arial"/>
                <w:shd w:val="clear" w:color="auto" w:fill="C0C0C0"/>
              </w:rPr>
              <w:t>&lt;1&gt; Зарегистрировано Минюстом России 29 декабря 2022 года, регистрационный N 71867, с изменениями, внесенными Указанием Банка России от 23 марта 2023 года N 6380-У (зарегистрировано Минюстом России 24 апреля 2023 года, регистрационный N 73130).</w:t>
            </w:r>
          </w:p>
        </w:tc>
      </w:tr>
      <w:tr w:rsidR="004C1199" w:rsidTr="0062424B">
        <w:tc>
          <w:tcPr>
            <w:tcW w:w="7597" w:type="dxa"/>
          </w:tcPr>
          <w:p w:rsidR="004C1199" w:rsidRPr="004C1199" w:rsidRDefault="004C1199" w:rsidP="004C1199">
            <w:pPr>
              <w:spacing w:before="200" w:after="1" w:line="200" w:lineRule="atLeast"/>
              <w:ind w:firstLine="539"/>
              <w:jc w:val="both"/>
            </w:pPr>
            <w:r>
              <w:rPr>
                <w:rFonts w:cs="Arial"/>
                <w:strike/>
                <w:color w:val="FF0000"/>
              </w:rPr>
              <w:t>8</w:t>
            </w:r>
            <w:r w:rsidRPr="004C1199">
              <w:rPr>
                <w:rFonts w:cs="Arial"/>
              </w:rPr>
              <w:t>.1.</w:t>
            </w:r>
            <w:r>
              <w:rPr>
                <w:rFonts w:cs="Arial"/>
              </w:rPr>
              <w:t xml:space="preserve"> В подразделе 2.1 раздела 2 отражается информация о распределении кредитных требований по сегментам, классам (подклассам), счетам бухгалтерского учета. </w:t>
            </w:r>
            <w:r>
              <w:rPr>
                <w:rFonts w:cs="Arial"/>
                <w:strike/>
                <w:color w:val="FF0000"/>
              </w:rPr>
              <w:t>Подраздел 2.1 раздела 2 заполняется с учетом следующего.</w:t>
            </w:r>
          </w:p>
        </w:tc>
        <w:tc>
          <w:tcPr>
            <w:tcW w:w="7597" w:type="dxa"/>
          </w:tcPr>
          <w:p w:rsidR="004C1199" w:rsidRDefault="004C1199" w:rsidP="004C1199">
            <w:pPr>
              <w:spacing w:after="1" w:line="200" w:lineRule="atLeast"/>
              <w:ind w:firstLine="539"/>
              <w:jc w:val="both"/>
            </w:pPr>
          </w:p>
          <w:p w:rsidR="004C1199" w:rsidRPr="004C1199" w:rsidRDefault="004C1199" w:rsidP="004C1199">
            <w:pPr>
              <w:spacing w:after="1" w:line="200" w:lineRule="atLeast"/>
              <w:ind w:firstLine="539"/>
              <w:jc w:val="both"/>
            </w:pPr>
            <w:r>
              <w:rPr>
                <w:rFonts w:cs="Arial"/>
                <w:shd w:val="clear" w:color="auto" w:fill="C0C0C0"/>
              </w:rPr>
              <w:t>9</w:t>
            </w:r>
            <w:r w:rsidRPr="004C1199">
              <w:rPr>
                <w:rFonts w:cs="Arial"/>
              </w:rPr>
              <w:t>.1.</w:t>
            </w:r>
            <w:r>
              <w:rPr>
                <w:rFonts w:cs="Arial"/>
              </w:rPr>
              <w:t xml:space="preserve"> В подразделе 2.1 раздела 2 </w:t>
            </w:r>
            <w:r>
              <w:rPr>
                <w:rFonts w:cs="Arial"/>
                <w:shd w:val="clear" w:color="auto" w:fill="C0C0C0"/>
              </w:rPr>
              <w:t>(далее - подраздел 2.1)</w:t>
            </w:r>
            <w:r>
              <w:rPr>
                <w:rFonts w:cs="Arial"/>
              </w:rPr>
              <w:t xml:space="preserve"> отражается информация о распределении кредитных требований по сегментам, классам (подклассам), счетам бухгалтерского учета.</w:t>
            </w:r>
          </w:p>
        </w:tc>
      </w:tr>
      <w:tr w:rsidR="004C1199" w:rsidTr="0062424B">
        <w:tc>
          <w:tcPr>
            <w:tcW w:w="7597" w:type="dxa"/>
          </w:tcPr>
          <w:p w:rsidR="004C1199" w:rsidRDefault="004C1199" w:rsidP="004C1199">
            <w:pPr>
              <w:spacing w:before="200" w:after="1" w:line="200" w:lineRule="atLeast"/>
              <w:ind w:firstLine="539"/>
              <w:jc w:val="both"/>
            </w:pPr>
            <w:r>
              <w:rPr>
                <w:rFonts w:cs="Arial"/>
                <w:strike/>
                <w:color w:val="FF0000"/>
              </w:rPr>
              <w:t>8</w:t>
            </w:r>
            <w:r w:rsidRPr="004C1199">
              <w:rPr>
                <w:rFonts w:cs="Arial"/>
              </w:rPr>
              <w:t>.1.1.</w:t>
            </w:r>
            <w:r>
              <w:rPr>
                <w:rFonts w:cs="Arial"/>
              </w:rPr>
              <w:t xml:space="preserve"> В строках подраздела 2.1 </w:t>
            </w:r>
            <w:r>
              <w:rPr>
                <w:rFonts w:cs="Arial"/>
                <w:strike/>
                <w:color w:val="FF0000"/>
              </w:rPr>
              <w:t>раздела 2</w:t>
            </w:r>
            <w:r>
              <w:rPr>
                <w:rFonts w:cs="Arial"/>
              </w:rPr>
              <w:t xml:space="preserve"> отражается информация по кредитным требованиям, имеющим уникальные комбинации значений граф 1 - 3. Информация по внебиржевым производным финансовым инструментам, к которым применяется ПВР, заполняется единой строкой</w:t>
            </w:r>
            <w:r>
              <w:rPr>
                <w:rFonts w:cs="Arial"/>
                <w:strike/>
                <w:color w:val="FF0000"/>
              </w:rPr>
              <w:t>,</w:t>
            </w:r>
            <w:r>
              <w:rPr>
                <w:rFonts w:cs="Arial"/>
              </w:rPr>
              <w:t xml:space="preserve"> без разбивки по счетам бухгалтерского учета.</w:t>
            </w:r>
          </w:p>
          <w:p w:rsidR="004C1199" w:rsidRDefault="004C1199" w:rsidP="004C1199">
            <w:pPr>
              <w:spacing w:before="200" w:after="1" w:line="200" w:lineRule="atLeast"/>
              <w:ind w:firstLine="539"/>
              <w:jc w:val="both"/>
            </w:pPr>
            <w:r>
              <w:rPr>
                <w:rFonts w:cs="Arial"/>
                <w:strike/>
                <w:color w:val="FF0000"/>
              </w:rPr>
              <w:t>8</w:t>
            </w:r>
            <w:r w:rsidRPr="004C1199">
              <w:rPr>
                <w:rFonts w:cs="Arial"/>
              </w:rPr>
              <w:t>.1.2.</w:t>
            </w:r>
            <w:r>
              <w:rPr>
                <w:rFonts w:cs="Arial"/>
              </w:rPr>
              <w:t xml:space="preserve"> В графе 1 подраздела 2.1 </w:t>
            </w:r>
            <w:r>
              <w:rPr>
                <w:rFonts w:cs="Arial"/>
                <w:strike/>
                <w:color w:val="FF0000"/>
              </w:rPr>
              <w:t>раздела 2</w:t>
            </w:r>
            <w:r>
              <w:rPr>
                <w:rFonts w:cs="Arial"/>
              </w:rPr>
              <w:t xml:space="preserve"> отражается код сегмента кредитных требований.</w:t>
            </w:r>
          </w:p>
          <w:p w:rsidR="004C1199" w:rsidRDefault="004C1199" w:rsidP="004C1199">
            <w:pPr>
              <w:spacing w:before="200" w:after="1" w:line="200" w:lineRule="atLeast"/>
              <w:ind w:firstLine="539"/>
              <w:jc w:val="both"/>
            </w:pPr>
            <w:r>
              <w:rPr>
                <w:rFonts w:cs="Arial"/>
                <w:strike/>
                <w:color w:val="FF0000"/>
              </w:rPr>
              <w:t>8</w:t>
            </w:r>
            <w:r w:rsidRPr="004C1199">
              <w:rPr>
                <w:rFonts w:cs="Arial"/>
              </w:rPr>
              <w:t>.1.3.</w:t>
            </w:r>
            <w:r>
              <w:rPr>
                <w:rFonts w:cs="Arial"/>
              </w:rPr>
              <w:t xml:space="preserve"> В графе 2 подраздела 2.1 </w:t>
            </w:r>
            <w:r>
              <w:rPr>
                <w:rFonts w:cs="Arial"/>
                <w:strike/>
                <w:color w:val="FF0000"/>
              </w:rPr>
              <w:t>раздела 2</w:t>
            </w:r>
            <w:r>
              <w:rPr>
                <w:rFonts w:cs="Arial"/>
              </w:rPr>
              <w:t xml:space="preserve"> отражается код регуляторного сегмента кредитных требований.</w:t>
            </w:r>
          </w:p>
          <w:p w:rsidR="004C1199" w:rsidRDefault="004C1199" w:rsidP="004C1199">
            <w:pPr>
              <w:spacing w:before="200" w:after="1" w:line="200" w:lineRule="atLeast"/>
              <w:ind w:firstLine="539"/>
              <w:jc w:val="both"/>
            </w:pPr>
            <w:r>
              <w:rPr>
                <w:rFonts w:cs="Arial"/>
                <w:strike/>
                <w:color w:val="FF0000"/>
              </w:rPr>
              <w:t>8</w:t>
            </w:r>
            <w:r w:rsidRPr="004C1199">
              <w:rPr>
                <w:rFonts w:cs="Arial"/>
              </w:rPr>
              <w:t>.1.4.</w:t>
            </w:r>
            <w:r>
              <w:rPr>
                <w:rFonts w:cs="Arial"/>
              </w:rPr>
              <w:t xml:space="preserve"> В графе 3 подраздела 2.1 </w:t>
            </w:r>
            <w:r>
              <w:rPr>
                <w:rFonts w:cs="Arial"/>
                <w:strike/>
                <w:color w:val="FF0000"/>
              </w:rPr>
              <w:t>раздела 2</w:t>
            </w:r>
            <w:r>
              <w:rPr>
                <w:rFonts w:cs="Arial"/>
              </w:rPr>
              <w:t xml:space="preserve"> отражается номер счета второго порядка бухгалтерского учета.</w:t>
            </w:r>
          </w:p>
          <w:p w:rsidR="004C1199" w:rsidRDefault="004C1199" w:rsidP="004C1199">
            <w:pPr>
              <w:spacing w:before="200" w:after="1" w:line="200" w:lineRule="atLeast"/>
              <w:ind w:firstLine="539"/>
              <w:jc w:val="both"/>
            </w:pPr>
            <w:r>
              <w:rPr>
                <w:rFonts w:cs="Arial"/>
                <w:strike/>
                <w:color w:val="FF0000"/>
              </w:rPr>
              <w:lastRenderedPageBreak/>
              <w:t>8</w:t>
            </w:r>
            <w:r w:rsidRPr="004C1199">
              <w:rPr>
                <w:rFonts w:cs="Arial"/>
              </w:rPr>
              <w:t>.1.5.</w:t>
            </w:r>
            <w:r>
              <w:rPr>
                <w:rFonts w:cs="Arial"/>
              </w:rPr>
              <w:t xml:space="preserve"> В графе 4 подраздела 2.1 </w:t>
            </w:r>
            <w:r>
              <w:rPr>
                <w:rFonts w:cs="Arial"/>
                <w:strike/>
                <w:color w:val="FF0000"/>
              </w:rPr>
              <w:t>раздела 2</w:t>
            </w:r>
            <w:r>
              <w:rPr>
                <w:rFonts w:cs="Arial"/>
              </w:rPr>
              <w:t xml:space="preserve"> отражается номинальная стоимость балансовых активов, к которым применяется ПВР, учитываемых на балансовых счетах бухгалтерского учета.</w:t>
            </w:r>
          </w:p>
          <w:p w:rsidR="004C1199" w:rsidRPr="004C1199" w:rsidRDefault="004C1199" w:rsidP="004C1199">
            <w:pPr>
              <w:spacing w:before="200" w:after="1" w:line="200" w:lineRule="atLeast"/>
              <w:ind w:firstLine="539"/>
              <w:jc w:val="both"/>
            </w:pPr>
            <w:r>
              <w:rPr>
                <w:rFonts w:cs="Arial"/>
                <w:strike/>
                <w:color w:val="FF0000"/>
              </w:rPr>
              <w:t>8</w:t>
            </w:r>
            <w:r w:rsidRPr="004C1199">
              <w:rPr>
                <w:rFonts w:cs="Arial"/>
              </w:rPr>
              <w:t>.1.6.</w:t>
            </w:r>
            <w:r>
              <w:rPr>
                <w:rFonts w:cs="Arial"/>
              </w:rPr>
              <w:t xml:space="preserve"> В графе 5 подраздела 2.1 </w:t>
            </w:r>
            <w:r>
              <w:rPr>
                <w:rFonts w:cs="Arial"/>
                <w:strike/>
                <w:color w:val="FF0000"/>
              </w:rPr>
              <w:t>раздела 2</w:t>
            </w:r>
            <w:r>
              <w:rPr>
                <w:rFonts w:cs="Arial"/>
              </w:rPr>
              <w:t xml:space="preserve"> отражается номинальная стоимость </w:t>
            </w:r>
            <w:r>
              <w:rPr>
                <w:rFonts w:cs="Arial"/>
                <w:strike/>
                <w:color w:val="FF0000"/>
              </w:rPr>
              <w:t>по условным обязательствам</w:t>
            </w:r>
            <w:r>
              <w:rPr>
                <w:rFonts w:cs="Arial"/>
              </w:rPr>
              <w:t xml:space="preserve"> кредитного характера, к которым применяется ПВР, </w:t>
            </w:r>
            <w:r>
              <w:rPr>
                <w:rFonts w:cs="Arial"/>
                <w:strike/>
                <w:color w:val="FF0000"/>
              </w:rPr>
              <w:t>учитываемым</w:t>
            </w:r>
            <w:r>
              <w:rPr>
                <w:rFonts w:cs="Arial"/>
              </w:rPr>
              <w:t xml:space="preserve"> на </w:t>
            </w:r>
            <w:proofErr w:type="spellStart"/>
            <w:r>
              <w:rPr>
                <w:rFonts w:cs="Arial"/>
              </w:rPr>
              <w:t>внебалансовых</w:t>
            </w:r>
            <w:proofErr w:type="spellEnd"/>
            <w:r>
              <w:rPr>
                <w:rFonts w:cs="Arial"/>
              </w:rPr>
              <w:t xml:space="preserve"> счетах бухгалтерского учета.</w:t>
            </w:r>
          </w:p>
        </w:tc>
        <w:tc>
          <w:tcPr>
            <w:tcW w:w="7597" w:type="dxa"/>
          </w:tcPr>
          <w:p w:rsidR="004C1199" w:rsidRDefault="004C1199" w:rsidP="004C1199">
            <w:pPr>
              <w:spacing w:before="200" w:after="1" w:line="200" w:lineRule="atLeast"/>
              <w:ind w:firstLine="539"/>
              <w:jc w:val="both"/>
            </w:pPr>
            <w:r>
              <w:rPr>
                <w:rFonts w:cs="Arial"/>
                <w:shd w:val="clear" w:color="auto" w:fill="C0C0C0"/>
              </w:rPr>
              <w:lastRenderedPageBreak/>
              <w:t>9</w:t>
            </w:r>
            <w:r w:rsidRPr="004C1199">
              <w:rPr>
                <w:rFonts w:cs="Arial"/>
              </w:rPr>
              <w:t>.1.1.</w:t>
            </w:r>
            <w:r>
              <w:rPr>
                <w:rFonts w:cs="Arial"/>
              </w:rPr>
              <w:t xml:space="preserve"> В строках подраздела 2.1 отражается информация по кредитным требованиям, имеющим уникальные комбинации значений граф 1 - 3. Информация по внебиржевым производным финансовым инструментам, к которым применяется ПВР, заполняется единой строкой без разбивки по счетам бухгалтерского учета.</w:t>
            </w:r>
          </w:p>
          <w:p w:rsidR="004C1199" w:rsidRDefault="004C1199" w:rsidP="004C1199">
            <w:pPr>
              <w:spacing w:before="200" w:after="1" w:line="200" w:lineRule="atLeast"/>
              <w:ind w:firstLine="539"/>
              <w:jc w:val="both"/>
            </w:pPr>
            <w:r>
              <w:rPr>
                <w:rFonts w:cs="Arial"/>
                <w:shd w:val="clear" w:color="auto" w:fill="C0C0C0"/>
              </w:rPr>
              <w:t>9</w:t>
            </w:r>
            <w:r w:rsidRPr="004C1199">
              <w:rPr>
                <w:rFonts w:cs="Arial"/>
              </w:rPr>
              <w:t>.1.2.</w:t>
            </w:r>
            <w:r>
              <w:rPr>
                <w:rFonts w:cs="Arial"/>
              </w:rPr>
              <w:t xml:space="preserve"> В графе 1 подраздела 2.1 отражается код сегмента кредитных требований.</w:t>
            </w:r>
          </w:p>
          <w:p w:rsidR="004C1199" w:rsidRDefault="004C1199" w:rsidP="004C1199">
            <w:pPr>
              <w:spacing w:before="200" w:after="1" w:line="200" w:lineRule="atLeast"/>
              <w:ind w:firstLine="539"/>
              <w:jc w:val="both"/>
            </w:pPr>
            <w:r>
              <w:rPr>
                <w:rFonts w:cs="Arial"/>
                <w:shd w:val="clear" w:color="auto" w:fill="C0C0C0"/>
              </w:rPr>
              <w:t>9</w:t>
            </w:r>
            <w:r w:rsidRPr="004C1199">
              <w:rPr>
                <w:rFonts w:cs="Arial"/>
              </w:rPr>
              <w:t>.1.3.</w:t>
            </w:r>
            <w:r>
              <w:rPr>
                <w:rFonts w:cs="Arial"/>
              </w:rPr>
              <w:t xml:space="preserve"> В графе 2 подраздела 2.1 отражается код регуляторного сегмента кредитных требований.</w:t>
            </w:r>
          </w:p>
          <w:p w:rsidR="004C1199" w:rsidRDefault="004C1199" w:rsidP="004C1199">
            <w:pPr>
              <w:spacing w:before="200" w:after="1" w:line="200" w:lineRule="atLeast"/>
              <w:ind w:firstLine="539"/>
              <w:jc w:val="both"/>
            </w:pPr>
            <w:r>
              <w:rPr>
                <w:rFonts w:cs="Arial"/>
                <w:shd w:val="clear" w:color="auto" w:fill="C0C0C0"/>
              </w:rPr>
              <w:t>9</w:t>
            </w:r>
            <w:r w:rsidRPr="004C1199">
              <w:rPr>
                <w:rFonts w:cs="Arial"/>
              </w:rPr>
              <w:t>.1.4.</w:t>
            </w:r>
            <w:r>
              <w:rPr>
                <w:rFonts w:cs="Arial"/>
              </w:rPr>
              <w:t xml:space="preserve"> В графе 3 подраздела 2.1 отражается номер счета второго порядка бухгалтерского учета.</w:t>
            </w:r>
          </w:p>
          <w:p w:rsidR="004C1199" w:rsidRDefault="004C1199" w:rsidP="004C1199">
            <w:pPr>
              <w:spacing w:before="200" w:after="1" w:line="200" w:lineRule="atLeast"/>
              <w:ind w:firstLine="539"/>
              <w:jc w:val="both"/>
            </w:pPr>
            <w:r>
              <w:rPr>
                <w:rFonts w:cs="Arial"/>
                <w:shd w:val="clear" w:color="auto" w:fill="C0C0C0"/>
              </w:rPr>
              <w:lastRenderedPageBreak/>
              <w:t>9</w:t>
            </w:r>
            <w:r w:rsidRPr="004C1199">
              <w:rPr>
                <w:rFonts w:cs="Arial"/>
              </w:rPr>
              <w:t>.1.5.</w:t>
            </w:r>
            <w:r>
              <w:rPr>
                <w:rFonts w:cs="Arial"/>
              </w:rPr>
              <w:t xml:space="preserve"> В графе 4 подраздела 2.1 отражается номинальная стоимость балансовых активов, к которым применяется ПВР, учитываемых на балансовых счетах бухгалтерского учета.</w:t>
            </w:r>
          </w:p>
          <w:p w:rsidR="004C1199" w:rsidRPr="004C1199" w:rsidRDefault="004C1199" w:rsidP="004C1199">
            <w:pPr>
              <w:spacing w:before="200" w:after="1" w:line="200" w:lineRule="atLeast"/>
              <w:ind w:firstLine="539"/>
              <w:jc w:val="both"/>
            </w:pPr>
            <w:r>
              <w:rPr>
                <w:rFonts w:cs="Arial"/>
                <w:shd w:val="clear" w:color="auto" w:fill="C0C0C0"/>
              </w:rPr>
              <w:t>9</w:t>
            </w:r>
            <w:r w:rsidRPr="004C1199">
              <w:rPr>
                <w:rFonts w:cs="Arial"/>
              </w:rPr>
              <w:t>.1.6.</w:t>
            </w:r>
            <w:r>
              <w:rPr>
                <w:rFonts w:cs="Arial"/>
              </w:rPr>
              <w:t xml:space="preserve"> В графе 5 подраздела 2.1 отражается номинальная стоимость </w:t>
            </w:r>
            <w:r>
              <w:rPr>
                <w:rFonts w:cs="Arial"/>
                <w:shd w:val="clear" w:color="auto" w:fill="C0C0C0"/>
              </w:rPr>
              <w:t>условных обязательств</w:t>
            </w:r>
            <w:r>
              <w:rPr>
                <w:rFonts w:cs="Arial"/>
              </w:rPr>
              <w:t xml:space="preserve"> кредитного характера, к которым применяется ПВР, </w:t>
            </w:r>
            <w:r>
              <w:rPr>
                <w:rFonts w:cs="Arial"/>
                <w:shd w:val="clear" w:color="auto" w:fill="C0C0C0"/>
              </w:rPr>
              <w:t>учитываемых</w:t>
            </w:r>
            <w:r>
              <w:rPr>
                <w:rFonts w:cs="Arial"/>
              </w:rPr>
              <w:t xml:space="preserve"> на </w:t>
            </w:r>
            <w:proofErr w:type="spellStart"/>
            <w:r>
              <w:rPr>
                <w:rFonts w:cs="Arial"/>
              </w:rPr>
              <w:t>внебалансовых</w:t>
            </w:r>
            <w:proofErr w:type="spellEnd"/>
            <w:r>
              <w:rPr>
                <w:rFonts w:cs="Arial"/>
              </w:rPr>
              <w:t xml:space="preserve"> счетах бухгалтерского учета.</w:t>
            </w:r>
          </w:p>
        </w:tc>
      </w:tr>
      <w:tr w:rsidR="004C1199" w:rsidTr="0062424B">
        <w:tc>
          <w:tcPr>
            <w:tcW w:w="7597" w:type="dxa"/>
          </w:tcPr>
          <w:p w:rsidR="004C1199" w:rsidRDefault="004C1199" w:rsidP="004C1199">
            <w:pPr>
              <w:spacing w:before="200" w:after="1" w:line="200" w:lineRule="atLeast"/>
              <w:ind w:firstLine="539"/>
              <w:jc w:val="both"/>
            </w:pPr>
            <w:r>
              <w:rPr>
                <w:rFonts w:cs="Arial"/>
                <w:strike/>
                <w:color w:val="FF0000"/>
              </w:rPr>
              <w:lastRenderedPageBreak/>
              <w:t>8</w:t>
            </w:r>
            <w:r w:rsidRPr="004C1199">
              <w:rPr>
                <w:rFonts w:cs="Arial"/>
              </w:rPr>
              <w:t>.1.7.</w:t>
            </w:r>
            <w:r>
              <w:rPr>
                <w:rFonts w:cs="Arial"/>
              </w:rPr>
              <w:t xml:space="preserve"> В графе 6 подраздела 2.1 </w:t>
            </w:r>
            <w:r>
              <w:rPr>
                <w:rFonts w:cs="Arial"/>
                <w:strike/>
                <w:color w:val="FF0000"/>
              </w:rPr>
              <w:t>раздела 2</w:t>
            </w:r>
            <w:r>
              <w:rPr>
                <w:rFonts w:cs="Arial"/>
              </w:rPr>
              <w:t xml:space="preserve"> отражается номинальная контрактная стоимость </w:t>
            </w:r>
            <w:r>
              <w:rPr>
                <w:rFonts w:cs="Arial"/>
                <w:strike/>
                <w:color w:val="FF0000"/>
              </w:rPr>
              <w:t>по внебиржевым производным финансовым инструментам</w:t>
            </w:r>
            <w:r>
              <w:rPr>
                <w:rFonts w:cs="Arial"/>
              </w:rPr>
              <w:t xml:space="preserve">, величина кредитного риска по которым рассчитывается с применением ПВР, определяемая как стоимость, по которой они отражены на дату заключения договоров на </w:t>
            </w:r>
            <w:proofErr w:type="spellStart"/>
            <w:r>
              <w:rPr>
                <w:rFonts w:cs="Arial"/>
              </w:rPr>
              <w:t>внебалансовых</w:t>
            </w:r>
            <w:proofErr w:type="spellEnd"/>
            <w:r>
              <w:rPr>
                <w:rFonts w:cs="Arial"/>
              </w:rPr>
              <w:t xml:space="preserve"> счетах.</w:t>
            </w:r>
          </w:p>
          <w:p w:rsidR="004C1199" w:rsidRDefault="004C1199" w:rsidP="004C1199">
            <w:pPr>
              <w:spacing w:before="200" w:after="1" w:line="200" w:lineRule="atLeast"/>
              <w:ind w:firstLine="539"/>
              <w:jc w:val="both"/>
            </w:pPr>
            <w:r>
              <w:rPr>
                <w:rFonts w:cs="Arial"/>
                <w:strike/>
                <w:color w:val="FF0000"/>
              </w:rPr>
              <w:t>8</w:t>
            </w:r>
            <w:r w:rsidRPr="004C1199">
              <w:rPr>
                <w:rFonts w:cs="Arial"/>
              </w:rPr>
              <w:t>.1.8.</w:t>
            </w:r>
            <w:r>
              <w:rPr>
                <w:rFonts w:cs="Arial"/>
              </w:rPr>
              <w:t xml:space="preserve"> Для каждой строки подраздела 2.1 </w:t>
            </w:r>
            <w:r>
              <w:rPr>
                <w:rFonts w:cs="Arial"/>
                <w:strike/>
                <w:color w:val="FF0000"/>
              </w:rPr>
              <w:t>раздела 2</w:t>
            </w:r>
            <w:r>
              <w:rPr>
                <w:rFonts w:cs="Arial"/>
              </w:rPr>
              <w:t xml:space="preserve"> заполняется только одна из граф 4 - 6 (оставшиеся графы не заполняются).</w:t>
            </w:r>
          </w:p>
          <w:p w:rsidR="004C1199" w:rsidRPr="004C1199" w:rsidRDefault="004C1199" w:rsidP="004C1199">
            <w:pPr>
              <w:spacing w:before="200" w:after="1" w:line="200" w:lineRule="atLeast"/>
              <w:ind w:firstLine="539"/>
              <w:jc w:val="both"/>
            </w:pPr>
            <w:r>
              <w:rPr>
                <w:rFonts w:cs="Arial"/>
                <w:strike/>
                <w:color w:val="FF0000"/>
              </w:rPr>
              <w:t>8</w:t>
            </w:r>
            <w:r w:rsidRPr="004C1199">
              <w:rPr>
                <w:rFonts w:cs="Arial"/>
              </w:rPr>
              <w:t>.2.</w:t>
            </w:r>
            <w:r>
              <w:rPr>
                <w:rFonts w:cs="Arial"/>
              </w:rPr>
              <w:t xml:space="preserve"> В подразделе 2.2 раздела 2 отражается информация о распределении кредитных требований по счетам бухгалтерского учета и применяемым подходам к оценке риска. </w:t>
            </w:r>
            <w:r>
              <w:rPr>
                <w:rFonts w:cs="Arial"/>
                <w:strike/>
                <w:color w:val="FF0000"/>
              </w:rPr>
              <w:t>Подраздел 2.2 заполняется с учетом следующего.</w:t>
            </w:r>
          </w:p>
        </w:tc>
        <w:tc>
          <w:tcPr>
            <w:tcW w:w="7597" w:type="dxa"/>
          </w:tcPr>
          <w:p w:rsidR="004C1199" w:rsidRDefault="004C1199" w:rsidP="004C1199">
            <w:pPr>
              <w:spacing w:before="200" w:after="1" w:line="200" w:lineRule="atLeast"/>
              <w:ind w:firstLine="539"/>
              <w:jc w:val="both"/>
            </w:pPr>
            <w:r>
              <w:rPr>
                <w:rFonts w:cs="Arial"/>
                <w:shd w:val="clear" w:color="auto" w:fill="C0C0C0"/>
              </w:rPr>
              <w:t>9</w:t>
            </w:r>
            <w:r w:rsidRPr="004C1199">
              <w:rPr>
                <w:rFonts w:cs="Arial"/>
              </w:rPr>
              <w:t>.1.7.</w:t>
            </w:r>
            <w:r>
              <w:rPr>
                <w:rFonts w:cs="Arial"/>
              </w:rPr>
              <w:t xml:space="preserve"> В графе 6 подраздела 2.1 отражается номинальная контрактная стоимость </w:t>
            </w:r>
            <w:r>
              <w:rPr>
                <w:rFonts w:cs="Arial"/>
                <w:shd w:val="clear" w:color="auto" w:fill="C0C0C0"/>
              </w:rPr>
              <w:t>внебиржевых производных финансовых инструментов</w:t>
            </w:r>
            <w:r>
              <w:rPr>
                <w:rFonts w:cs="Arial"/>
              </w:rPr>
              <w:t xml:space="preserve">, величина кредитного риска по которым рассчитывается с применением ПВР, определяемая как стоимость, по которой они отражены на дату заключения договоров на </w:t>
            </w:r>
            <w:proofErr w:type="spellStart"/>
            <w:r>
              <w:rPr>
                <w:rFonts w:cs="Arial"/>
              </w:rPr>
              <w:t>внебалансовых</w:t>
            </w:r>
            <w:proofErr w:type="spellEnd"/>
            <w:r>
              <w:rPr>
                <w:rFonts w:cs="Arial"/>
              </w:rPr>
              <w:t xml:space="preserve"> счетах.</w:t>
            </w:r>
          </w:p>
          <w:p w:rsidR="004C1199" w:rsidRDefault="004C1199" w:rsidP="004C1199">
            <w:pPr>
              <w:spacing w:before="200" w:after="1" w:line="200" w:lineRule="atLeast"/>
              <w:ind w:firstLine="539"/>
              <w:jc w:val="both"/>
            </w:pPr>
            <w:r>
              <w:rPr>
                <w:rFonts w:cs="Arial"/>
                <w:shd w:val="clear" w:color="auto" w:fill="C0C0C0"/>
              </w:rPr>
              <w:t>9</w:t>
            </w:r>
            <w:r w:rsidRPr="004C1199">
              <w:rPr>
                <w:rFonts w:cs="Arial"/>
              </w:rPr>
              <w:t>.1.8.</w:t>
            </w:r>
            <w:r>
              <w:rPr>
                <w:rFonts w:cs="Arial"/>
              </w:rPr>
              <w:t xml:space="preserve"> Для каждой строки подраздела 2.1 заполняется только одна из граф 4 - 6 (оставшиеся графы не заполняются).</w:t>
            </w:r>
          </w:p>
          <w:p w:rsidR="004C1199" w:rsidRPr="004C1199" w:rsidRDefault="004C1199" w:rsidP="004C1199">
            <w:pPr>
              <w:spacing w:before="200" w:after="1" w:line="200" w:lineRule="atLeast"/>
              <w:ind w:firstLine="539"/>
              <w:jc w:val="both"/>
            </w:pPr>
            <w:r>
              <w:rPr>
                <w:rFonts w:cs="Arial"/>
                <w:shd w:val="clear" w:color="auto" w:fill="C0C0C0"/>
              </w:rPr>
              <w:t>9</w:t>
            </w:r>
            <w:r w:rsidRPr="004C1199">
              <w:rPr>
                <w:rFonts w:cs="Arial"/>
              </w:rPr>
              <w:t>.2.</w:t>
            </w:r>
            <w:r>
              <w:rPr>
                <w:rFonts w:cs="Arial"/>
              </w:rPr>
              <w:t xml:space="preserve"> В подразделе 2.2 раздела 2 </w:t>
            </w:r>
            <w:r>
              <w:rPr>
                <w:rFonts w:cs="Arial"/>
                <w:shd w:val="clear" w:color="auto" w:fill="C0C0C0"/>
              </w:rPr>
              <w:t>(далее - подраздел 2.2)</w:t>
            </w:r>
            <w:r>
              <w:rPr>
                <w:rFonts w:cs="Arial"/>
              </w:rPr>
              <w:t xml:space="preserve"> отражается информация о распределении кредитных требований по счетам бухгалтерского учета и применяемым подходам к оценке риска.</w:t>
            </w:r>
          </w:p>
        </w:tc>
      </w:tr>
      <w:tr w:rsidR="004C1199" w:rsidTr="0062424B">
        <w:tc>
          <w:tcPr>
            <w:tcW w:w="7597" w:type="dxa"/>
          </w:tcPr>
          <w:p w:rsidR="004C1199" w:rsidRDefault="004C1199" w:rsidP="004C1199">
            <w:pPr>
              <w:spacing w:before="200" w:after="1" w:line="200" w:lineRule="atLeast"/>
              <w:ind w:firstLine="539"/>
              <w:jc w:val="both"/>
            </w:pPr>
            <w:r>
              <w:rPr>
                <w:rFonts w:cs="Arial"/>
                <w:strike/>
                <w:color w:val="FF0000"/>
              </w:rPr>
              <w:t>8</w:t>
            </w:r>
            <w:r w:rsidRPr="004C1199">
              <w:rPr>
                <w:rFonts w:cs="Arial"/>
              </w:rPr>
              <w:t>.2.1.</w:t>
            </w:r>
            <w:r>
              <w:rPr>
                <w:rFonts w:cs="Arial"/>
              </w:rPr>
              <w:t xml:space="preserve"> В графе 1 подраздела 2.2 </w:t>
            </w:r>
            <w:r>
              <w:rPr>
                <w:rFonts w:cs="Arial"/>
                <w:strike/>
                <w:color w:val="FF0000"/>
              </w:rPr>
              <w:t>раздела 2</w:t>
            </w:r>
            <w:r>
              <w:rPr>
                <w:rFonts w:cs="Arial"/>
              </w:rPr>
              <w:t xml:space="preserve"> отражается номер счета второго порядка в соответствии с Положением Банка России N </w:t>
            </w:r>
            <w:r>
              <w:rPr>
                <w:rFonts w:cs="Arial"/>
                <w:strike/>
                <w:color w:val="FF0000"/>
              </w:rPr>
              <w:t>579-П</w:t>
            </w:r>
            <w:r>
              <w:rPr>
                <w:rFonts w:cs="Arial"/>
              </w:rPr>
              <w:t>.</w:t>
            </w:r>
          </w:p>
          <w:p w:rsidR="004C1199" w:rsidRPr="004C1199" w:rsidRDefault="004C1199" w:rsidP="004C1199">
            <w:pPr>
              <w:spacing w:before="200" w:after="1" w:line="200" w:lineRule="atLeast"/>
              <w:ind w:firstLine="539"/>
              <w:jc w:val="both"/>
            </w:pPr>
            <w:r>
              <w:rPr>
                <w:rFonts w:cs="Arial"/>
                <w:strike/>
                <w:color w:val="FF0000"/>
              </w:rPr>
              <w:t>8</w:t>
            </w:r>
            <w:r w:rsidRPr="004C1199">
              <w:rPr>
                <w:rFonts w:cs="Arial"/>
              </w:rPr>
              <w:t>.2.2.</w:t>
            </w:r>
            <w:r>
              <w:rPr>
                <w:rFonts w:cs="Arial"/>
              </w:rPr>
              <w:t xml:space="preserve"> В графе 2 подраздела 2.2 </w:t>
            </w:r>
            <w:r>
              <w:rPr>
                <w:rFonts w:cs="Arial"/>
                <w:strike/>
                <w:color w:val="FF0000"/>
              </w:rPr>
              <w:t>раздела 2</w:t>
            </w:r>
            <w:r>
              <w:rPr>
                <w:rFonts w:cs="Arial"/>
              </w:rPr>
              <w:t xml:space="preserve"> отражается номинальная стоимость кредитных требований, по которым величина кредитного риска рассчитывается с применением ПВР. Номинальная контрактная стоимость внебиржевых производных финансовых инструментов определяется как стоимость, по которой они отражены на дату заключения договоров на </w:t>
            </w:r>
            <w:proofErr w:type="spellStart"/>
            <w:r>
              <w:rPr>
                <w:rFonts w:cs="Arial"/>
              </w:rPr>
              <w:t>внебалансовых</w:t>
            </w:r>
            <w:proofErr w:type="spellEnd"/>
            <w:r>
              <w:rPr>
                <w:rFonts w:cs="Arial"/>
              </w:rPr>
              <w:t xml:space="preserve"> счетах.</w:t>
            </w:r>
          </w:p>
        </w:tc>
        <w:tc>
          <w:tcPr>
            <w:tcW w:w="7597" w:type="dxa"/>
          </w:tcPr>
          <w:p w:rsidR="004C1199" w:rsidRDefault="004C1199" w:rsidP="004C1199">
            <w:pPr>
              <w:spacing w:before="200" w:after="1" w:line="200" w:lineRule="atLeast"/>
              <w:ind w:firstLine="539"/>
              <w:jc w:val="both"/>
            </w:pPr>
            <w:r>
              <w:rPr>
                <w:rFonts w:cs="Arial"/>
                <w:shd w:val="clear" w:color="auto" w:fill="C0C0C0"/>
              </w:rPr>
              <w:t>9</w:t>
            </w:r>
            <w:r w:rsidRPr="004C1199">
              <w:rPr>
                <w:rFonts w:cs="Arial"/>
              </w:rPr>
              <w:t>.2.1.</w:t>
            </w:r>
            <w:r>
              <w:rPr>
                <w:rFonts w:cs="Arial"/>
              </w:rPr>
              <w:t xml:space="preserve"> В графе 1 подраздела 2.2 отражается номер счета второго порядка в соответствии с Положением Банка России N </w:t>
            </w:r>
            <w:r>
              <w:rPr>
                <w:rFonts w:cs="Arial"/>
                <w:shd w:val="clear" w:color="auto" w:fill="C0C0C0"/>
              </w:rPr>
              <w:t>809-П</w:t>
            </w:r>
            <w:r>
              <w:rPr>
                <w:rFonts w:cs="Arial"/>
              </w:rPr>
              <w:t>.</w:t>
            </w:r>
          </w:p>
          <w:p w:rsidR="004C1199" w:rsidRPr="004C1199" w:rsidRDefault="004C1199" w:rsidP="004C1199">
            <w:pPr>
              <w:spacing w:before="200" w:after="1" w:line="200" w:lineRule="atLeast"/>
              <w:ind w:firstLine="539"/>
              <w:jc w:val="both"/>
            </w:pPr>
            <w:r>
              <w:rPr>
                <w:rFonts w:cs="Arial"/>
                <w:shd w:val="clear" w:color="auto" w:fill="C0C0C0"/>
              </w:rPr>
              <w:t>9</w:t>
            </w:r>
            <w:r w:rsidRPr="004C1199">
              <w:rPr>
                <w:rFonts w:cs="Arial"/>
              </w:rPr>
              <w:t>.2.2.</w:t>
            </w:r>
            <w:r>
              <w:rPr>
                <w:rFonts w:cs="Arial"/>
              </w:rPr>
              <w:t xml:space="preserve"> В графе 2 подраздела 2.2 отражается номинальная стоимость кредитных требований, по которым величина кредитного риска рассчитывается с применением ПВР. Номинальная контрактная стоимость внебиржевых производных финансовых инструментов определяется как стоимость, по которой они отражены на дату заключения договоров на </w:t>
            </w:r>
            <w:proofErr w:type="spellStart"/>
            <w:r>
              <w:rPr>
                <w:rFonts w:cs="Arial"/>
              </w:rPr>
              <w:t>внебалансовых</w:t>
            </w:r>
            <w:proofErr w:type="spellEnd"/>
            <w:r>
              <w:rPr>
                <w:rFonts w:cs="Arial"/>
              </w:rPr>
              <w:t xml:space="preserve"> счетах.</w:t>
            </w:r>
          </w:p>
        </w:tc>
      </w:tr>
      <w:tr w:rsidR="004C1199" w:rsidTr="0062424B">
        <w:tc>
          <w:tcPr>
            <w:tcW w:w="7597" w:type="dxa"/>
          </w:tcPr>
          <w:p w:rsidR="004C1199" w:rsidRPr="004C1199" w:rsidRDefault="004C1199" w:rsidP="004C1199">
            <w:pPr>
              <w:spacing w:before="200" w:after="1" w:line="200" w:lineRule="atLeast"/>
              <w:ind w:firstLine="539"/>
              <w:jc w:val="both"/>
            </w:pPr>
            <w:r>
              <w:rPr>
                <w:rFonts w:cs="Arial"/>
                <w:strike/>
                <w:color w:val="FF0000"/>
              </w:rPr>
              <w:t>8</w:t>
            </w:r>
            <w:r w:rsidRPr="004C1199">
              <w:rPr>
                <w:rFonts w:cs="Arial"/>
              </w:rPr>
              <w:t>.2.3.</w:t>
            </w:r>
            <w:r>
              <w:rPr>
                <w:rFonts w:cs="Arial"/>
              </w:rPr>
              <w:t xml:space="preserve"> В графе 3 подраздела 2.2 </w:t>
            </w:r>
            <w:r>
              <w:rPr>
                <w:rFonts w:cs="Arial"/>
                <w:strike/>
                <w:color w:val="FF0000"/>
              </w:rPr>
              <w:t>раздела 2</w:t>
            </w:r>
            <w:r>
              <w:rPr>
                <w:rFonts w:cs="Arial"/>
              </w:rPr>
              <w:t xml:space="preserve"> отражается номинальная стоимость кредитных требований, не переведенных на ПВР, по которым величина кредитного риска рассчитывается на основе стандартизированного подхода. Номинальная контрактная стоимость внебиржевых производных </w:t>
            </w:r>
            <w:r>
              <w:rPr>
                <w:rFonts w:cs="Arial"/>
              </w:rPr>
              <w:lastRenderedPageBreak/>
              <w:t xml:space="preserve">финансовых инструментов определяется как стоимость, по которой они отражены на дату заключения договоров на </w:t>
            </w:r>
            <w:proofErr w:type="spellStart"/>
            <w:r>
              <w:rPr>
                <w:rFonts w:cs="Arial"/>
              </w:rPr>
              <w:t>внебалансовых</w:t>
            </w:r>
            <w:proofErr w:type="spellEnd"/>
            <w:r>
              <w:rPr>
                <w:rFonts w:cs="Arial"/>
              </w:rPr>
              <w:t xml:space="preserve"> счетах.</w:t>
            </w:r>
          </w:p>
        </w:tc>
        <w:tc>
          <w:tcPr>
            <w:tcW w:w="7597" w:type="dxa"/>
          </w:tcPr>
          <w:p w:rsidR="004C1199" w:rsidRPr="004C1199" w:rsidRDefault="004C1199" w:rsidP="004C1199">
            <w:pPr>
              <w:spacing w:before="200" w:after="1" w:line="200" w:lineRule="atLeast"/>
              <w:ind w:firstLine="539"/>
              <w:jc w:val="both"/>
            </w:pPr>
            <w:r>
              <w:rPr>
                <w:rFonts w:cs="Arial"/>
                <w:shd w:val="clear" w:color="auto" w:fill="C0C0C0"/>
              </w:rPr>
              <w:lastRenderedPageBreak/>
              <w:t>9</w:t>
            </w:r>
            <w:r w:rsidRPr="004C1199">
              <w:rPr>
                <w:rFonts w:cs="Arial"/>
              </w:rPr>
              <w:t>.2.3.</w:t>
            </w:r>
            <w:r>
              <w:rPr>
                <w:rFonts w:cs="Arial"/>
              </w:rPr>
              <w:t xml:space="preserve"> В графе 3 подраздела 2.2 отражается номинальная стоимость кредитных требований, не переведенных на ПВР, по которым величина кредитного риска рассчитывается на основе стандартизированного подхода </w:t>
            </w:r>
            <w:r>
              <w:rPr>
                <w:rFonts w:cs="Arial"/>
                <w:shd w:val="clear" w:color="auto" w:fill="C0C0C0"/>
              </w:rPr>
              <w:t>в соответствии с Инструкцией Банка России N 199-И</w:t>
            </w:r>
            <w:r>
              <w:rPr>
                <w:rFonts w:cs="Arial"/>
              </w:rPr>
              <w:t xml:space="preserve">. Номинальная контрактная стоимость внебиржевых производных финансовых инструментов определяется </w:t>
            </w:r>
            <w:r>
              <w:rPr>
                <w:rFonts w:cs="Arial"/>
              </w:rPr>
              <w:lastRenderedPageBreak/>
              <w:t xml:space="preserve">как стоимость, по которой они отражены на дату заключения договоров на </w:t>
            </w:r>
            <w:proofErr w:type="spellStart"/>
            <w:r>
              <w:rPr>
                <w:rFonts w:cs="Arial"/>
              </w:rPr>
              <w:t>внебалансовых</w:t>
            </w:r>
            <w:proofErr w:type="spellEnd"/>
            <w:r>
              <w:rPr>
                <w:rFonts w:cs="Arial"/>
              </w:rPr>
              <w:t xml:space="preserve"> счетах.</w:t>
            </w:r>
          </w:p>
        </w:tc>
      </w:tr>
      <w:tr w:rsidR="004C1199" w:rsidTr="0062424B">
        <w:tc>
          <w:tcPr>
            <w:tcW w:w="7597" w:type="dxa"/>
          </w:tcPr>
          <w:p w:rsidR="004C1199" w:rsidRDefault="004C1199" w:rsidP="004C1199">
            <w:pPr>
              <w:spacing w:before="200" w:after="1" w:line="200" w:lineRule="atLeast"/>
              <w:ind w:firstLine="539"/>
              <w:jc w:val="both"/>
              <w:rPr>
                <w:rFonts w:cs="Arial"/>
              </w:rPr>
            </w:pPr>
            <w:r>
              <w:rPr>
                <w:rFonts w:cs="Arial"/>
                <w:strike/>
                <w:color w:val="FF0000"/>
              </w:rPr>
              <w:lastRenderedPageBreak/>
              <w:t>8</w:t>
            </w:r>
            <w:r w:rsidRPr="004C1199">
              <w:rPr>
                <w:rFonts w:cs="Arial"/>
              </w:rPr>
              <w:t>.2.4.</w:t>
            </w:r>
            <w:r>
              <w:rPr>
                <w:rFonts w:cs="Arial"/>
              </w:rPr>
              <w:t xml:space="preserve"> В графе 4 подраздела 2.2 </w:t>
            </w:r>
            <w:r>
              <w:rPr>
                <w:rFonts w:cs="Arial"/>
                <w:strike/>
                <w:color w:val="FF0000"/>
              </w:rPr>
              <w:t>раздела 2</w:t>
            </w:r>
            <w:r>
              <w:rPr>
                <w:rFonts w:cs="Arial"/>
              </w:rPr>
              <w:t xml:space="preserve"> отражается номинальная стоимость кредитных требований, по которым величина рыночного риска рассчитывается в соответствии с Положением Банка России от 3 декабря 2015 года N 511-П "О порядке расчета кредитными организациями величины рыночного риска"</w:t>
            </w:r>
            <w:r>
              <w:rPr>
                <w:rFonts w:cs="Arial"/>
                <w:strike/>
                <w:color w:val="FF0000"/>
              </w:rPr>
              <w:t>, зарегистрированным Министерством юстиции Российской Федерации</w:t>
            </w:r>
            <w:r>
              <w:rPr>
                <w:rFonts w:cs="Arial"/>
              </w:rPr>
              <w:t xml:space="preserve"> 28 декабря 2015 года </w:t>
            </w:r>
            <w:r w:rsidRPr="004C1199">
              <w:rPr>
                <w:rFonts w:cs="Arial"/>
              </w:rPr>
              <w:t>N</w:t>
            </w:r>
            <w:r>
              <w:rPr>
                <w:rFonts w:cs="Arial"/>
              </w:rPr>
              <w:t xml:space="preserve"> 40328, 7 марта 2019 года </w:t>
            </w:r>
            <w:r w:rsidRPr="004C1199">
              <w:rPr>
                <w:rFonts w:cs="Arial"/>
              </w:rPr>
              <w:t>N</w:t>
            </w:r>
            <w:r>
              <w:rPr>
                <w:rFonts w:cs="Arial"/>
              </w:rPr>
              <w:t xml:space="preserve"> 53986</w:t>
            </w:r>
            <w:r w:rsidRPr="004C1199">
              <w:rPr>
                <w:rFonts w:cs="Arial"/>
              </w:rPr>
              <w:t>,</w:t>
            </w:r>
            <w:r>
              <w:rPr>
                <w:rFonts w:cs="Arial"/>
              </w:rPr>
              <w:t xml:space="preserve"> 31 марта 2020 года </w:t>
            </w:r>
            <w:r w:rsidRPr="004C1199">
              <w:rPr>
                <w:rFonts w:cs="Arial"/>
              </w:rPr>
              <w:t>N 57915.</w:t>
            </w:r>
          </w:p>
        </w:tc>
        <w:tc>
          <w:tcPr>
            <w:tcW w:w="7597" w:type="dxa"/>
          </w:tcPr>
          <w:p w:rsidR="004C1199" w:rsidRDefault="004C1199" w:rsidP="004C1199">
            <w:pPr>
              <w:spacing w:before="200" w:after="1" w:line="200" w:lineRule="atLeast"/>
              <w:ind w:firstLine="539"/>
              <w:jc w:val="both"/>
            </w:pPr>
            <w:r>
              <w:rPr>
                <w:rFonts w:cs="Arial"/>
                <w:shd w:val="clear" w:color="auto" w:fill="C0C0C0"/>
              </w:rPr>
              <w:t>9</w:t>
            </w:r>
            <w:r w:rsidRPr="004C1199">
              <w:rPr>
                <w:rFonts w:cs="Arial"/>
              </w:rPr>
              <w:t>.2.4.</w:t>
            </w:r>
            <w:r>
              <w:rPr>
                <w:rFonts w:cs="Arial"/>
              </w:rPr>
              <w:t xml:space="preserve"> В графе 4 подраздела 2.2 отражается номинальная стоимость кредитных требований, по которым величина рыночного риска рассчитывается в соответствии с Положением Банка России от 3 декабря 2015 года N 511-П "О порядке расчета кредитными организациями величины рыночного риска" </w:t>
            </w:r>
            <w:r>
              <w:rPr>
                <w:rFonts w:cs="Arial"/>
                <w:shd w:val="clear" w:color="auto" w:fill="C0C0C0"/>
              </w:rPr>
              <w:t>&lt;1&gt;</w:t>
            </w:r>
            <w:r w:rsidRPr="004C1199">
              <w:rPr>
                <w:rFonts w:cs="Arial"/>
              </w:rPr>
              <w:t>.</w:t>
            </w:r>
          </w:p>
          <w:p w:rsidR="004C1199" w:rsidRDefault="004C1199" w:rsidP="004C1199">
            <w:pPr>
              <w:spacing w:before="200" w:after="1" w:line="200" w:lineRule="atLeast"/>
              <w:ind w:firstLine="539"/>
              <w:jc w:val="both"/>
            </w:pPr>
            <w:r>
              <w:rPr>
                <w:rFonts w:cs="Arial"/>
                <w:shd w:val="clear" w:color="auto" w:fill="C0C0C0"/>
              </w:rPr>
              <w:t>--------------------------------</w:t>
            </w:r>
          </w:p>
          <w:p w:rsidR="004C1199" w:rsidRPr="004C1199" w:rsidRDefault="004C1199" w:rsidP="004C1199">
            <w:pPr>
              <w:spacing w:before="200" w:after="1" w:line="200" w:lineRule="atLeast"/>
              <w:ind w:firstLine="539"/>
              <w:jc w:val="both"/>
            </w:pPr>
            <w:r>
              <w:rPr>
                <w:rFonts w:cs="Arial"/>
                <w:shd w:val="clear" w:color="auto" w:fill="C0C0C0"/>
              </w:rPr>
              <w:t>&lt;1&gt; Зарегистрировано Минюстом России</w:t>
            </w:r>
            <w:r>
              <w:rPr>
                <w:rFonts w:cs="Arial"/>
              </w:rPr>
              <w:t xml:space="preserve"> 28 декабря 2015 года</w:t>
            </w:r>
            <w:r>
              <w:rPr>
                <w:rFonts w:cs="Arial"/>
                <w:shd w:val="clear" w:color="auto" w:fill="C0C0C0"/>
              </w:rPr>
              <w:t>, регистрационный</w:t>
            </w:r>
            <w:r w:rsidRPr="004C1199">
              <w:rPr>
                <w:rFonts w:cs="Arial"/>
              </w:rPr>
              <w:t xml:space="preserve"> N</w:t>
            </w:r>
            <w:r>
              <w:rPr>
                <w:rFonts w:cs="Arial"/>
              </w:rPr>
              <w:t xml:space="preserve"> 40328, </w:t>
            </w:r>
            <w:r>
              <w:rPr>
                <w:rFonts w:cs="Arial"/>
                <w:shd w:val="clear" w:color="auto" w:fill="C0C0C0"/>
              </w:rPr>
              <w:t>с изменениями, внесенными Указаниями Банка России от 15 ноября 2018 года N 4969-У (зарегистрировано Минюстом России</w:t>
            </w:r>
            <w:r>
              <w:rPr>
                <w:rFonts w:cs="Arial"/>
              </w:rPr>
              <w:t xml:space="preserve"> 7 марта 2019 года</w:t>
            </w:r>
            <w:r>
              <w:rPr>
                <w:rFonts w:cs="Arial"/>
                <w:shd w:val="clear" w:color="auto" w:fill="C0C0C0"/>
              </w:rPr>
              <w:t>, регистрационный</w:t>
            </w:r>
            <w:r w:rsidRPr="004C1199">
              <w:rPr>
                <w:rFonts w:cs="Arial"/>
              </w:rPr>
              <w:t xml:space="preserve"> N</w:t>
            </w:r>
            <w:r>
              <w:rPr>
                <w:rFonts w:cs="Arial"/>
              </w:rPr>
              <w:t xml:space="preserve"> 53986</w:t>
            </w:r>
            <w:r>
              <w:rPr>
                <w:rFonts w:cs="Arial"/>
                <w:shd w:val="clear" w:color="auto" w:fill="C0C0C0"/>
              </w:rPr>
              <w:t>)</w:t>
            </w:r>
            <w:r w:rsidRPr="004C1199">
              <w:rPr>
                <w:rFonts w:cs="Arial"/>
              </w:rPr>
              <w:t xml:space="preserve">, </w:t>
            </w:r>
            <w:r>
              <w:rPr>
                <w:rFonts w:cs="Arial"/>
                <w:shd w:val="clear" w:color="auto" w:fill="C0C0C0"/>
              </w:rPr>
              <w:t>от 27 февраля 2020 года N 5404-У (зарегистрировано Минюстом России</w:t>
            </w:r>
            <w:r>
              <w:rPr>
                <w:rFonts w:cs="Arial"/>
              </w:rPr>
              <w:t xml:space="preserve"> 31 марта 2020 года</w:t>
            </w:r>
            <w:r>
              <w:rPr>
                <w:rFonts w:cs="Arial"/>
                <w:shd w:val="clear" w:color="auto" w:fill="C0C0C0"/>
              </w:rPr>
              <w:t>, регистрационный</w:t>
            </w:r>
            <w:r w:rsidRPr="004C1199">
              <w:rPr>
                <w:rFonts w:cs="Arial"/>
              </w:rPr>
              <w:t xml:space="preserve"> N 57915</w:t>
            </w:r>
            <w:r w:rsidRPr="004C1199">
              <w:rPr>
                <w:rFonts w:cs="Arial"/>
                <w:shd w:val="clear" w:color="auto" w:fill="C0C0C0"/>
              </w:rPr>
              <w:t xml:space="preserve">), </w:t>
            </w:r>
            <w:r>
              <w:rPr>
                <w:rFonts w:cs="Arial"/>
                <w:shd w:val="clear" w:color="auto" w:fill="C0C0C0"/>
              </w:rPr>
              <w:t>от 28 февраля 2022 года N 6075-У (зарегистрировано Минюстом России 4 апреля 2022 года, регистрационный N 68056).</w:t>
            </w:r>
          </w:p>
        </w:tc>
      </w:tr>
      <w:tr w:rsidR="004C1199" w:rsidTr="0062424B">
        <w:tc>
          <w:tcPr>
            <w:tcW w:w="7597" w:type="dxa"/>
          </w:tcPr>
          <w:p w:rsidR="004C1199" w:rsidRDefault="004C1199" w:rsidP="004C1199">
            <w:pPr>
              <w:spacing w:before="200" w:after="1" w:line="200" w:lineRule="atLeast"/>
              <w:ind w:firstLine="539"/>
              <w:jc w:val="both"/>
              <w:rPr>
                <w:rFonts w:cs="Arial"/>
              </w:rPr>
            </w:pPr>
            <w:r>
              <w:rPr>
                <w:rFonts w:cs="Arial"/>
                <w:strike/>
                <w:color w:val="FF0000"/>
              </w:rPr>
              <w:t>8</w:t>
            </w:r>
            <w:r w:rsidRPr="004C1199">
              <w:rPr>
                <w:rFonts w:cs="Arial"/>
              </w:rPr>
              <w:t>.2.5.</w:t>
            </w:r>
            <w:r>
              <w:rPr>
                <w:rFonts w:cs="Arial"/>
              </w:rPr>
              <w:t xml:space="preserve"> В графе 5 подраздела 2.2 </w:t>
            </w:r>
            <w:r>
              <w:rPr>
                <w:rFonts w:cs="Arial"/>
                <w:strike/>
                <w:color w:val="FF0000"/>
              </w:rPr>
              <w:t>раздела 2</w:t>
            </w:r>
            <w:r>
              <w:rPr>
                <w:rFonts w:cs="Arial"/>
              </w:rPr>
              <w:t xml:space="preserve"> отражается номинальная стоимость кредитных требований, уменьшающих размер собственных средств (капитала) в соответствии с Положением Банка России от 4 июля 2018 года N 646-П "О методике определения собственных средств (капитала) кредитных организаций ("Базель III")"</w:t>
            </w:r>
            <w:r>
              <w:rPr>
                <w:rFonts w:cs="Arial"/>
                <w:strike/>
                <w:color w:val="FF0000"/>
              </w:rPr>
              <w:t>, зарегистрированным Министерством юстиции Российской Федерации</w:t>
            </w:r>
            <w:r>
              <w:rPr>
                <w:rFonts w:cs="Arial"/>
              </w:rPr>
              <w:t xml:space="preserve"> 10 сентября 2018 года </w:t>
            </w:r>
            <w:r w:rsidRPr="004C1199">
              <w:rPr>
                <w:rFonts w:cs="Arial"/>
              </w:rPr>
              <w:t>N</w:t>
            </w:r>
            <w:r>
              <w:rPr>
                <w:rFonts w:cs="Arial"/>
              </w:rPr>
              <w:t xml:space="preserve"> 52122, 19 декабря 2018 года </w:t>
            </w:r>
            <w:r w:rsidRPr="004C1199">
              <w:rPr>
                <w:rFonts w:cs="Arial"/>
              </w:rPr>
              <w:t>N</w:t>
            </w:r>
            <w:r>
              <w:rPr>
                <w:rFonts w:cs="Arial"/>
              </w:rPr>
              <w:t xml:space="preserve"> 53064</w:t>
            </w:r>
            <w:r w:rsidRPr="004C1199">
              <w:rPr>
                <w:rFonts w:cs="Arial"/>
              </w:rPr>
              <w:t>,</w:t>
            </w:r>
            <w:r>
              <w:rPr>
                <w:rFonts w:cs="Arial"/>
              </w:rPr>
              <w:t xml:space="preserve"> 30 сентября 2019 года </w:t>
            </w:r>
            <w:r w:rsidRPr="004C1199">
              <w:rPr>
                <w:rFonts w:cs="Arial"/>
              </w:rPr>
              <w:t>N</w:t>
            </w:r>
            <w:r>
              <w:rPr>
                <w:rFonts w:cs="Arial"/>
              </w:rPr>
              <w:t xml:space="preserve"> 56084 </w:t>
            </w:r>
            <w:r w:rsidRPr="004C1199">
              <w:rPr>
                <w:rFonts w:cs="Arial"/>
              </w:rPr>
              <w:t>(далее - Положение Банка России N 646-П).</w:t>
            </w:r>
          </w:p>
        </w:tc>
        <w:tc>
          <w:tcPr>
            <w:tcW w:w="7597" w:type="dxa"/>
          </w:tcPr>
          <w:p w:rsidR="004C1199" w:rsidRDefault="004C1199" w:rsidP="004C1199">
            <w:pPr>
              <w:spacing w:after="1" w:line="200" w:lineRule="atLeast"/>
              <w:ind w:firstLine="539"/>
              <w:jc w:val="both"/>
            </w:pPr>
          </w:p>
          <w:p w:rsidR="004C1199" w:rsidRDefault="004C1199" w:rsidP="004C1199">
            <w:pPr>
              <w:spacing w:after="1" w:line="200" w:lineRule="atLeast"/>
              <w:ind w:firstLine="539"/>
              <w:jc w:val="both"/>
            </w:pPr>
            <w:r>
              <w:rPr>
                <w:rFonts w:cs="Arial"/>
                <w:shd w:val="clear" w:color="auto" w:fill="C0C0C0"/>
              </w:rPr>
              <w:t>9</w:t>
            </w:r>
            <w:r w:rsidRPr="004C1199">
              <w:rPr>
                <w:rFonts w:cs="Arial"/>
              </w:rPr>
              <w:t>.2.5.</w:t>
            </w:r>
            <w:r>
              <w:rPr>
                <w:rFonts w:cs="Arial"/>
              </w:rPr>
              <w:t xml:space="preserve"> В графе 5 подраздела 2.2 отражается номинальная стоимость кредитных требований, уменьшающих размер собственных средств (капитала) в соответствии с Положением Банка России от 4 июля 2018 года N 646-П "О методике определения собственных средств (капитала) кредитных организаций ("Базель III")" </w:t>
            </w:r>
            <w:r>
              <w:rPr>
                <w:rFonts w:cs="Arial"/>
                <w:shd w:val="clear" w:color="auto" w:fill="C0C0C0"/>
              </w:rPr>
              <w:t>&lt;2&gt;</w:t>
            </w:r>
            <w:r w:rsidRPr="004C1199">
              <w:rPr>
                <w:rFonts w:cs="Arial"/>
              </w:rPr>
              <w:t xml:space="preserve"> (далее - Положение Банка России N 646-П).</w:t>
            </w:r>
          </w:p>
          <w:p w:rsidR="004C1199" w:rsidRDefault="004C1199" w:rsidP="004C1199">
            <w:pPr>
              <w:spacing w:before="200" w:after="1" w:line="200" w:lineRule="atLeast"/>
              <w:ind w:firstLine="539"/>
              <w:jc w:val="both"/>
            </w:pPr>
            <w:r>
              <w:rPr>
                <w:rFonts w:cs="Arial"/>
                <w:shd w:val="clear" w:color="auto" w:fill="C0C0C0"/>
              </w:rPr>
              <w:t>--------------------------------</w:t>
            </w:r>
          </w:p>
          <w:p w:rsidR="004C1199" w:rsidRPr="004C1199" w:rsidRDefault="004C1199" w:rsidP="004C1199">
            <w:pPr>
              <w:spacing w:before="200" w:after="1" w:line="200" w:lineRule="atLeast"/>
              <w:ind w:firstLine="539"/>
              <w:jc w:val="both"/>
            </w:pPr>
            <w:r>
              <w:rPr>
                <w:rFonts w:cs="Arial"/>
                <w:shd w:val="clear" w:color="auto" w:fill="C0C0C0"/>
              </w:rPr>
              <w:t>&lt;2&gt; Зарегистрировано Минюстом России</w:t>
            </w:r>
            <w:r>
              <w:rPr>
                <w:rFonts w:cs="Arial"/>
              </w:rPr>
              <w:t xml:space="preserve"> 10 сентября 2018 года</w:t>
            </w:r>
            <w:r>
              <w:rPr>
                <w:rFonts w:cs="Arial"/>
                <w:shd w:val="clear" w:color="auto" w:fill="C0C0C0"/>
              </w:rPr>
              <w:t>, регистрационный</w:t>
            </w:r>
            <w:r w:rsidRPr="004C1199">
              <w:rPr>
                <w:rFonts w:cs="Arial"/>
              </w:rPr>
              <w:t xml:space="preserve"> N</w:t>
            </w:r>
            <w:r>
              <w:rPr>
                <w:rFonts w:cs="Arial"/>
              </w:rPr>
              <w:t xml:space="preserve"> 52122, </w:t>
            </w:r>
            <w:r>
              <w:rPr>
                <w:rFonts w:cs="Arial"/>
                <w:shd w:val="clear" w:color="auto" w:fill="C0C0C0"/>
              </w:rPr>
              <w:t>с изменениями, внесенными Указаниями Банка России от 27 ноября 2018 года N 4987-У (зарегистрировано Минюстом России</w:t>
            </w:r>
            <w:r>
              <w:rPr>
                <w:rFonts w:cs="Arial"/>
              </w:rPr>
              <w:t xml:space="preserve"> 19 декабря 2018 года</w:t>
            </w:r>
            <w:r>
              <w:rPr>
                <w:rFonts w:cs="Arial"/>
                <w:shd w:val="clear" w:color="auto" w:fill="C0C0C0"/>
              </w:rPr>
              <w:t>, регистрационный</w:t>
            </w:r>
            <w:r w:rsidRPr="004C1199">
              <w:rPr>
                <w:rFonts w:cs="Arial"/>
              </w:rPr>
              <w:t xml:space="preserve"> N</w:t>
            </w:r>
            <w:r>
              <w:rPr>
                <w:rFonts w:cs="Arial"/>
              </w:rPr>
              <w:t xml:space="preserve"> 53064</w:t>
            </w:r>
            <w:r>
              <w:rPr>
                <w:rFonts w:cs="Arial"/>
                <w:shd w:val="clear" w:color="auto" w:fill="C0C0C0"/>
              </w:rPr>
              <w:t>)</w:t>
            </w:r>
            <w:r w:rsidRPr="004C1199">
              <w:rPr>
                <w:rFonts w:cs="Arial"/>
              </w:rPr>
              <w:t xml:space="preserve">, </w:t>
            </w:r>
            <w:r>
              <w:rPr>
                <w:rFonts w:cs="Arial"/>
                <w:shd w:val="clear" w:color="auto" w:fill="C0C0C0"/>
              </w:rPr>
              <w:t>от 6 июня 2019 года N 5163-У (зарегистрировано Минюстом России</w:t>
            </w:r>
            <w:r>
              <w:rPr>
                <w:rFonts w:cs="Arial"/>
              </w:rPr>
              <w:t xml:space="preserve"> 30 сентября 2019 года</w:t>
            </w:r>
            <w:r>
              <w:rPr>
                <w:rFonts w:cs="Arial"/>
                <w:shd w:val="clear" w:color="auto" w:fill="C0C0C0"/>
              </w:rPr>
              <w:t>, регистрационный</w:t>
            </w:r>
            <w:r w:rsidRPr="004C1199">
              <w:rPr>
                <w:rFonts w:cs="Arial"/>
              </w:rPr>
              <w:t xml:space="preserve"> N</w:t>
            </w:r>
            <w:r>
              <w:rPr>
                <w:rFonts w:cs="Arial"/>
              </w:rPr>
              <w:t xml:space="preserve"> 56084</w:t>
            </w:r>
            <w:r>
              <w:rPr>
                <w:rFonts w:cs="Arial"/>
                <w:shd w:val="clear" w:color="auto" w:fill="C0C0C0"/>
              </w:rPr>
              <w:t>), от 30 июня 2020 года N 5492-У (зарегистрировано Минюстом России 30 июля 2020 года, регистрационный N 59121).</w:t>
            </w:r>
          </w:p>
        </w:tc>
      </w:tr>
      <w:tr w:rsidR="004C1199" w:rsidTr="0062424B">
        <w:tc>
          <w:tcPr>
            <w:tcW w:w="7597" w:type="dxa"/>
          </w:tcPr>
          <w:p w:rsidR="00014816" w:rsidRDefault="00014816" w:rsidP="00014816">
            <w:pPr>
              <w:spacing w:before="200" w:after="1" w:line="200" w:lineRule="atLeast"/>
              <w:ind w:firstLine="539"/>
              <w:jc w:val="both"/>
            </w:pPr>
            <w:r>
              <w:rPr>
                <w:rFonts w:cs="Arial"/>
                <w:strike/>
                <w:color w:val="FF0000"/>
              </w:rPr>
              <w:t>8</w:t>
            </w:r>
            <w:r w:rsidRPr="004C1199">
              <w:rPr>
                <w:rFonts w:cs="Arial"/>
              </w:rPr>
              <w:t>.2.6.</w:t>
            </w:r>
            <w:r>
              <w:rPr>
                <w:rFonts w:cs="Arial"/>
              </w:rPr>
              <w:t xml:space="preserve"> В графе 6 подраздела 2.2 </w:t>
            </w:r>
            <w:r>
              <w:rPr>
                <w:rFonts w:cs="Arial"/>
                <w:strike/>
                <w:color w:val="FF0000"/>
              </w:rPr>
              <w:t>раздела 2</w:t>
            </w:r>
            <w:r>
              <w:rPr>
                <w:rFonts w:cs="Arial"/>
              </w:rPr>
              <w:t xml:space="preserve"> отражается остаток по счету второго порядка (графа 1 подраздела 2.2 </w:t>
            </w:r>
            <w:r>
              <w:rPr>
                <w:rFonts w:cs="Arial"/>
                <w:strike/>
                <w:color w:val="FF0000"/>
              </w:rPr>
              <w:t>раздела 2</w:t>
            </w:r>
            <w:r>
              <w:rPr>
                <w:rFonts w:cs="Arial"/>
              </w:rPr>
              <w:t>) в соответствии с отчетностью по форме 0409101 "Оборотная ведомость по счетам бухгалтерского учета кредитной организации".</w:t>
            </w:r>
          </w:p>
          <w:p w:rsidR="004C1199" w:rsidRPr="00014816" w:rsidRDefault="00014816" w:rsidP="00014816">
            <w:pPr>
              <w:spacing w:before="200" w:after="1" w:line="200" w:lineRule="atLeast"/>
              <w:ind w:firstLine="539"/>
              <w:jc w:val="both"/>
            </w:pPr>
            <w:r>
              <w:rPr>
                <w:rFonts w:cs="Arial"/>
                <w:strike/>
                <w:color w:val="FF0000"/>
              </w:rPr>
              <w:lastRenderedPageBreak/>
              <w:t>8</w:t>
            </w:r>
            <w:r w:rsidRPr="004C1199">
              <w:rPr>
                <w:rFonts w:cs="Arial"/>
              </w:rPr>
              <w:t>.2.7.</w:t>
            </w:r>
            <w:r>
              <w:rPr>
                <w:rFonts w:cs="Arial"/>
              </w:rPr>
              <w:t xml:space="preserve"> В графе 7 подраздела 2.2 </w:t>
            </w:r>
            <w:r>
              <w:rPr>
                <w:rFonts w:cs="Arial"/>
                <w:strike/>
                <w:color w:val="FF0000"/>
              </w:rPr>
              <w:t>раздела 2</w:t>
            </w:r>
            <w:r>
              <w:rPr>
                <w:rFonts w:cs="Arial"/>
              </w:rPr>
              <w:t xml:space="preserve"> отражается разность между значениями графы 6 подраздела 2.2 </w:t>
            </w:r>
            <w:r>
              <w:rPr>
                <w:rFonts w:cs="Arial"/>
                <w:strike/>
                <w:color w:val="FF0000"/>
              </w:rPr>
              <w:t>раздела 2</w:t>
            </w:r>
            <w:r>
              <w:rPr>
                <w:rFonts w:cs="Arial"/>
              </w:rPr>
              <w:t xml:space="preserve"> и суммой значений граф 2 - 5 подраздела </w:t>
            </w:r>
            <w:r>
              <w:rPr>
                <w:rFonts w:cs="Arial"/>
                <w:strike/>
                <w:color w:val="FF0000"/>
              </w:rPr>
              <w:t>2.2 раздела</w:t>
            </w:r>
            <w:r w:rsidRPr="004C1199">
              <w:rPr>
                <w:rFonts w:cs="Arial"/>
              </w:rPr>
              <w:t xml:space="preserve"> 2.</w:t>
            </w:r>
          </w:p>
        </w:tc>
        <w:tc>
          <w:tcPr>
            <w:tcW w:w="7597" w:type="dxa"/>
          </w:tcPr>
          <w:p w:rsidR="00014816" w:rsidRDefault="00014816" w:rsidP="00014816">
            <w:pPr>
              <w:spacing w:after="1" w:line="200" w:lineRule="atLeast"/>
              <w:ind w:firstLine="539"/>
              <w:jc w:val="both"/>
            </w:pPr>
          </w:p>
          <w:p w:rsidR="00014816" w:rsidRDefault="00014816" w:rsidP="00014816">
            <w:pPr>
              <w:spacing w:after="1" w:line="200" w:lineRule="atLeast"/>
              <w:ind w:firstLine="539"/>
              <w:jc w:val="both"/>
            </w:pPr>
            <w:r>
              <w:rPr>
                <w:rFonts w:cs="Arial"/>
                <w:shd w:val="clear" w:color="auto" w:fill="C0C0C0"/>
              </w:rPr>
              <w:t>9</w:t>
            </w:r>
            <w:r w:rsidRPr="004C1199">
              <w:rPr>
                <w:rFonts w:cs="Arial"/>
              </w:rPr>
              <w:t>.2.6.</w:t>
            </w:r>
            <w:r>
              <w:rPr>
                <w:rFonts w:cs="Arial"/>
              </w:rPr>
              <w:t xml:space="preserve"> В графе 6 подраздела 2.2 отражается остаток по счету второго порядка (графа 1 подраздела 2.2) в соответствии с отчетностью по форме 0409101 "Оборотная ведомость по счетам бухгалтерского учета кредитной организации".</w:t>
            </w:r>
          </w:p>
          <w:p w:rsidR="004C1199" w:rsidRPr="00014816" w:rsidRDefault="00014816" w:rsidP="00014816">
            <w:pPr>
              <w:spacing w:before="200" w:after="1" w:line="200" w:lineRule="atLeast"/>
              <w:ind w:firstLine="539"/>
              <w:jc w:val="both"/>
            </w:pPr>
            <w:r>
              <w:rPr>
                <w:rFonts w:cs="Arial"/>
                <w:shd w:val="clear" w:color="auto" w:fill="C0C0C0"/>
              </w:rPr>
              <w:lastRenderedPageBreak/>
              <w:t>9</w:t>
            </w:r>
            <w:r w:rsidRPr="004C1199">
              <w:rPr>
                <w:rFonts w:cs="Arial"/>
              </w:rPr>
              <w:t>.2.7.</w:t>
            </w:r>
            <w:r>
              <w:rPr>
                <w:rFonts w:cs="Arial"/>
              </w:rPr>
              <w:t xml:space="preserve"> В графе 7 подраздела 2.2 отражается разность между значениями графы 6 подраздела 2.2 и суммой значений граф 2 - 5 подраздела </w:t>
            </w:r>
            <w:r w:rsidRPr="004C1199">
              <w:rPr>
                <w:rFonts w:cs="Arial"/>
              </w:rPr>
              <w:t>2.2.</w:t>
            </w:r>
          </w:p>
        </w:tc>
      </w:tr>
      <w:tr w:rsidR="00014816" w:rsidTr="0062424B">
        <w:tc>
          <w:tcPr>
            <w:tcW w:w="7597" w:type="dxa"/>
          </w:tcPr>
          <w:p w:rsidR="00014816" w:rsidRDefault="00014816" w:rsidP="00014816">
            <w:pPr>
              <w:spacing w:after="1" w:line="200" w:lineRule="atLeast"/>
              <w:jc w:val="both"/>
              <w:rPr>
                <w:rFonts w:cs="Arial"/>
              </w:rPr>
            </w:pPr>
          </w:p>
        </w:tc>
        <w:tc>
          <w:tcPr>
            <w:tcW w:w="7597" w:type="dxa"/>
          </w:tcPr>
          <w:p w:rsidR="00014816" w:rsidRDefault="00014816" w:rsidP="00014816">
            <w:pPr>
              <w:spacing w:before="200" w:after="1" w:line="200" w:lineRule="atLeast"/>
              <w:ind w:firstLine="539"/>
              <w:jc w:val="both"/>
            </w:pPr>
            <w:r>
              <w:rPr>
                <w:rFonts w:cs="Arial"/>
                <w:shd w:val="clear" w:color="auto" w:fill="C0C0C0"/>
              </w:rPr>
              <w:t>9.2.8. В графах 8 - 10 подраздела 2.2 отражается разность между значениями остатков по счету второго порядка кредитных требований, учитываемых в графах 2 - 4 подраздела 2.2, и номинальной стоимостью кредитных требований, учтенной в графах 2 - 4 подраздела 2.2.</w:t>
            </w:r>
          </w:p>
          <w:p w:rsidR="00014816" w:rsidRDefault="00014816" w:rsidP="00014816">
            <w:pPr>
              <w:spacing w:before="200" w:after="1" w:line="200" w:lineRule="atLeast"/>
              <w:ind w:firstLine="539"/>
              <w:jc w:val="both"/>
            </w:pPr>
            <w:r>
              <w:rPr>
                <w:rFonts w:cs="Arial"/>
                <w:shd w:val="clear" w:color="auto" w:fill="C0C0C0"/>
              </w:rPr>
              <w:t>9.2.9. В графе 11 подраздела 2.2 отражается величина кредитных требований, по которым величина кредитного риска рассчитывается с применением ПВР, рассчитанная в соответствии с пунктом 1.12 Положения Банка России N 483-П.</w:t>
            </w:r>
          </w:p>
          <w:p w:rsidR="00014816" w:rsidRDefault="00014816" w:rsidP="00014816">
            <w:pPr>
              <w:spacing w:before="200" w:after="1" w:line="200" w:lineRule="atLeast"/>
              <w:ind w:firstLine="539"/>
              <w:jc w:val="both"/>
            </w:pPr>
            <w:r>
              <w:rPr>
                <w:rFonts w:cs="Arial"/>
                <w:shd w:val="clear" w:color="auto" w:fill="C0C0C0"/>
              </w:rPr>
              <w:t>9.2.10. В графе 12 подраздела 2.2 отражается величина кредитных требований, по которым величина кредитного риска рассчитывается по стандартизированному подходу в соответствии с Инструкцией Банка России N 199-И, рассчитанная в соответствии с пунктом 1.12 Положения Банка России N 483-П.</w:t>
            </w:r>
          </w:p>
          <w:p w:rsidR="00014816" w:rsidRPr="00014816" w:rsidRDefault="00014816" w:rsidP="00014816">
            <w:pPr>
              <w:spacing w:before="200" w:after="1" w:line="200" w:lineRule="atLeast"/>
              <w:ind w:firstLine="539"/>
              <w:jc w:val="both"/>
            </w:pPr>
            <w:r>
              <w:rPr>
                <w:rFonts w:cs="Arial"/>
                <w:shd w:val="clear" w:color="auto" w:fill="C0C0C0"/>
              </w:rPr>
              <w:t>9.2.11. В графе 13 подраздела 2.2 отражается величина кредитных требований, по которым величина кредитного риска рассчитывается по стандартизированному подходу в соответствии с Инструкцией Банка России N 199-И с учетом исключений, предусмотренных пунктом 1.2 Положения Банка России N 483-П, рассчитанная в соответствии с пунктом 1.12 Положения Банка России N 483-П.</w:t>
            </w:r>
          </w:p>
        </w:tc>
      </w:tr>
      <w:tr w:rsidR="00014816" w:rsidTr="0062424B">
        <w:tc>
          <w:tcPr>
            <w:tcW w:w="7597" w:type="dxa"/>
          </w:tcPr>
          <w:p w:rsidR="00014816" w:rsidRDefault="00014816" w:rsidP="00014816">
            <w:pPr>
              <w:spacing w:before="200" w:after="1" w:line="200" w:lineRule="atLeast"/>
              <w:ind w:firstLine="539"/>
              <w:jc w:val="both"/>
            </w:pPr>
            <w:r>
              <w:rPr>
                <w:rFonts w:cs="Arial"/>
                <w:strike/>
                <w:color w:val="FF0000"/>
              </w:rPr>
              <w:t>8.2.8.</w:t>
            </w:r>
            <w:r>
              <w:rPr>
                <w:rFonts w:cs="Arial"/>
              </w:rPr>
              <w:t xml:space="preserve"> В графе </w:t>
            </w:r>
            <w:r>
              <w:rPr>
                <w:rFonts w:cs="Arial"/>
                <w:strike/>
                <w:color w:val="FF0000"/>
              </w:rPr>
              <w:t>8</w:t>
            </w:r>
            <w:r>
              <w:rPr>
                <w:rFonts w:cs="Arial"/>
              </w:rPr>
              <w:t xml:space="preserve"> подраздела 2.2 </w:t>
            </w:r>
            <w:r>
              <w:rPr>
                <w:rFonts w:cs="Arial"/>
                <w:strike/>
                <w:color w:val="FF0000"/>
              </w:rPr>
              <w:t>раздела 2</w:t>
            </w:r>
            <w:r>
              <w:rPr>
                <w:rFonts w:cs="Arial"/>
              </w:rPr>
              <w:t xml:space="preserve"> отражается информация о причинах расхождений в случае, если значение графы 7 подраздела 2.2 </w:t>
            </w:r>
            <w:r>
              <w:rPr>
                <w:rFonts w:cs="Arial"/>
                <w:strike/>
                <w:color w:val="FF0000"/>
              </w:rPr>
              <w:t>раздела 2</w:t>
            </w:r>
            <w:r>
              <w:rPr>
                <w:rFonts w:cs="Arial"/>
              </w:rPr>
              <w:t xml:space="preserve"> составляет более единицы либо менее минус единицы.</w:t>
            </w:r>
          </w:p>
          <w:p w:rsidR="00014816" w:rsidRDefault="00014816" w:rsidP="00014816">
            <w:pPr>
              <w:spacing w:before="200" w:after="1" w:line="200" w:lineRule="atLeast"/>
              <w:ind w:firstLine="539"/>
              <w:jc w:val="both"/>
            </w:pPr>
            <w:r>
              <w:rPr>
                <w:rFonts w:cs="Arial"/>
                <w:strike/>
                <w:color w:val="FF0000"/>
              </w:rPr>
              <w:t>8.2.9.</w:t>
            </w:r>
            <w:r>
              <w:rPr>
                <w:rFonts w:cs="Arial"/>
              </w:rPr>
              <w:t xml:space="preserve"> Кредитные требования, учитываемые на счетах бухгалтерского учета </w:t>
            </w:r>
            <w:r>
              <w:rPr>
                <w:rFonts w:cs="Arial"/>
                <w:strike/>
                <w:color w:val="FF0000"/>
              </w:rPr>
              <w:t>главы</w:t>
            </w:r>
            <w:r>
              <w:rPr>
                <w:rFonts w:cs="Arial"/>
              </w:rPr>
              <w:t xml:space="preserve"> Г Плана счетов бухгалтерского учета для кредитных организаций, установленного Положением Банка России N </w:t>
            </w:r>
            <w:r>
              <w:rPr>
                <w:rFonts w:cs="Arial"/>
                <w:strike/>
                <w:color w:val="FF0000"/>
              </w:rPr>
              <w:t>579-П</w:t>
            </w:r>
            <w:r>
              <w:rPr>
                <w:rFonts w:cs="Arial"/>
              </w:rPr>
              <w:t xml:space="preserve">, указываются единой строкой без </w:t>
            </w:r>
            <w:r>
              <w:rPr>
                <w:rFonts w:cs="Arial"/>
                <w:strike/>
                <w:color w:val="FF0000"/>
              </w:rPr>
              <w:t>разбиения</w:t>
            </w:r>
            <w:r>
              <w:rPr>
                <w:rFonts w:cs="Arial"/>
              </w:rPr>
              <w:t xml:space="preserve"> по счетам бухгалтерского учета.</w:t>
            </w:r>
          </w:p>
          <w:p w:rsidR="00014816" w:rsidRDefault="00014816" w:rsidP="00014816">
            <w:pPr>
              <w:spacing w:before="200" w:after="1" w:line="200" w:lineRule="atLeast"/>
              <w:ind w:firstLine="539"/>
              <w:jc w:val="both"/>
            </w:pPr>
            <w:r>
              <w:rPr>
                <w:rFonts w:cs="Arial"/>
                <w:strike/>
                <w:color w:val="FF0000"/>
              </w:rPr>
              <w:lastRenderedPageBreak/>
              <w:t>9.</w:t>
            </w:r>
            <w:r>
              <w:rPr>
                <w:rFonts w:cs="Arial"/>
              </w:rPr>
              <w:t xml:space="preserve"> В разделе 3 отражается информация об используемых моделях количественной оценки кредитного риска, рейтинговых шкалах и надбавках к компонентам кредитного риска.</w:t>
            </w:r>
          </w:p>
          <w:p w:rsidR="00014816" w:rsidRDefault="00014816" w:rsidP="00014816">
            <w:pPr>
              <w:spacing w:before="200" w:after="1" w:line="200" w:lineRule="atLeast"/>
              <w:ind w:firstLine="539"/>
              <w:jc w:val="both"/>
            </w:pPr>
            <w:r>
              <w:rPr>
                <w:rFonts w:cs="Arial"/>
                <w:strike/>
                <w:color w:val="FF0000"/>
              </w:rPr>
              <w:t>9</w:t>
            </w:r>
            <w:r w:rsidRPr="00014816">
              <w:rPr>
                <w:rFonts w:cs="Arial"/>
              </w:rPr>
              <w:t>.1.</w:t>
            </w:r>
            <w:r>
              <w:rPr>
                <w:rFonts w:cs="Arial"/>
              </w:rPr>
              <w:t xml:space="preserve"> В подразделе 3.1 раздела 3 отражается информация об используемых моделях количественной оценки кредитного риска. </w:t>
            </w:r>
            <w:r>
              <w:rPr>
                <w:rFonts w:cs="Arial"/>
                <w:strike/>
                <w:color w:val="FF0000"/>
              </w:rPr>
              <w:t>Подраздел 3.1 заполняется с учетом следующего.</w:t>
            </w:r>
          </w:p>
          <w:p w:rsidR="00014816" w:rsidRPr="00014816" w:rsidRDefault="00014816" w:rsidP="00014816">
            <w:pPr>
              <w:spacing w:before="200" w:after="1" w:line="200" w:lineRule="atLeast"/>
              <w:ind w:firstLine="539"/>
              <w:jc w:val="both"/>
            </w:pPr>
            <w:r>
              <w:rPr>
                <w:rFonts w:cs="Arial"/>
                <w:strike/>
                <w:color w:val="FF0000"/>
              </w:rPr>
              <w:t>9</w:t>
            </w:r>
            <w:r w:rsidRPr="00014816">
              <w:rPr>
                <w:rFonts w:cs="Arial"/>
              </w:rPr>
              <w:t>.1.1.</w:t>
            </w:r>
            <w:r>
              <w:rPr>
                <w:rFonts w:cs="Arial"/>
              </w:rPr>
              <w:t xml:space="preserve"> В графе 1 подраздела 3.1 </w:t>
            </w:r>
            <w:r>
              <w:rPr>
                <w:rFonts w:cs="Arial"/>
                <w:strike/>
                <w:color w:val="FF0000"/>
              </w:rPr>
              <w:t>раздела 3</w:t>
            </w:r>
            <w:r>
              <w:rPr>
                <w:rFonts w:cs="Arial"/>
              </w:rPr>
              <w:t xml:space="preserve"> отражается код </w:t>
            </w:r>
            <w:r>
              <w:rPr>
                <w:rFonts w:cs="Arial"/>
                <w:strike/>
                <w:color w:val="FF0000"/>
              </w:rPr>
              <w:t>ПВР-</w:t>
            </w:r>
            <w:r>
              <w:rPr>
                <w:rFonts w:cs="Arial"/>
              </w:rPr>
              <w:t>модели.</w:t>
            </w:r>
          </w:p>
        </w:tc>
        <w:tc>
          <w:tcPr>
            <w:tcW w:w="7597" w:type="dxa"/>
          </w:tcPr>
          <w:p w:rsidR="00014816" w:rsidRDefault="00014816" w:rsidP="00014816">
            <w:pPr>
              <w:spacing w:before="200" w:after="1" w:line="200" w:lineRule="atLeast"/>
              <w:ind w:firstLine="539"/>
              <w:jc w:val="both"/>
            </w:pPr>
            <w:r>
              <w:rPr>
                <w:rFonts w:cs="Arial"/>
                <w:shd w:val="clear" w:color="auto" w:fill="C0C0C0"/>
              </w:rPr>
              <w:lastRenderedPageBreak/>
              <w:t>9.2.12.</w:t>
            </w:r>
            <w:r>
              <w:rPr>
                <w:rFonts w:cs="Arial"/>
              </w:rPr>
              <w:t xml:space="preserve"> В графе </w:t>
            </w:r>
            <w:r>
              <w:rPr>
                <w:rFonts w:cs="Arial"/>
                <w:shd w:val="clear" w:color="auto" w:fill="C0C0C0"/>
              </w:rPr>
              <w:t>14</w:t>
            </w:r>
            <w:r>
              <w:rPr>
                <w:rFonts w:cs="Arial"/>
              </w:rPr>
              <w:t xml:space="preserve"> подраздела 2.2 отражается информация о причинах расхождений в случае, если значение графы 7 подраздела 2.2 составляет более единицы либо менее минус единицы.</w:t>
            </w:r>
          </w:p>
          <w:p w:rsidR="00014816" w:rsidRDefault="00014816" w:rsidP="00014816">
            <w:pPr>
              <w:spacing w:before="200" w:after="1" w:line="200" w:lineRule="atLeast"/>
              <w:ind w:firstLine="539"/>
              <w:jc w:val="both"/>
            </w:pPr>
            <w:r>
              <w:rPr>
                <w:rFonts w:cs="Arial"/>
                <w:shd w:val="clear" w:color="auto" w:fill="C0C0C0"/>
              </w:rPr>
              <w:t>9.2.13.</w:t>
            </w:r>
            <w:r>
              <w:rPr>
                <w:rFonts w:cs="Arial"/>
              </w:rPr>
              <w:t xml:space="preserve"> Кредитные требования, учитываемые на счетах бухгалтерского учета</w:t>
            </w:r>
            <w:r>
              <w:rPr>
                <w:rFonts w:cs="Arial"/>
                <w:shd w:val="clear" w:color="auto" w:fill="C0C0C0"/>
              </w:rPr>
              <w:t>, предусмотренных главой</w:t>
            </w:r>
            <w:r>
              <w:rPr>
                <w:rFonts w:cs="Arial"/>
              </w:rPr>
              <w:t xml:space="preserve"> Г Плана счетов бухгалтерского учета для кредитных организаций, установленного Положением Банка России N </w:t>
            </w:r>
            <w:r>
              <w:rPr>
                <w:rFonts w:cs="Arial"/>
                <w:shd w:val="clear" w:color="auto" w:fill="C0C0C0"/>
              </w:rPr>
              <w:t>809-П</w:t>
            </w:r>
            <w:r>
              <w:rPr>
                <w:rFonts w:cs="Arial"/>
              </w:rPr>
              <w:t xml:space="preserve">, указываются единой строкой без </w:t>
            </w:r>
            <w:r>
              <w:rPr>
                <w:rFonts w:cs="Arial"/>
                <w:shd w:val="clear" w:color="auto" w:fill="C0C0C0"/>
              </w:rPr>
              <w:t>разбивки</w:t>
            </w:r>
            <w:r>
              <w:rPr>
                <w:rFonts w:cs="Arial"/>
              </w:rPr>
              <w:t xml:space="preserve"> по счетам бухгалтерского учета.</w:t>
            </w:r>
          </w:p>
          <w:p w:rsidR="00014816" w:rsidRDefault="00014816" w:rsidP="00014816">
            <w:pPr>
              <w:spacing w:before="200" w:after="1" w:line="200" w:lineRule="atLeast"/>
              <w:ind w:firstLine="539"/>
              <w:jc w:val="both"/>
            </w:pPr>
            <w:r>
              <w:rPr>
                <w:rFonts w:cs="Arial"/>
                <w:shd w:val="clear" w:color="auto" w:fill="C0C0C0"/>
              </w:rPr>
              <w:lastRenderedPageBreak/>
              <w:t>10.</w:t>
            </w:r>
            <w:r>
              <w:rPr>
                <w:rFonts w:cs="Arial"/>
              </w:rPr>
              <w:t xml:space="preserve"> В разделе 3 </w:t>
            </w:r>
            <w:r>
              <w:rPr>
                <w:rFonts w:cs="Arial"/>
                <w:shd w:val="clear" w:color="auto" w:fill="C0C0C0"/>
              </w:rPr>
              <w:t>Отчета (далее - раздел 3)</w:t>
            </w:r>
            <w:r>
              <w:rPr>
                <w:rFonts w:cs="Arial"/>
              </w:rPr>
              <w:t xml:space="preserve"> отражается информация об используемых моделях количественной оценки кредитного риска, рейтинговых шкалах и надбавках к компонентам кредитного риска.</w:t>
            </w:r>
          </w:p>
          <w:p w:rsidR="00014816" w:rsidRDefault="00014816" w:rsidP="00014816">
            <w:pPr>
              <w:spacing w:before="200" w:after="1" w:line="200" w:lineRule="atLeast"/>
              <w:ind w:firstLine="539"/>
              <w:jc w:val="both"/>
            </w:pPr>
            <w:r>
              <w:rPr>
                <w:rFonts w:cs="Arial"/>
                <w:shd w:val="clear" w:color="auto" w:fill="C0C0C0"/>
              </w:rPr>
              <w:t>10</w:t>
            </w:r>
            <w:r w:rsidRPr="00014816">
              <w:rPr>
                <w:rFonts w:cs="Arial"/>
              </w:rPr>
              <w:t>.1.</w:t>
            </w:r>
            <w:r>
              <w:rPr>
                <w:rFonts w:cs="Arial"/>
              </w:rPr>
              <w:t xml:space="preserve"> В подразделе 3.1 раздела 3 </w:t>
            </w:r>
            <w:r>
              <w:rPr>
                <w:rFonts w:cs="Arial"/>
                <w:shd w:val="clear" w:color="auto" w:fill="C0C0C0"/>
              </w:rPr>
              <w:t>(далее - подраздел 3.1)</w:t>
            </w:r>
            <w:r>
              <w:rPr>
                <w:rFonts w:cs="Arial"/>
              </w:rPr>
              <w:t xml:space="preserve"> отражается информация об используемых моделях количественной оценки кредитного риска.</w:t>
            </w:r>
          </w:p>
          <w:p w:rsidR="00014816" w:rsidRPr="00014816" w:rsidRDefault="00014816" w:rsidP="00014816">
            <w:pPr>
              <w:spacing w:before="200" w:after="1" w:line="200" w:lineRule="atLeast"/>
              <w:ind w:firstLine="539"/>
              <w:jc w:val="both"/>
            </w:pPr>
            <w:r>
              <w:rPr>
                <w:rFonts w:cs="Arial"/>
                <w:shd w:val="clear" w:color="auto" w:fill="C0C0C0"/>
              </w:rPr>
              <w:t>10</w:t>
            </w:r>
            <w:r w:rsidRPr="00014816">
              <w:rPr>
                <w:rFonts w:cs="Arial"/>
              </w:rPr>
              <w:t>.1.1.</w:t>
            </w:r>
            <w:r>
              <w:rPr>
                <w:rFonts w:cs="Arial"/>
              </w:rPr>
              <w:t xml:space="preserve"> В графе 1 подраздела 3.1 отражается код модели </w:t>
            </w:r>
            <w:r>
              <w:rPr>
                <w:rFonts w:cs="Arial"/>
                <w:shd w:val="clear" w:color="auto" w:fill="C0C0C0"/>
              </w:rPr>
              <w:t>количественной оценки кредитного риска (далее - ПВР-модель)</w:t>
            </w:r>
            <w:r>
              <w:rPr>
                <w:rFonts w:cs="Arial"/>
              </w:rPr>
              <w:t>.</w:t>
            </w:r>
          </w:p>
        </w:tc>
      </w:tr>
      <w:tr w:rsidR="00014816" w:rsidTr="0062424B">
        <w:tc>
          <w:tcPr>
            <w:tcW w:w="7597" w:type="dxa"/>
          </w:tcPr>
          <w:p w:rsidR="00014816" w:rsidRDefault="00014816" w:rsidP="00014816">
            <w:pPr>
              <w:spacing w:before="200" w:after="1" w:line="200" w:lineRule="atLeast"/>
              <w:ind w:firstLine="539"/>
              <w:jc w:val="both"/>
            </w:pPr>
            <w:r>
              <w:rPr>
                <w:rFonts w:cs="Arial"/>
                <w:strike/>
                <w:color w:val="FF0000"/>
              </w:rPr>
              <w:lastRenderedPageBreak/>
              <w:t>9</w:t>
            </w:r>
            <w:r w:rsidRPr="00014816">
              <w:rPr>
                <w:rFonts w:cs="Arial"/>
              </w:rPr>
              <w:t>.1.2.</w:t>
            </w:r>
            <w:r>
              <w:rPr>
                <w:rFonts w:cs="Arial"/>
              </w:rPr>
              <w:t xml:space="preserve"> В графе 2 подраздела 3.1 </w:t>
            </w:r>
            <w:r>
              <w:rPr>
                <w:rFonts w:cs="Arial"/>
                <w:strike/>
                <w:color w:val="FF0000"/>
              </w:rPr>
              <w:t>раздела 3</w:t>
            </w:r>
            <w:r>
              <w:rPr>
                <w:rFonts w:cs="Arial"/>
              </w:rPr>
              <w:t xml:space="preserve"> отражается наименование ПВР-модели, используемое банком во внутренних документах.</w:t>
            </w:r>
          </w:p>
          <w:p w:rsidR="00014816" w:rsidRDefault="00014816" w:rsidP="00014816">
            <w:pPr>
              <w:spacing w:before="200" w:after="1" w:line="200" w:lineRule="atLeast"/>
              <w:ind w:firstLine="539"/>
              <w:jc w:val="both"/>
            </w:pPr>
            <w:r>
              <w:rPr>
                <w:rFonts w:cs="Arial"/>
                <w:strike/>
                <w:color w:val="FF0000"/>
              </w:rPr>
              <w:t>9</w:t>
            </w:r>
            <w:r w:rsidRPr="00014816">
              <w:rPr>
                <w:rFonts w:cs="Arial"/>
              </w:rPr>
              <w:t>.1.3.</w:t>
            </w:r>
            <w:r>
              <w:rPr>
                <w:rFonts w:cs="Arial"/>
              </w:rPr>
              <w:t xml:space="preserve"> В графе 3 подраздела 3.1 </w:t>
            </w:r>
            <w:r>
              <w:rPr>
                <w:rFonts w:cs="Arial"/>
                <w:strike/>
                <w:color w:val="FF0000"/>
              </w:rPr>
              <w:t>раздела 3</w:t>
            </w:r>
            <w:r>
              <w:rPr>
                <w:rFonts w:cs="Arial"/>
              </w:rPr>
              <w:t xml:space="preserve"> отражается </w:t>
            </w:r>
            <w:r>
              <w:rPr>
                <w:rFonts w:cs="Arial"/>
                <w:strike/>
                <w:color w:val="FF0000"/>
              </w:rPr>
              <w:t>компонента</w:t>
            </w:r>
            <w:r>
              <w:rPr>
                <w:rFonts w:cs="Arial"/>
              </w:rPr>
              <w:t xml:space="preserve"> кредитного риска, </w:t>
            </w:r>
            <w:r>
              <w:rPr>
                <w:rFonts w:cs="Arial"/>
                <w:strike/>
                <w:color w:val="FF0000"/>
              </w:rPr>
              <w:t>моделируемая</w:t>
            </w:r>
            <w:r>
              <w:rPr>
                <w:rFonts w:cs="Arial"/>
              </w:rPr>
              <w:t xml:space="preserve"> при помощи</w:t>
            </w:r>
            <w:r>
              <w:rPr>
                <w:rFonts w:cs="Arial"/>
                <w:strike/>
                <w:color w:val="FF0000"/>
              </w:rPr>
              <w:t>,</w:t>
            </w:r>
            <w:r>
              <w:rPr>
                <w:rFonts w:cs="Arial"/>
              </w:rPr>
              <w:t xml:space="preserve"> соответствующей ПВР-модели, с использованием следующих кодов:</w:t>
            </w:r>
          </w:p>
          <w:p w:rsidR="00014816" w:rsidRDefault="00014816" w:rsidP="00014816">
            <w:pPr>
              <w:spacing w:before="200" w:after="1" w:line="200" w:lineRule="atLeast"/>
              <w:ind w:firstLine="539"/>
              <w:jc w:val="both"/>
            </w:pPr>
            <w:r>
              <w:rPr>
                <w:rFonts w:cs="Arial"/>
              </w:rPr>
              <w:t xml:space="preserve">1 </w:t>
            </w:r>
            <w:r>
              <w:rPr>
                <w:rFonts w:cs="Arial"/>
                <w:strike/>
                <w:color w:val="FF0000"/>
              </w:rPr>
              <w:t>-</w:t>
            </w:r>
            <w:r>
              <w:rPr>
                <w:rFonts w:cs="Arial"/>
              </w:rPr>
              <w:t xml:space="preserve"> ВД</w:t>
            </w:r>
            <w:r>
              <w:rPr>
                <w:rFonts w:cs="Arial"/>
                <w:strike/>
                <w:color w:val="FF0000"/>
              </w:rPr>
              <w:t>;</w:t>
            </w:r>
          </w:p>
          <w:p w:rsidR="00014816" w:rsidRDefault="00014816" w:rsidP="00014816">
            <w:pPr>
              <w:spacing w:before="200" w:after="1" w:line="200" w:lineRule="atLeast"/>
              <w:ind w:firstLine="539"/>
              <w:jc w:val="both"/>
            </w:pPr>
            <w:r>
              <w:rPr>
                <w:rFonts w:cs="Arial"/>
              </w:rPr>
              <w:t xml:space="preserve">2 </w:t>
            </w:r>
            <w:r>
              <w:rPr>
                <w:rFonts w:cs="Arial"/>
                <w:strike/>
                <w:color w:val="FF0000"/>
              </w:rPr>
              <w:t>-</w:t>
            </w:r>
            <w:r>
              <w:rPr>
                <w:rFonts w:cs="Arial"/>
              </w:rPr>
              <w:t xml:space="preserve"> УПД</w:t>
            </w:r>
            <w:r>
              <w:rPr>
                <w:rFonts w:cs="Arial"/>
                <w:strike/>
                <w:color w:val="FF0000"/>
              </w:rPr>
              <w:t>;</w:t>
            </w:r>
          </w:p>
          <w:p w:rsidR="00014816" w:rsidRDefault="00014816" w:rsidP="00014816">
            <w:pPr>
              <w:spacing w:before="200" w:after="1" w:line="200" w:lineRule="atLeast"/>
              <w:ind w:firstLine="539"/>
              <w:jc w:val="both"/>
            </w:pPr>
            <w:r>
              <w:rPr>
                <w:rFonts w:cs="Arial"/>
              </w:rPr>
              <w:t xml:space="preserve">3 </w:t>
            </w:r>
            <w:r>
              <w:rPr>
                <w:rFonts w:cs="Arial"/>
                <w:strike/>
                <w:color w:val="FF0000"/>
              </w:rPr>
              <w:t>-</w:t>
            </w:r>
            <w:r>
              <w:rPr>
                <w:rFonts w:cs="Arial"/>
              </w:rPr>
              <w:t xml:space="preserve"> ВКТД</w:t>
            </w:r>
            <w:r>
              <w:rPr>
                <w:rFonts w:cs="Arial"/>
                <w:strike/>
                <w:color w:val="FF0000"/>
              </w:rPr>
              <w:t>;</w:t>
            </w:r>
          </w:p>
          <w:p w:rsidR="00014816" w:rsidRPr="00014816" w:rsidRDefault="00014816" w:rsidP="00014816">
            <w:pPr>
              <w:spacing w:before="200" w:after="1" w:line="200" w:lineRule="atLeast"/>
              <w:ind w:firstLine="539"/>
              <w:jc w:val="both"/>
            </w:pPr>
            <w:r w:rsidRPr="00014816">
              <w:rPr>
                <w:rFonts w:cs="Arial"/>
              </w:rPr>
              <w:t xml:space="preserve">4 </w:t>
            </w:r>
            <w:r>
              <w:rPr>
                <w:rFonts w:cs="Arial"/>
                <w:strike/>
                <w:color w:val="FF0000"/>
              </w:rPr>
              <w:t>- иное.</w:t>
            </w:r>
          </w:p>
        </w:tc>
        <w:tc>
          <w:tcPr>
            <w:tcW w:w="7597" w:type="dxa"/>
          </w:tcPr>
          <w:p w:rsidR="00014816" w:rsidRDefault="00014816" w:rsidP="00014816">
            <w:pPr>
              <w:spacing w:before="200" w:after="1" w:line="200" w:lineRule="atLeast"/>
              <w:ind w:firstLine="539"/>
              <w:jc w:val="both"/>
            </w:pPr>
            <w:r>
              <w:rPr>
                <w:rFonts w:cs="Arial"/>
                <w:shd w:val="clear" w:color="auto" w:fill="C0C0C0"/>
              </w:rPr>
              <w:t>10</w:t>
            </w:r>
            <w:r w:rsidRPr="00014816">
              <w:rPr>
                <w:rFonts w:cs="Arial"/>
              </w:rPr>
              <w:t>.1.2.</w:t>
            </w:r>
            <w:r>
              <w:rPr>
                <w:rFonts w:cs="Arial"/>
              </w:rPr>
              <w:t xml:space="preserve"> В графе 2 подраздела 3.1 отражается наименование ПВР-модели, используемое банком во внутренних документах.</w:t>
            </w:r>
          </w:p>
          <w:p w:rsidR="00014816" w:rsidRDefault="00014816" w:rsidP="00014816">
            <w:pPr>
              <w:spacing w:before="200" w:after="1" w:line="200" w:lineRule="atLeast"/>
              <w:ind w:firstLine="539"/>
              <w:jc w:val="both"/>
            </w:pPr>
            <w:r>
              <w:rPr>
                <w:rFonts w:cs="Arial"/>
                <w:shd w:val="clear" w:color="auto" w:fill="C0C0C0"/>
              </w:rPr>
              <w:t>10</w:t>
            </w:r>
            <w:r w:rsidRPr="00014816">
              <w:rPr>
                <w:rFonts w:cs="Arial"/>
              </w:rPr>
              <w:t>.1.3.</w:t>
            </w:r>
            <w:r>
              <w:rPr>
                <w:rFonts w:cs="Arial"/>
              </w:rPr>
              <w:t xml:space="preserve"> В графе 3 подраздела 3.1 отражается </w:t>
            </w:r>
            <w:r>
              <w:rPr>
                <w:rFonts w:cs="Arial"/>
                <w:shd w:val="clear" w:color="auto" w:fill="C0C0C0"/>
              </w:rPr>
              <w:t>компонент</w:t>
            </w:r>
            <w:r>
              <w:rPr>
                <w:rFonts w:cs="Arial"/>
              </w:rPr>
              <w:t xml:space="preserve"> кредитного риска, </w:t>
            </w:r>
            <w:r>
              <w:rPr>
                <w:rFonts w:cs="Arial"/>
                <w:shd w:val="clear" w:color="auto" w:fill="C0C0C0"/>
              </w:rPr>
              <w:t>моделируемый</w:t>
            </w:r>
            <w:r>
              <w:rPr>
                <w:rFonts w:cs="Arial"/>
              </w:rPr>
              <w:t xml:space="preserve"> при помощи соответствующей ПВР-модели, с использованием следующих кодов:</w:t>
            </w:r>
          </w:p>
          <w:p w:rsidR="00014816" w:rsidRDefault="00014816" w:rsidP="00014816">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8"/>
              <w:gridCol w:w="2981"/>
            </w:tblGrid>
            <w:tr w:rsidR="00014816" w:rsidTr="0048430F">
              <w:tc>
                <w:tcPr>
                  <w:tcW w:w="1138" w:type="dxa"/>
                </w:tcPr>
                <w:p w:rsidR="00014816" w:rsidRDefault="00014816" w:rsidP="00014816">
                  <w:pPr>
                    <w:spacing w:after="1" w:line="200" w:lineRule="atLeast"/>
                    <w:jc w:val="center"/>
                  </w:pPr>
                  <w:r>
                    <w:rPr>
                      <w:rFonts w:cs="Arial"/>
                      <w:shd w:val="clear" w:color="auto" w:fill="C0C0C0"/>
                    </w:rPr>
                    <w:t>Код</w:t>
                  </w:r>
                </w:p>
              </w:tc>
              <w:tc>
                <w:tcPr>
                  <w:tcW w:w="2981" w:type="dxa"/>
                </w:tcPr>
                <w:p w:rsidR="00014816" w:rsidRDefault="00014816" w:rsidP="00014816">
                  <w:pPr>
                    <w:spacing w:after="1" w:line="200" w:lineRule="atLeast"/>
                    <w:jc w:val="center"/>
                  </w:pPr>
                  <w:r>
                    <w:rPr>
                      <w:rFonts w:cs="Arial"/>
                      <w:shd w:val="clear" w:color="auto" w:fill="C0C0C0"/>
                    </w:rPr>
                    <w:t>Расшифровка кода</w:t>
                  </w:r>
                </w:p>
              </w:tc>
            </w:tr>
            <w:tr w:rsidR="00014816" w:rsidTr="0048430F">
              <w:tc>
                <w:tcPr>
                  <w:tcW w:w="1138" w:type="dxa"/>
                </w:tcPr>
                <w:p w:rsidR="00014816" w:rsidRDefault="00014816" w:rsidP="00014816">
                  <w:pPr>
                    <w:spacing w:after="1" w:line="200" w:lineRule="atLeast"/>
                    <w:jc w:val="center"/>
                  </w:pPr>
                  <w:r w:rsidRPr="004C1199">
                    <w:rPr>
                      <w:rFonts w:cs="Arial"/>
                      <w:shd w:val="clear" w:color="auto" w:fill="C0C0C0"/>
                    </w:rPr>
                    <w:t>1</w:t>
                  </w:r>
                </w:p>
              </w:tc>
              <w:tc>
                <w:tcPr>
                  <w:tcW w:w="2981" w:type="dxa"/>
                </w:tcPr>
                <w:p w:rsidR="00014816" w:rsidRDefault="00014816" w:rsidP="00014816">
                  <w:pPr>
                    <w:spacing w:after="1" w:line="200" w:lineRule="atLeast"/>
                    <w:jc w:val="center"/>
                  </w:pPr>
                  <w:r>
                    <w:rPr>
                      <w:rFonts w:cs="Arial"/>
                      <w:shd w:val="clear" w:color="auto" w:fill="C0C0C0"/>
                    </w:rPr>
                    <w:t>2</w:t>
                  </w:r>
                </w:p>
              </w:tc>
            </w:tr>
            <w:tr w:rsidR="00014816" w:rsidTr="0048430F">
              <w:tc>
                <w:tcPr>
                  <w:tcW w:w="1138" w:type="dxa"/>
                </w:tcPr>
                <w:p w:rsidR="00014816" w:rsidRPr="004C1199" w:rsidRDefault="00014816" w:rsidP="00014816">
                  <w:pPr>
                    <w:spacing w:after="1" w:line="200" w:lineRule="atLeast"/>
                    <w:rPr>
                      <w:rFonts w:cs="Arial"/>
                    </w:rPr>
                  </w:pPr>
                  <w:r w:rsidRPr="004C1199">
                    <w:rPr>
                      <w:rFonts w:cs="Arial"/>
                    </w:rPr>
                    <w:t>1</w:t>
                  </w:r>
                </w:p>
              </w:tc>
              <w:tc>
                <w:tcPr>
                  <w:tcW w:w="2981" w:type="dxa"/>
                </w:tcPr>
                <w:p w:rsidR="00014816" w:rsidRDefault="00014816" w:rsidP="00014816">
                  <w:pPr>
                    <w:spacing w:after="1" w:line="200" w:lineRule="atLeast"/>
                  </w:pPr>
                  <w:r>
                    <w:rPr>
                      <w:rFonts w:cs="Arial"/>
                    </w:rPr>
                    <w:t>ВД</w:t>
                  </w:r>
                </w:p>
              </w:tc>
            </w:tr>
            <w:tr w:rsidR="00014816" w:rsidTr="0048430F">
              <w:tc>
                <w:tcPr>
                  <w:tcW w:w="1138" w:type="dxa"/>
                </w:tcPr>
                <w:p w:rsidR="00014816" w:rsidRPr="004C1199" w:rsidRDefault="00014816" w:rsidP="00014816">
                  <w:pPr>
                    <w:spacing w:after="1" w:line="200" w:lineRule="atLeast"/>
                    <w:rPr>
                      <w:rFonts w:cs="Arial"/>
                    </w:rPr>
                  </w:pPr>
                  <w:r>
                    <w:rPr>
                      <w:rFonts w:cs="Arial"/>
                    </w:rPr>
                    <w:t>2</w:t>
                  </w:r>
                </w:p>
              </w:tc>
              <w:tc>
                <w:tcPr>
                  <w:tcW w:w="2981" w:type="dxa"/>
                </w:tcPr>
                <w:p w:rsidR="00014816" w:rsidRDefault="00014816" w:rsidP="00014816">
                  <w:pPr>
                    <w:spacing w:after="1" w:line="200" w:lineRule="atLeast"/>
                  </w:pPr>
                  <w:r>
                    <w:rPr>
                      <w:rFonts w:cs="Arial"/>
                    </w:rPr>
                    <w:t>УПД</w:t>
                  </w:r>
                </w:p>
              </w:tc>
            </w:tr>
            <w:tr w:rsidR="00014816" w:rsidTr="0048430F">
              <w:tc>
                <w:tcPr>
                  <w:tcW w:w="1138" w:type="dxa"/>
                </w:tcPr>
                <w:p w:rsidR="00014816" w:rsidRPr="004C1199" w:rsidRDefault="00014816" w:rsidP="00014816">
                  <w:pPr>
                    <w:spacing w:after="1" w:line="200" w:lineRule="atLeast"/>
                    <w:rPr>
                      <w:rFonts w:cs="Arial"/>
                    </w:rPr>
                  </w:pPr>
                  <w:r>
                    <w:rPr>
                      <w:rFonts w:cs="Arial"/>
                    </w:rPr>
                    <w:t>3</w:t>
                  </w:r>
                </w:p>
              </w:tc>
              <w:tc>
                <w:tcPr>
                  <w:tcW w:w="2981" w:type="dxa"/>
                </w:tcPr>
                <w:p w:rsidR="00014816" w:rsidRDefault="00014816" w:rsidP="00014816">
                  <w:pPr>
                    <w:spacing w:after="1" w:line="200" w:lineRule="atLeast"/>
                  </w:pPr>
                  <w:r>
                    <w:rPr>
                      <w:rFonts w:cs="Arial"/>
                    </w:rPr>
                    <w:t>ВКТД</w:t>
                  </w:r>
                </w:p>
              </w:tc>
            </w:tr>
            <w:tr w:rsidR="00014816" w:rsidTr="0048430F">
              <w:tc>
                <w:tcPr>
                  <w:tcW w:w="1138" w:type="dxa"/>
                </w:tcPr>
                <w:p w:rsidR="00014816" w:rsidRPr="004C1199" w:rsidRDefault="00014816" w:rsidP="00014816">
                  <w:pPr>
                    <w:spacing w:after="1" w:line="200" w:lineRule="atLeast"/>
                    <w:rPr>
                      <w:rFonts w:cs="Arial"/>
                    </w:rPr>
                  </w:pPr>
                  <w:r w:rsidRPr="004C1199">
                    <w:rPr>
                      <w:rFonts w:cs="Arial"/>
                    </w:rPr>
                    <w:t>4</w:t>
                  </w:r>
                </w:p>
              </w:tc>
              <w:tc>
                <w:tcPr>
                  <w:tcW w:w="2981" w:type="dxa"/>
                </w:tcPr>
                <w:p w:rsidR="00014816" w:rsidRDefault="00014816" w:rsidP="00014816">
                  <w:pPr>
                    <w:spacing w:after="1" w:line="200" w:lineRule="atLeast"/>
                  </w:pPr>
                  <w:r>
                    <w:rPr>
                      <w:rFonts w:cs="Arial"/>
                      <w:shd w:val="clear" w:color="auto" w:fill="C0C0C0"/>
                    </w:rPr>
                    <w:t>Иное</w:t>
                  </w:r>
                </w:p>
              </w:tc>
            </w:tr>
          </w:tbl>
          <w:p w:rsidR="00014816" w:rsidRDefault="00014816" w:rsidP="00014816">
            <w:pPr>
              <w:spacing w:after="1" w:line="200" w:lineRule="atLeast"/>
              <w:jc w:val="both"/>
              <w:rPr>
                <w:rFonts w:cs="Arial"/>
              </w:rPr>
            </w:pPr>
          </w:p>
        </w:tc>
      </w:tr>
      <w:tr w:rsidR="00014816" w:rsidTr="0062424B">
        <w:tc>
          <w:tcPr>
            <w:tcW w:w="7597" w:type="dxa"/>
          </w:tcPr>
          <w:p w:rsidR="00014816" w:rsidRDefault="00014816" w:rsidP="00014816">
            <w:pPr>
              <w:spacing w:before="200" w:after="1" w:line="200" w:lineRule="atLeast"/>
              <w:ind w:firstLine="539"/>
              <w:jc w:val="both"/>
            </w:pPr>
            <w:r>
              <w:rPr>
                <w:rFonts w:cs="Arial"/>
                <w:strike/>
                <w:color w:val="FF0000"/>
              </w:rPr>
              <w:t>9</w:t>
            </w:r>
            <w:r w:rsidRPr="00014816">
              <w:rPr>
                <w:rFonts w:cs="Arial"/>
              </w:rPr>
              <w:t>.1.4.</w:t>
            </w:r>
            <w:r>
              <w:rPr>
                <w:rFonts w:cs="Arial"/>
              </w:rPr>
              <w:t xml:space="preserve"> В графе 4 подраздела 3.1 </w:t>
            </w:r>
            <w:r>
              <w:rPr>
                <w:rFonts w:cs="Arial"/>
                <w:strike/>
                <w:color w:val="FF0000"/>
              </w:rPr>
              <w:t>раздела 3</w:t>
            </w:r>
            <w:r>
              <w:rPr>
                <w:rFonts w:cs="Arial"/>
              </w:rPr>
              <w:t xml:space="preserve"> отражается дата проведения последней внутренней валидации ПВР-модели.</w:t>
            </w:r>
          </w:p>
          <w:p w:rsidR="00014816" w:rsidRDefault="00014816" w:rsidP="00014816">
            <w:pPr>
              <w:spacing w:before="200" w:after="1" w:line="200" w:lineRule="atLeast"/>
              <w:ind w:firstLine="539"/>
              <w:jc w:val="both"/>
            </w:pPr>
            <w:r>
              <w:rPr>
                <w:rFonts w:cs="Arial"/>
                <w:strike/>
                <w:color w:val="FF0000"/>
              </w:rPr>
              <w:t>9</w:t>
            </w:r>
            <w:r w:rsidRPr="00014816">
              <w:rPr>
                <w:rFonts w:cs="Arial"/>
              </w:rPr>
              <w:t>.1.5.</w:t>
            </w:r>
            <w:r>
              <w:rPr>
                <w:rFonts w:cs="Arial"/>
              </w:rPr>
              <w:t xml:space="preserve"> В графе 5 подраздела 3.1 </w:t>
            </w:r>
            <w:r>
              <w:rPr>
                <w:rFonts w:cs="Arial"/>
                <w:strike/>
                <w:color w:val="FF0000"/>
              </w:rPr>
              <w:t>раздела 3</w:t>
            </w:r>
            <w:r>
              <w:rPr>
                <w:rFonts w:cs="Arial"/>
              </w:rPr>
              <w:t xml:space="preserve"> отражается дата утверждения ПВР-модели.</w:t>
            </w:r>
          </w:p>
          <w:p w:rsidR="00014816" w:rsidRDefault="00014816" w:rsidP="00014816">
            <w:pPr>
              <w:spacing w:before="200" w:after="1" w:line="200" w:lineRule="atLeast"/>
              <w:ind w:firstLine="539"/>
              <w:jc w:val="both"/>
            </w:pPr>
            <w:r>
              <w:rPr>
                <w:rFonts w:cs="Arial"/>
                <w:strike/>
                <w:color w:val="FF0000"/>
              </w:rPr>
              <w:t>9</w:t>
            </w:r>
            <w:r w:rsidRPr="00014816">
              <w:rPr>
                <w:rFonts w:cs="Arial"/>
              </w:rPr>
              <w:t>.1.6.</w:t>
            </w:r>
            <w:r>
              <w:rPr>
                <w:rFonts w:cs="Arial"/>
              </w:rPr>
              <w:t xml:space="preserve"> В графе 6 подраздела 3.1 </w:t>
            </w:r>
            <w:r>
              <w:rPr>
                <w:rFonts w:cs="Arial"/>
                <w:strike/>
                <w:color w:val="FF0000"/>
              </w:rPr>
              <w:t>раздела 3</w:t>
            </w:r>
            <w:r>
              <w:rPr>
                <w:rFonts w:cs="Arial"/>
              </w:rPr>
              <w:t xml:space="preserve"> отражается дата ввода в действие ПВР-модели.</w:t>
            </w:r>
          </w:p>
          <w:p w:rsidR="00014816" w:rsidRPr="00014816" w:rsidRDefault="00014816" w:rsidP="00014816">
            <w:pPr>
              <w:spacing w:before="200" w:after="1" w:line="200" w:lineRule="atLeast"/>
              <w:ind w:firstLine="539"/>
              <w:jc w:val="both"/>
            </w:pPr>
            <w:r>
              <w:rPr>
                <w:rFonts w:cs="Arial"/>
                <w:strike/>
                <w:color w:val="FF0000"/>
              </w:rPr>
              <w:lastRenderedPageBreak/>
              <w:t>9</w:t>
            </w:r>
            <w:r w:rsidRPr="00014816">
              <w:rPr>
                <w:rFonts w:cs="Arial"/>
              </w:rPr>
              <w:t>.1.7.</w:t>
            </w:r>
            <w:r>
              <w:rPr>
                <w:rFonts w:cs="Arial"/>
              </w:rPr>
              <w:t xml:space="preserve"> В графе 7 подраздела 3.1 </w:t>
            </w:r>
            <w:r>
              <w:rPr>
                <w:rFonts w:cs="Arial"/>
                <w:strike/>
                <w:color w:val="FF0000"/>
              </w:rPr>
              <w:t>раздела 3</w:t>
            </w:r>
            <w:r>
              <w:rPr>
                <w:rFonts w:cs="Arial"/>
              </w:rPr>
              <w:t xml:space="preserve"> отражается дата прекращения действия </w:t>
            </w:r>
            <w:r>
              <w:rPr>
                <w:rFonts w:cs="Arial"/>
                <w:strike/>
                <w:color w:val="FF0000"/>
              </w:rPr>
              <w:t>соответствующей</w:t>
            </w:r>
            <w:r>
              <w:rPr>
                <w:rFonts w:cs="Arial"/>
              </w:rPr>
              <w:t xml:space="preserve"> ПВР-модели. Указанная графа заполняется в случае прекращения действия </w:t>
            </w:r>
            <w:r>
              <w:rPr>
                <w:rFonts w:cs="Arial"/>
                <w:strike/>
                <w:color w:val="FF0000"/>
              </w:rPr>
              <w:t>соответствующей</w:t>
            </w:r>
            <w:r>
              <w:rPr>
                <w:rFonts w:cs="Arial"/>
              </w:rPr>
              <w:t xml:space="preserve"> ПВР-модели в период </w:t>
            </w:r>
            <w:r>
              <w:rPr>
                <w:rFonts w:cs="Arial"/>
                <w:strike/>
                <w:color w:val="FF0000"/>
              </w:rPr>
              <w:t>времени</w:t>
            </w:r>
            <w:r>
              <w:rPr>
                <w:rFonts w:cs="Arial"/>
              </w:rPr>
              <w:t xml:space="preserve"> с предыдущей отчетной даты по текущую отчетную дату</w:t>
            </w:r>
            <w:r>
              <w:rPr>
                <w:rFonts w:cs="Arial"/>
                <w:strike/>
                <w:color w:val="FF0000"/>
              </w:rPr>
              <w:t>, в</w:t>
            </w:r>
            <w:r>
              <w:rPr>
                <w:rFonts w:cs="Arial"/>
              </w:rPr>
              <w:t xml:space="preserve"> ином случае графа не заполняется.</w:t>
            </w:r>
          </w:p>
        </w:tc>
        <w:tc>
          <w:tcPr>
            <w:tcW w:w="7597" w:type="dxa"/>
          </w:tcPr>
          <w:p w:rsidR="00014816" w:rsidRDefault="00014816" w:rsidP="00014816">
            <w:pPr>
              <w:spacing w:after="1" w:line="200" w:lineRule="atLeast"/>
              <w:ind w:firstLine="539"/>
              <w:jc w:val="both"/>
            </w:pPr>
          </w:p>
          <w:p w:rsidR="00014816" w:rsidRDefault="00014816" w:rsidP="00014816">
            <w:pPr>
              <w:spacing w:after="1" w:line="200" w:lineRule="atLeast"/>
              <w:ind w:firstLine="539"/>
              <w:jc w:val="both"/>
            </w:pPr>
            <w:r>
              <w:rPr>
                <w:rFonts w:cs="Arial"/>
                <w:shd w:val="clear" w:color="auto" w:fill="C0C0C0"/>
              </w:rPr>
              <w:t>10</w:t>
            </w:r>
            <w:r w:rsidRPr="00014816">
              <w:rPr>
                <w:rFonts w:cs="Arial"/>
              </w:rPr>
              <w:t>.1.4.</w:t>
            </w:r>
            <w:r>
              <w:rPr>
                <w:rFonts w:cs="Arial"/>
              </w:rPr>
              <w:t xml:space="preserve"> В графе 4 подраздела 3.1 отражается дата проведения последней внутренней валидации ПВР-модели.</w:t>
            </w:r>
          </w:p>
          <w:p w:rsidR="00014816" w:rsidRDefault="00014816" w:rsidP="00014816">
            <w:pPr>
              <w:spacing w:before="200" w:after="1" w:line="200" w:lineRule="atLeast"/>
              <w:ind w:firstLine="539"/>
              <w:jc w:val="both"/>
            </w:pPr>
            <w:r>
              <w:rPr>
                <w:rFonts w:cs="Arial"/>
                <w:shd w:val="clear" w:color="auto" w:fill="C0C0C0"/>
              </w:rPr>
              <w:t>10</w:t>
            </w:r>
            <w:r w:rsidRPr="00014816">
              <w:rPr>
                <w:rFonts w:cs="Arial"/>
              </w:rPr>
              <w:t>.1.5.</w:t>
            </w:r>
            <w:r>
              <w:rPr>
                <w:rFonts w:cs="Arial"/>
              </w:rPr>
              <w:t xml:space="preserve"> В графе 5 подраздела 3.1 отражается дата утверждения ПВР-модели.</w:t>
            </w:r>
          </w:p>
          <w:p w:rsidR="00014816" w:rsidRDefault="00014816" w:rsidP="00014816">
            <w:pPr>
              <w:spacing w:before="200" w:after="1" w:line="200" w:lineRule="atLeast"/>
              <w:ind w:firstLine="539"/>
              <w:jc w:val="both"/>
            </w:pPr>
            <w:r>
              <w:rPr>
                <w:rFonts w:cs="Arial"/>
                <w:shd w:val="clear" w:color="auto" w:fill="C0C0C0"/>
              </w:rPr>
              <w:t>10</w:t>
            </w:r>
            <w:r w:rsidRPr="00014816">
              <w:rPr>
                <w:rFonts w:cs="Arial"/>
              </w:rPr>
              <w:t>.1.6.</w:t>
            </w:r>
            <w:r>
              <w:rPr>
                <w:rFonts w:cs="Arial"/>
              </w:rPr>
              <w:t xml:space="preserve"> В графе 6 подраздела 3.1 отражается дата ввода в действие ПВР-модели.</w:t>
            </w:r>
          </w:p>
          <w:p w:rsidR="00014816" w:rsidRPr="00014816" w:rsidRDefault="00014816" w:rsidP="00014816">
            <w:pPr>
              <w:spacing w:before="200" w:after="1" w:line="200" w:lineRule="atLeast"/>
              <w:ind w:firstLine="539"/>
              <w:jc w:val="both"/>
            </w:pPr>
            <w:r>
              <w:rPr>
                <w:rFonts w:cs="Arial"/>
                <w:shd w:val="clear" w:color="auto" w:fill="C0C0C0"/>
              </w:rPr>
              <w:lastRenderedPageBreak/>
              <w:t>10</w:t>
            </w:r>
            <w:r w:rsidRPr="00014816">
              <w:rPr>
                <w:rFonts w:cs="Arial"/>
              </w:rPr>
              <w:t>.1.7.</w:t>
            </w:r>
            <w:r>
              <w:rPr>
                <w:rFonts w:cs="Arial"/>
              </w:rPr>
              <w:t xml:space="preserve"> В графе 7 подраздела 3.1 отражается дата прекращения действия ПВР-модели. Указанная графа заполняется в случае прекращения действия ПВР-модели в период с предыдущей отчетной даты по текущую отчетную дату</w:t>
            </w:r>
            <w:r>
              <w:rPr>
                <w:rFonts w:cs="Arial"/>
                <w:shd w:val="clear" w:color="auto" w:fill="C0C0C0"/>
              </w:rPr>
              <w:t>. В</w:t>
            </w:r>
            <w:r>
              <w:rPr>
                <w:rFonts w:cs="Arial"/>
              </w:rPr>
              <w:t xml:space="preserve"> ином случае графа </w:t>
            </w:r>
            <w:r>
              <w:rPr>
                <w:rFonts w:cs="Arial"/>
                <w:shd w:val="clear" w:color="auto" w:fill="C0C0C0"/>
              </w:rPr>
              <w:t>7 подраздела 3.1</w:t>
            </w:r>
            <w:r>
              <w:rPr>
                <w:rFonts w:cs="Arial"/>
              </w:rPr>
              <w:t xml:space="preserve"> не заполняется.</w:t>
            </w:r>
          </w:p>
        </w:tc>
      </w:tr>
      <w:tr w:rsidR="00014816" w:rsidTr="0062424B">
        <w:tc>
          <w:tcPr>
            <w:tcW w:w="7597" w:type="dxa"/>
          </w:tcPr>
          <w:p w:rsidR="00014816" w:rsidRPr="00014816" w:rsidRDefault="00014816" w:rsidP="00014816">
            <w:pPr>
              <w:spacing w:before="200" w:after="1" w:line="200" w:lineRule="atLeast"/>
              <w:ind w:firstLine="539"/>
              <w:jc w:val="both"/>
            </w:pPr>
            <w:r>
              <w:rPr>
                <w:rFonts w:cs="Arial"/>
                <w:strike/>
                <w:color w:val="FF0000"/>
              </w:rPr>
              <w:lastRenderedPageBreak/>
              <w:t>9</w:t>
            </w:r>
            <w:r w:rsidRPr="00014816">
              <w:rPr>
                <w:rFonts w:cs="Arial"/>
              </w:rPr>
              <w:t>.1.8.</w:t>
            </w:r>
            <w:r>
              <w:rPr>
                <w:rFonts w:cs="Arial"/>
              </w:rPr>
              <w:t xml:space="preserve"> В графе 8 подраздела 3.1 </w:t>
            </w:r>
            <w:r>
              <w:rPr>
                <w:rFonts w:cs="Arial"/>
                <w:strike/>
                <w:color w:val="FF0000"/>
              </w:rPr>
              <w:t>раздела 3 отражается</w:t>
            </w:r>
            <w:r>
              <w:rPr>
                <w:rFonts w:cs="Arial"/>
              </w:rPr>
              <w:t xml:space="preserve"> номер и дата решения Банка России о выдаче разрешения на применение </w:t>
            </w:r>
            <w:r>
              <w:rPr>
                <w:rFonts w:cs="Arial"/>
                <w:strike/>
                <w:color w:val="FF0000"/>
              </w:rPr>
              <w:t>соответствующей</w:t>
            </w:r>
            <w:r>
              <w:rPr>
                <w:rFonts w:cs="Arial"/>
              </w:rPr>
              <w:t xml:space="preserve"> ПВР-модели. В случае если </w:t>
            </w:r>
            <w:r>
              <w:rPr>
                <w:rFonts w:cs="Arial"/>
                <w:strike/>
                <w:color w:val="FF0000"/>
              </w:rPr>
              <w:t>соответствующая</w:t>
            </w:r>
            <w:r>
              <w:rPr>
                <w:rFonts w:cs="Arial"/>
              </w:rPr>
              <w:t xml:space="preserve"> ПВР-модель была введена в действие без разрешения Банка России, </w:t>
            </w:r>
            <w:r>
              <w:rPr>
                <w:rFonts w:cs="Arial"/>
                <w:strike/>
                <w:color w:val="FF0000"/>
              </w:rPr>
              <w:t>указывается</w:t>
            </w:r>
            <w:r>
              <w:rPr>
                <w:rFonts w:cs="Arial"/>
              </w:rPr>
              <w:t xml:space="preserve"> дата и номер уведомления Банка России о применении соответствующей ПВР-модели. Номер и дата решения (уведомления) Банка России разделяются символом ";" (точка с запятой).</w:t>
            </w:r>
          </w:p>
        </w:tc>
        <w:tc>
          <w:tcPr>
            <w:tcW w:w="7597" w:type="dxa"/>
          </w:tcPr>
          <w:p w:rsidR="00014816" w:rsidRPr="00014816" w:rsidRDefault="00014816" w:rsidP="00014816">
            <w:pPr>
              <w:spacing w:before="200" w:after="1" w:line="200" w:lineRule="atLeast"/>
              <w:ind w:firstLine="539"/>
              <w:jc w:val="both"/>
            </w:pPr>
            <w:r>
              <w:rPr>
                <w:rFonts w:cs="Arial"/>
                <w:shd w:val="clear" w:color="auto" w:fill="C0C0C0"/>
              </w:rPr>
              <w:t>10</w:t>
            </w:r>
            <w:r w:rsidRPr="00014816">
              <w:rPr>
                <w:rFonts w:cs="Arial"/>
              </w:rPr>
              <w:t>.1.8.</w:t>
            </w:r>
            <w:r>
              <w:rPr>
                <w:rFonts w:cs="Arial"/>
              </w:rPr>
              <w:t xml:space="preserve"> В графе 8 подраздела 3.1 </w:t>
            </w:r>
            <w:r>
              <w:rPr>
                <w:rFonts w:cs="Arial"/>
                <w:shd w:val="clear" w:color="auto" w:fill="C0C0C0"/>
              </w:rPr>
              <w:t>отражаются</w:t>
            </w:r>
            <w:r>
              <w:rPr>
                <w:rFonts w:cs="Arial"/>
              </w:rPr>
              <w:t xml:space="preserve"> номер и дата решения Банка России о выдаче разрешения на применение ПВР-модели. В случае если ПВР-модель была введена в действие без разрешения Банка России, </w:t>
            </w:r>
            <w:r>
              <w:rPr>
                <w:rFonts w:cs="Arial"/>
                <w:shd w:val="clear" w:color="auto" w:fill="C0C0C0"/>
              </w:rPr>
              <w:t>указываются</w:t>
            </w:r>
            <w:r>
              <w:rPr>
                <w:rFonts w:cs="Arial"/>
              </w:rPr>
              <w:t xml:space="preserve"> дата и номер уведомления Банка России о применении соответствующей ПВР-модели. Номер и дата решения (уведомления) Банка России разделяются символом ";" (точка с запятой).</w:t>
            </w:r>
          </w:p>
        </w:tc>
      </w:tr>
      <w:tr w:rsidR="00014816" w:rsidTr="0062424B">
        <w:tc>
          <w:tcPr>
            <w:tcW w:w="7597" w:type="dxa"/>
          </w:tcPr>
          <w:p w:rsidR="00014816" w:rsidRPr="00014816" w:rsidRDefault="00014816" w:rsidP="00014816">
            <w:pPr>
              <w:spacing w:before="200" w:after="1" w:line="200" w:lineRule="atLeast"/>
              <w:ind w:firstLine="539"/>
              <w:jc w:val="both"/>
            </w:pPr>
            <w:r>
              <w:rPr>
                <w:rFonts w:cs="Arial"/>
                <w:strike/>
                <w:color w:val="FF0000"/>
              </w:rPr>
              <w:t>9.1.9. При заполнении граф 4 - 8 подраздела 3.1 раздела 3 даты указываются в формате "</w:t>
            </w:r>
            <w:proofErr w:type="spellStart"/>
            <w:r>
              <w:rPr>
                <w:rFonts w:cs="Arial"/>
                <w:strike/>
                <w:color w:val="FF0000"/>
              </w:rPr>
              <w:t>дд.мм.гггг</w:t>
            </w:r>
            <w:proofErr w:type="spellEnd"/>
            <w:r>
              <w:rPr>
                <w:rFonts w:cs="Arial"/>
                <w:strike/>
                <w:color w:val="FF0000"/>
              </w:rPr>
              <w:t>", где "</w:t>
            </w:r>
            <w:proofErr w:type="spellStart"/>
            <w:r>
              <w:rPr>
                <w:rFonts w:cs="Arial"/>
                <w:strike/>
                <w:color w:val="FF0000"/>
              </w:rPr>
              <w:t>дд</w:t>
            </w:r>
            <w:proofErr w:type="spellEnd"/>
            <w:r>
              <w:rPr>
                <w:rFonts w:cs="Arial"/>
                <w:strike/>
                <w:color w:val="FF0000"/>
              </w:rPr>
              <w:t>" - день, "мм" - месяц, "</w:t>
            </w:r>
            <w:proofErr w:type="spellStart"/>
            <w:r>
              <w:rPr>
                <w:rFonts w:cs="Arial"/>
                <w:strike/>
                <w:color w:val="FF0000"/>
              </w:rPr>
              <w:t>гггг</w:t>
            </w:r>
            <w:proofErr w:type="spellEnd"/>
            <w:r>
              <w:rPr>
                <w:rFonts w:cs="Arial"/>
                <w:strike/>
                <w:color w:val="FF0000"/>
              </w:rPr>
              <w:t>" - год.</w:t>
            </w:r>
          </w:p>
        </w:tc>
        <w:tc>
          <w:tcPr>
            <w:tcW w:w="7597" w:type="dxa"/>
          </w:tcPr>
          <w:p w:rsidR="00014816" w:rsidRDefault="00014816" w:rsidP="00014816">
            <w:pPr>
              <w:spacing w:after="1" w:line="200" w:lineRule="atLeast"/>
              <w:jc w:val="both"/>
              <w:rPr>
                <w:rFonts w:cs="Arial"/>
              </w:rPr>
            </w:pPr>
          </w:p>
        </w:tc>
      </w:tr>
      <w:tr w:rsidR="00014816" w:rsidTr="0062424B">
        <w:tc>
          <w:tcPr>
            <w:tcW w:w="7597" w:type="dxa"/>
          </w:tcPr>
          <w:p w:rsidR="00014816" w:rsidRPr="00014816" w:rsidRDefault="00014816" w:rsidP="00014816">
            <w:pPr>
              <w:spacing w:before="200" w:after="1" w:line="200" w:lineRule="atLeast"/>
              <w:ind w:firstLine="539"/>
              <w:jc w:val="both"/>
            </w:pPr>
            <w:r>
              <w:rPr>
                <w:rFonts w:cs="Arial"/>
                <w:strike/>
                <w:color w:val="FF0000"/>
              </w:rPr>
              <w:t>9.1.10.</w:t>
            </w:r>
            <w:r>
              <w:rPr>
                <w:rFonts w:cs="Arial"/>
              </w:rPr>
              <w:t xml:space="preserve"> В графе 9 подраздела 3.1 </w:t>
            </w:r>
            <w:r>
              <w:rPr>
                <w:rFonts w:cs="Arial"/>
                <w:strike/>
                <w:color w:val="FF0000"/>
              </w:rPr>
              <w:t>раздела 3</w:t>
            </w:r>
            <w:r>
              <w:rPr>
                <w:rFonts w:cs="Arial"/>
              </w:rPr>
              <w:t xml:space="preserve"> отражается код сегмента </w:t>
            </w:r>
            <w:r>
              <w:rPr>
                <w:rFonts w:cs="Arial"/>
                <w:strike/>
                <w:color w:val="FF0000"/>
              </w:rPr>
              <w:t>компоненты</w:t>
            </w:r>
            <w:r>
              <w:rPr>
                <w:rFonts w:cs="Arial"/>
              </w:rPr>
              <w:t xml:space="preserve"> кредитного риска. В случае если </w:t>
            </w:r>
            <w:r>
              <w:rPr>
                <w:rFonts w:cs="Arial"/>
                <w:strike/>
                <w:color w:val="FF0000"/>
              </w:rPr>
              <w:t>соответствующая</w:t>
            </w:r>
            <w:r>
              <w:rPr>
                <w:rFonts w:cs="Arial"/>
              </w:rPr>
              <w:t xml:space="preserve"> ПВР-модель применяется более чем к одному сегменту </w:t>
            </w:r>
            <w:r>
              <w:rPr>
                <w:rFonts w:cs="Arial"/>
                <w:strike/>
                <w:color w:val="FF0000"/>
              </w:rPr>
              <w:t>компоненты</w:t>
            </w:r>
            <w:r>
              <w:rPr>
                <w:rFonts w:cs="Arial"/>
              </w:rPr>
              <w:t xml:space="preserve"> кредитного риска, коды сегментов </w:t>
            </w:r>
            <w:r>
              <w:rPr>
                <w:rFonts w:cs="Arial"/>
                <w:strike/>
                <w:color w:val="FF0000"/>
              </w:rPr>
              <w:t>компонент</w:t>
            </w:r>
            <w:r>
              <w:rPr>
                <w:rFonts w:cs="Arial"/>
              </w:rPr>
              <w:t xml:space="preserve"> кредитного риска указываются через символ ";" (точка с запятой).</w:t>
            </w:r>
          </w:p>
        </w:tc>
        <w:tc>
          <w:tcPr>
            <w:tcW w:w="7597" w:type="dxa"/>
          </w:tcPr>
          <w:p w:rsidR="00014816" w:rsidRPr="00014816" w:rsidRDefault="00014816" w:rsidP="00014816">
            <w:pPr>
              <w:spacing w:before="200" w:after="1" w:line="200" w:lineRule="atLeast"/>
              <w:ind w:firstLine="539"/>
              <w:jc w:val="both"/>
            </w:pPr>
            <w:r>
              <w:rPr>
                <w:rFonts w:cs="Arial"/>
                <w:shd w:val="clear" w:color="auto" w:fill="C0C0C0"/>
              </w:rPr>
              <w:t>10.1.9.</w:t>
            </w:r>
            <w:r>
              <w:rPr>
                <w:rFonts w:cs="Arial"/>
              </w:rPr>
              <w:t xml:space="preserve"> В графе 9 подраздела 3.1 отражается код сегмента </w:t>
            </w:r>
            <w:r>
              <w:rPr>
                <w:rFonts w:cs="Arial"/>
                <w:shd w:val="clear" w:color="auto" w:fill="C0C0C0"/>
              </w:rPr>
              <w:t>компонента</w:t>
            </w:r>
            <w:r>
              <w:rPr>
                <w:rFonts w:cs="Arial"/>
              </w:rPr>
              <w:t xml:space="preserve"> кредитного риска. В случае если ПВР-модель применяется более чем к одному сегменту </w:t>
            </w:r>
            <w:r>
              <w:rPr>
                <w:rFonts w:cs="Arial"/>
                <w:shd w:val="clear" w:color="auto" w:fill="C0C0C0"/>
              </w:rPr>
              <w:t>компонента</w:t>
            </w:r>
            <w:r>
              <w:rPr>
                <w:rFonts w:cs="Arial"/>
              </w:rPr>
              <w:t xml:space="preserve"> кредитного риска, коды сегментов </w:t>
            </w:r>
            <w:r>
              <w:rPr>
                <w:rFonts w:cs="Arial"/>
                <w:shd w:val="clear" w:color="auto" w:fill="C0C0C0"/>
              </w:rPr>
              <w:t>компонентов</w:t>
            </w:r>
            <w:r>
              <w:rPr>
                <w:rFonts w:cs="Arial"/>
              </w:rPr>
              <w:t xml:space="preserve"> кредитного риска указываются через символ ";" (точка с запятой).</w:t>
            </w:r>
          </w:p>
        </w:tc>
      </w:tr>
      <w:tr w:rsidR="00014816" w:rsidTr="0062424B">
        <w:tc>
          <w:tcPr>
            <w:tcW w:w="7597" w:type="dxa"/>
          </w:tcPr>
          <w:p w:rsidR="00014816" w:rsidRPr="00014816" w:rsidRDefault="00014816" w:rsidP="00014816">
            <w:pPr>
              <w:spacing w:before="200" w:after="1" w:line="200" w:lineRule="atLeast"/>
              <w:ind w:firstLine="539"/>
              <w:jc w:val="both"/>
            </w:pPr>
            <w:r>
              <w:rPr>
                <w:rFonts w:cs="Arial"/>
                <w:strike/>
                <w:color w:val="FF0000"/>
              </w:rPr>
              <w:t>9.1.11.</w:t>
            </w:r>
            <w:r>
              <w:rPr>
                <w:rFonts w:cs="Arial"/>
              </w:rPr>
              <w:t xml:space="preserve"> В графе 10 подраздела 3.1 </w:t>
            </w:r>
            <w:r>
              <w:rPr>
                <w:rFonts w:cs="Arial"/>
                <w:strike/>
                <w:color w:val="FF0000"/>
              </w:rPr>
              <w:t>раздела 3</w:t>
            </w:r>
            <w:r>
              <w:rPr>
                <w:rFonts w:cs="Arial"/>
              </w:rPr>
              <w:t xml:space="preserve"> отражаются </w:t>
            </w:r>
            <w:r>
              <w:rPr>
                <w:rFonts w:cs="Arial"/>
                <w:strike/>
                <w:color w:val="FF0000"/>
              </w:rPr>
              <w:t>дополнительные</w:t>
            </w:r>
            <w:r>
              <w:rPr>
                <w:rFonts w:cs="Arial"/>
              </w:rPr>
              <w:t xml:space="preserve"> пояснения и комментарии </w:t>
            </w:r>
            <w:r>
              <w:rPr>
                <w:rFonts w:cs="Arial"/>
                <w:strike/>
                <w:color w:val="FF0000"/>
              </w:rPr>
              <w:t>(</w:t>
            </w:r>
            <w:r>
              <w:rPr>
                <w:rFonts w:cs="Arial"/>
              </w:rPr>
              <w:t>при их наличии</w:t>
            </w:r>
            <w:r>
              <w:rPr>
                <w:rFonts w:cs="Arial"/>
                <w:strike/>
                <w:color w:val="FF0000"/>
              </w:rPr>
              <w:t>), в</w:t>
            </w:r>
            <w:r>
              <w:rPr>
                <w:rFonts w:cs="Arial"/>
              </w:rPr>
              <w:t xml:space="preserve"> ином случае графа не заполняется.</w:t>
            </w:r>
          </w:p>
        </w:tc>
        <w:tc>
          <w:tcPr>
            <w:tcW w:w="7597" w:type="dxa"/>
          </w:tcPr>
          <w:p w:rsidR="00014816" w:rsidRPr="00014816" w:rsidRDefault="00014816" w:rsidP="00014816">
            <w:pPr>
              <w:spacing w:before="200" w:after="1" w:line="200" w:lineRule="atLeast"/>
              <w:ind w:firstLine="539"/>
              <w:jc w:val="both"/>
            </w:pPr>
            <w:r>
              <w:rPr>
                <w:rFonts w:cs="Arial"/>
                <w:shd w:val="clear" w:color="auto" w:fill="C0C0C0"/>
              </w:rPr>
              <w:t>10.1.10.</w:t>
            </w:r>
            <w:r>
              <w:rPr>
                <w:rFonts w:cs="Arial"/>
              </w:rPr>
              <w:t xml:space="preserve"> В графе 10 подраздела 3.1 отражаются пояснения и комментарии при их наличии</w:t>
            </w:r>
            <w:r>
              <w:rPr>
                <w:rFonts w:cs="Arial"/>
                <w:shd w:val="clear" w:color="auto" w:fill="C0C0C0"/>
              </w:rPr>
              <w:t>. В</w:t>
            </w:r>
            <w:r>
              <w:rPr>
                <w:rFonts w:cs="Arial"/>
              </w:rPr>
              <w:t xml:space="preserve"> ином случае графа </w:t>
            </w:r>
            <w:r>
              <w:rPr>
                <w:rFonts w:cs="Arial"/>
                <w:shd w:val="clear" w:color="auto" w:fill="C0C0C0"/>
              </w:rPr>
              <w:t>10 подраздела 3.1</w:t>
            </w:r>
            <w:r>
              <w:rPr>
                <w:rFonts w:cs="Arial"/>
              </w:rPr>
              <w:t xml:space="preserve"> не заполняется.</w:t>
            </w:r>
          </w:p>
        </w:tc>
      </w:tr>
      <w:tr w:rsidR="00014816" w:rsidTr="0062424B">
        <w:tc>
          <w:tcPr>
            <w:tcW w:w="7597" w:type="dxa"/>
          </w:tcPr>
          <w:p w:rsidR="00014816" w:rsidRDefault="00014816" w:rsidP="00014816">
            <w:pPr>
              <w:spacing w:before="200" w:after="1" w:line="200" w:lineRule="atLeast"/>
              <w:ind w:firstLine="539"/>
              <w:jc w:val="both"/>
              <w:rPr>
                <w:rFonts w:cs="Arial"/>
              </w:rPr>
            </w:pPr>
            <w:r>
              <w:rPr>
                <w:rFonts w:cs="Arial"/>
                <w:strike/>
                <w:color w:val="FF0000"/>
              </w:rPr>
              <w:t>9</w:t>
            </w:r>
            <w:r w:rsidRPr="00014816">
              <w:rPr>
                <w:rFonts w:cs="Arial"/>
              </w:rPr>
              <w:t>.2.</w:t>
            </w:r>
            <w:r>
              <w:rPr>
                <w:rFonts w:cs="Arial"/>
              </w:rPr>
              <w:t xml:space="preserve"> В подразделе 3.2 раздела 3 отражается информация об используемых рейтинговых шкалах (портфелях однородных кредитных требований), за исключением:</w:t>
            </w:r>
          </w:p>
          <w:p w:rsidR="00014816" w:rsidRDefault="00014816" w:rsidP="00014816">
            <w:pPr>
              <w:spacing w:before="200" w:after="1" w:line="200" w:lineRule="atLeast"/>
              <w:ind w:firstLine="539"/>
              <w:jc w:val="both"/>
            </w:pPr>
            <w:r>
              <w:t>рейтинговых шкал (портфелей однородных кредитных требований) УПД и конверсионных коэффициентов при использовании банком БПВР;</w:t>
            </w:r>
          </w:p>
          <w:p w:rsidR="00014816" w:rsidRDefault="00014816" w:rsidP="00014816">
            <w:pPr>
              <w:spacing w:before="200" w:after="1" w:line="200" w:lineRule="atLeast"/>
              <w:ind w:firstLine="539"/>
              <w:jc w:val="both"/>
            </w:pPr>
            <w:r>
              <w:t>рейтинговых шкал коэффициентов риска, используемых в соответствии с пунктом 4.6 и главой 6 Положения Банка России N 483-П.</w:t>
            </w:r>
          </w:p>
        </w:tc>
        <w:tc>
          <w:tcPr>
            <w:tcW w:w="7597" w:type="dxa"/>
          </w:tcPr>
          <w:p w:rsidR="00014816" w:rsidRDefault="00014816" w:rsidP="00014816">
            <w:pPr>
              <w:spacing w:before="200" w:after="1" w:line="200" w:lineRule="atLeast"/>
              <w:ind w:firstLine="539"/>
              <w:jc w:val="both"/>
              <w:rPr>
                <w:rFonts w:cs="Arial"/>
              </w:rPr>
            </w:pPr>
            <w:r>
              <w:rPr>
                <w:rFonts w:cs="Arial"/>
                <w:shd w:val="clear" w:color="auto" w:fill="C0C0C0"/>
              </w:rPr>
              <w:t>10</w:t>
            </w:r>
            <w:r w:rsidRPr="00014816">
              <w:rPr>
                <w:rFonts w:cs="Arial"/>
              </w:rPr>
              <w:t>.2.</w:t>
            </w:r>
            <w:r>
              <w:rPr>
                <w:rFonts w:cs="Arial"/>
              </w:rPr>
              <w:t xml:space="preserve"> В подразделе 3.2 раздела 3 </w:t>
            </w:r>
            <w:r>
              <w:rPr>
                <w:rFonts w:cs="Arial"/>
                <w:shd w:val="clear" w:color="auto" w:fill="C0C0C0"/>
              </w:rPr>
              <w:t>(далее - подраздел 3.2)</w:t>
            </w:r>
            <w:r>
              <w:rPr>
                <w:rFonts w:cs="Arial"/>
              </w:rPr>
              <w:t xml:space="preserve"> отражается информация об используемых рейтинговых шкалах (портфелях однородных кредитных требований), за исключением:</w:t>
            </w:r>
          </w:p>
          <w:p w:rsidR="00014816" w:rsidRDefault="00014816" w:rsidP="00014816">
            <w:pPr>
              <w:spacing w:before="200" w:after="1" w:line="200" w:lineRule="atLeast"/>
              <w:ind w:firstLine="539"/>
              <w:jc w:val="both"/>
            </w:pPr>
            <w:r>
              <w:t>рейтинговых шкал (портфелей однородных кредитных требований) УПД и конверсионных коэффициентов при использовании банком БПВР;</w:t>
            </w:r>
          </w:p>
          <w:p w:rsidR="00014816" w:rsidRDefault="00014816" w:rsidP="00014816">
            <w:pPr>
              <w:spacing w:before="200" w:after="1" w:line="200" w:lineRule="atLeast"/>
              <w:ind w:firstLine="539"/>
              <w:jc w:val="both"/>
            </w:pPr>
            <w:r>
              <w:t>рейтинговых шкал коэффициентов риска, используемых в соответствии с пунктом 4.6 и главой 6 Положения Банка России N 483-П.</w:t>
            </w:r>
          </w:p>
        </w:tc>
      </w:tr>
      <w:tr w:rsidR="00014816" w:rsidTr="0062424B">
        <w:tc>
          <w:tcPr>
            <w:tcW w:w="7597" w:type="dxa"/>
          </w:tcPr>
          <w:p w:rsidR="00014816" w:rsidRPr="00014816" w:rsidRDefault="00014816" w:rsidP="0048430F">
            <w:pPr>
              <w:spacing w:before="200" w:after="1" w:line="200" w:lineRule="atLeast"/>
              <w:ind w:firstLine="539"/>
              <w:jc w:val="both"/>
            </w:pPr>
            <w:r>
              <w:rPr>
                <w:rFonts w:cs="Arial"/>
                <w:strike/>
                <w:color w:val="FF0000"/>
              </w:rPr>
              <w:lastRenderedPageBreak/>
              <w:t>Подраздел 3.2 раздела 3 заполняется с учетом следующего.</w:t>
            </w:r>
          </w:p>
        </w:tc>
        <w:tc>
          <w:tcPr>
            <w:tcW w:w="7597" w:type="dxa"/>
          </w:tcPr>
          <w:p w:rsidR="00014816" w:rsidRDefault="00014816" w:rsidP="00014816">
            <w:pPr>
              <w:spacing w:after="1" w:line="200" w:lineRule="atLeast"/>
              <w:jc w:val="both"/>
              <w:rPr>
                <w:rFonts w:cs="Arial"/>
              </w:rPr>
            </w:pPr>
          </w:p>
        </w:tc>
      </w:tr>
      <w:tr w:rsidR="00014816" w:rsidTr="0062424B">
        <w:tc>
          <w:tcPr>
            <w:tcW w:w="7597" w:type="dxa"/>
          </w:tcPr>
          <w:p w:rsidR="0048430F" w:rsidRDefault="0048430F" w:rsidP="0048430F">
            <w:pPr>
              <w:spacing w:before="200" w:after="1" w:line="200" w:lineRule="atLeast"/>
              <w:ind w:firstLine="539"/>
              <w:jc w:val="both"/>
            </w:pPr>
            <w:r>
              <w:rPr>
                <w:rFonts w:cs="Arial"/>
                <w:strike/>
                <w:color w:val="FF0000"/>
              </w:rPr>
              <w:t>9</w:t>
            </w:r>
            <w:r w:rsidRPr="0048430F">
              <w:rPr>
                <w:rFonts w:cs="Arial"/>
              </w:rPr>
              <w:t>.2.1.</w:t>
            </w:r>
            <w:r>
              <w:rPr>
                <w:rFonts w:cs="Arial"/>
              </w:rPr>
              <w:t xml:space="preserve"> В графе 1 подраздела 3.2 </w:t>
            </w:r>
            <w:r>
              <w:rPr>
                <w:rFonts w:cs="Arial"/>
                <w:strike/>
                <w:color w:val="FF0000"/>
              </w:rPr>
              <w:t>раздела 3</w:t>
            </w:r>
            <w:r>
              <w:rPr>
                <w:rFonts w:cs="Arial"/>
              </w:rPr>
              <w:t xml:space="preserve"> отражается код разряда рейтинговой шкалы (портфеля однородных кредитных требований), по </w:t>
            </w:r>
            <w:r>
              <w:rPr>
                <w:rFonts w:cs="Arial"/>
                <w:strike/>
                <w:color w:val="FF0000"/>
              </w:rPr>
              <w:t>которым</w:t>
            </w:r>
            <w:r>
              <w:rPr>
                <w:rFonts w:cs="Arial"/>
              </w:rPr>
              <w:t xml:space="preserve"> распределяются результаты оценки ПВР-моделей.</w:t>
            </w:r>
          </w:p>
          <w:p w:rsidR="0048430F" w:rsidRDefault="0048430F" w:rsidP="0048430F">
            <w:pPr>
              <w:spacing w:before="200" w:after="1" w:line="200" w:lineRule="atLeast"/>
              <w:ind w:firstLine="539"/>
              <w:jc w:val="both"/>
            </w:pPr>
            <w:r>
              <w:rPr>
                <w:rFonts w:cs="Arial"/>
                <w:strike/>
                <w:color w:val="FF0000"/>
              </w:rPr>
              <w:t>9</w:t>
            </w:r>
            <w:r w:rsidRPr="0048430F">
              <w:rPr>
                <w:rFonts w:cs="Arial"/>
              </w:rPr>
              <w:t>.2.2.</w:t>
            </w:r>
            <w:r>
              <w:rPr>
                <w:rFonts w:cs="Arial"/>
              </w:rPr>
              <w:t xml:space="preserve"> В графе 2 подраздела 3.2 </w:t>
            </w:r>
            <w:r>
              <w:rPr>
                <w:rFonts w:cs="Arial"/>
                <w:strike/>
                <w:color w:val="FF0000"/>
              </w:rPr>
              <w:t>раздела 3</w:t>
            </w:r>
            <w:r>
              <w:rPr>
                <w:rFonts w:cs="Arial"/>
              </w:rPr>
              <w:t xml:space="preserve"> отражается </w:t>
            </w:r>
            <w:r>
              <w:rPr>
                <w:rFonts w:cs="Arial"/>
                <w:strike/>
                <w:color w:val="FF0000"/>
              </w:rPr>
              <w:t>компонента</w:t>
            </w:r>
            <w:r>
              <w:rPr>
                <w:rFonts w:cs="Arial"/>
              </w:rPr>
              <w:t xml:space="preserve"> кредитного риска, </w:t>
            </w:r>
            <w:r>
              <w:rPr>
                <w:rFonts w:cs="Arial"/>
                <w:strike/>
                <w:color w:val="FF0000"/>
              </w:rPr>
              <w:t>соответствующая</w:t>
            </w:r>
            <w:r>
              <w:rPr>
                <w:rFonts w:cs="Arial"/>
              </w:rPr>
              <w:t xml:space="preserve"> разряду рейтинговой шкалы (портфелю однородных кредитных требований), с использованием следующих кодов:</w:t>
            </w:r>
          </w:p>
          <w:p w:rsidR="0048430F" w:rsidRDefault="0048430F" w:rsidP="0048430F">
            <w:pPr>
              <w:spacing w:before="200" w:after="1" w:line="200" w:lineRule="atLeast"/>
              <w:ind w:firstLine="539"/>
              <w:jc w:val="both"/>
            </w:pPr>
            <w:r>
              <w:rPr>
                <w:rFonts w:cs="Arial"/>
              </w:rPr>
              <w:t xml:space="preserve">1 </w:t>
            </w:r>
            <w:r>
              <w:rPr>
                <w:rFonts w:cs="Arial"/>
                <w:strike/>
                <w:color w:val="FF0000"/>
              </w:rPr>
              <w:t>-</w:t>
            </w:r>
            <w:r>
              <w:rPr>
                <w:rFonts w:cs="Arial"/>
              </w:rPr>
              <w:t xml:space="preserve"> ВД</w:t>
            </w:r>
            <w:r>
              <w:rPr>
                <w:rFonts w:cs="Arial"/>
                <w:strike/>
                <w:color w:val="FF0000"/>
              </w:rPr>
              <w:t>;</w:t>
            </w:r>
          </w:p>
          <w:p w:rsidR="0048430F" w:rsidRDefault="0048430F" w:rsidP="0048430F">
            <w:pPr>
              <w:spacing w:before="200" w:after="1" w:line="200" w:lineRule="atLeast"/>
              <w:ind w:firstLine="539"/>
              <w:jc w:val="both"/>
            </w:pPr>
            <w:r>
              <w:rPr>
                <w:rFonts w:cs="Arial"/>
              </w:rPr>
              <w:t xml:space="preserve">2 </w:t>
            </w:r>
            <w:r>
              <w:rPr>
                <w:rFonts w:cs="Arial"/>
                <w:strike/>
                <w:color w:val="FF0000"/>
              </w:rPr>
              <w:t>-</w:t>
            </w:r>
            <w:r>
              <w:rPr>
                <w:rFonts w:cs="Arial"/>
              </w:rPr>
              <w:t xml:space="preserve"> УПД</w:t>
            </w:r>
            <w:r>
              <w:rPr>
                <w:rFonts w:cs="Arial"/>
                <w:strike/>
                <w:color w:val="FF0000"/>
              </w:rPr>
              <w:t>;</w:t>
            </w:r>
          </w:p>
          <w:p w:rsidR="0048430F" w:rsidRDefault="0048430F" w:rsidP="0048430F">
            <w:pPr>
              <w:spacing w:before="200" w:after="1" w:line="200" w:lineRule="atLeast"/>
              <w:ind w:firstLine="539"/>
              <w:jc w:val="both"/>
            </w:pPr>
            <w:r>
              <w:rPr>
                <w:rFonts w:cs="Arial"/>
              </w:rPr>
              <w:t xml:space="preserve">3 </w:t>
            </w:r>
            <w:r>
              <w:rPr>
                <w:rFonts w:cs="Arial"/>
                <w:strike/>
                <w:color w:val="FF0000"/>
              </w:rPr>
              <w:t>-</w:t>
            </w:r>
            <w:r>
              <w:rPr>
                <w:rFonts w:cs="Arial"/>
              </w:rPr>
              <w:t xml:space="preserve"> ВКТД</w:t>
            </w:r>
            <w:r>
              <w:rPr>
                <w:rFonts w:cs="Arial"/>
                <w:strike/>
                <w:color w:val="FF0000"/>
              </w:rPr>
              <w:t>;</w:t>
            </w:r>
          </w:p>
          <w:p w:rsidR="00014816" w:rsidRPr="0048430F" w:rsidRDefault="0048430F" w:rsidP="0048430F">
            <w:pPr>
              <w:spacing w:before="200" w:after="1" w:line="200" w:lineRule="atLeast"/>
              <w:ind w:firstLine="539"/>
              <w:jc w:val="both"/>
            </w:pPr>
            <w:r w:rsidRPr="0048430F">
              <w:rPr>
                <w:rFonts w:cs="Arial"/>
              </w:rPr>
              <w:t xml:space="preserve">4 </w:t>
            </w:r>
            <w:r>
              <w:rPr>
                <w:rFonts w:cs="Arial"/>
                <w:strike/>
                <w:color w:val="FF0000"/>
              </w:rPr>
              <w:t>- иное.</w:t>
            </w:r>
          </w:p>
        </w:tc>
        <w:tc>
          <w:tcPr>
            <w:tcW w:w="7597" w:type="dxa"/>
          </w:tcPr>
          <w:p w:rsidR="0048430F" w:rsidRDefault="0048430F" w:rsidP="0048430F">
            <w:pPr>
              <w:spacing w:before="200" w:after="1" w:line="200" w:lineRule="atLeast"/>
              <w:ind w:firstLine="539"/>
              <w:jc w:val="both"/>
            </w:pPr>
            <w:r>
              <w:rPr>
                <w:rFonts w:cs="Arial"/>
                <w:shd w:val="clear" w:color="auto" w:fill="C0C0C0"/>
              </w:rPr>
              <w:t>10</w:t>
            </w:r>
            <w:r w:rsidRPr="0048430F">
              <w:rPr>
                <w:rFonts w:cs="Arial"/>
              </w:rPr>
              <w:t>.2.1.</w:t>
            </w:r>
            <w:r>
              <w:rPr>
                <w:rFonts w:cs="Arial"/>
              </w:rPr>
              <w:t xml:space="preserve"> В графе 1 подраздела 3.2 отражается код разряда рейтинговой шкалы (портфеля однородных кредитных требований), по </w:t>
            </w:r>
            <w:r>
              <w:rPr>
                <w:rFonts w:cs="Arial"/>
                <w:shd w:val="clear" w:color="auto" w:fill="C0C0C0"/>
              </w:rPr>
              <w:t>которой</w:t>
            </w:r>
            <w:r>
              <w:rPr>
                <w:rFonts w:cs="Arial"/>
              </w:rPr>
              <w:t xml:space="preserve"> распределяются результаты оценки ПВР-моделей.</w:t>
            </w:r>
          </w:p>
          <w:p w:rsidR="0048430F" w:rsidRDefault="0048430F" w:rsidP="0048430F">
            <w:pPr>
              <w:spacing w:before="200" w:after="1" w:line="200" w:lineRule="atLeast"/>
              <w:ind w:firstLine="539"/>
              <w:jc w:val="both"/>
            </w:pPr>
            <w:r>
              <w:rPr>
                <w:rFonts w:cs="Arial"/>
                <w:shd w:val="clear" w:color="auto" w:fill="C0C0C0"/>
              </w:rPr>
              <w:t>10</w:t>
            </w:r>
            <w:r w:rsidRPr="0048430F">
              <w:rPr>
                <w:rFonts w:cs="Arial"/>
              </w:rPr>
              <w:t>.2.2.</w:t>
            </w:r>
            <w:r>
              <w:rPr>
                <w:rFonts w:cs="Arial"/>
              </w:rPr>
              <w:t xml:space="preserve"> В графе 2 подраздела 3.2 отражается </w:t>
            </w:r>
            <w:r>
              <w:rPr>
                <w:rFonts w:cs="Arial"/>
                <w:shd w:val="clear" w:color="auto" w:fill="C0C0C0"/>
              </w:rPr>
              <w:t>компонент</w:t>
            </w:r>
            <w:r>
              <w:rPr>
                <w:rFonts w:cs="Arial"/>
              </w:rPr>
              <w:t xml:space="preserve"> кредитного риска, </w:t>
            </w:r>
            <w:r>
              <w:rPr>
                <w:rFonts w:cs="Arial"/>
                <w:shd w:val="clear" w:color="auto" w:fill="C0C0C0"/>
              </w:rPr>
              <w:t>соответствующий</w:t>
            </w:r>
            <w:r>
              <w:rPr>
                <w:rFonts w:cs="Arial"/>
              </w:rPr>
              <w:t xml:space="preserve"> разряду рейтинговой шкалы (портфелю однородных кредитных требований), с использованием следующих кодов:</w:t>
            </w:r>
          </w:p>
          <w:p w:rsidR="0048430F" w:rsidRDefault="0048430F" w:rsidP="0048430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2837"/>
            </w:tblGrid>
            <w:tr w:rsidR="0048430F" w:rsidTr="0048430F">
              <w:tc>
                <w:tcPr>
                  <w:tcW w:w="1142" w:type="dxa"/>
                </w:tcPr>
                <w:p w:rsidR="0048430F" w:rsidRDefault="0048430F" w:rsidP="0048430F">
                  <w:pPr>
                    <w:spacing w:after="1" w:line="200" w:lineRule="atLeast"/>
                    <w:jc w:val="center"/>
                  </w:pPr>
                  <w:r>
                    <w:rPr>
                      <w:rFonts w:cs="Arial"/>
                      <w:shd w:val="clear" w:color="auto" w:fill="C0C0C0"/>
                    </w:rPr>
                    <w:t>Код</w:t>
                  </w:r>
                </w:p>
              </w:tc>
              <w:tc>
                <w:tcPr>
                  <w:tcW w:w="2837" w:type="dxa"/>
                </w:tcPr>
                <w:p w:rsidR="0048430F" w:rsidRDefault="0048430F" w:rsidP="0048430F">
                  <w:pPr>
                    <w:spacing w:after="1" w:line="200" w:lineRule="atLeast"/>
                    <w:jc w:val="center"/>
                  </w:pPr>
                  <w:r>
                    <w:rPr>
                      <w:rFonts w:cs="Arial"/>
                      <w:shd w:val="clear" w:color="auto" w:fill="C0C0C0"/>
                    </w:rPr>
                    <w:t>Расшифровка кода</w:t>
                  </w:r>
                </w:p>
              </w:tc>
            </w:tr>
            <w:tr w:rsidR="0048430F" w:rsidTr="0048430F">
              <w:tc>
                <w:tcPr>
                  <w:tcW w:w="1142" w:type="dxa"/>
                </w:tcPr>
                <w:p w:rsidR="0048430F" w:rsidRDefault="0048430F" w:rsidP="0048430F">
                  <w:pPr>
                    <w:spacing w:after="1" w:line="200" w:lineRule="atLeast"/>
                    <w:jc w:val="center"/>
                  </w:pPr>
                  <w:r w:rsidRPr="00014816">
                    <w:rPr>
                      <w:rFonts w:cs="Arial"/>
                      <w:shd w:val="clear" w:color="auto" w:fill="C0C0C0"/>
                    </w:rPr>
                    <w:t>1</w:t>
                  </w:r>
                </w:p>
              </w:tc>
              <w:tc>
                <w:tcPr>
                  <w:tcW w:w="2837" w:type="dxa"/>
                </w:tcPr>
                <w:p w:rsidR="0048430F" w:rsidRDefault="0048430F" w:rsidP="0048430F">
                  <w:pPr>
                    <w:spacing w:after="1" w:line="200" w:lineRule="atLeast"/>
                    <w:jc w:val="center"/>
                  </w:pPr>
                  <w:r>
                    <w:rPr>
                      <w:rFonts w:cs="Arial"/>
                      <w:shd w:val="clear" w:color="auto" w:fill="C0C0C0"/>
                    </w:rPr>
                    <w:t>2</w:t>
                  </w:r>
                </w:p>
              </w:tc>
            </w:tr>
            <w:tr w:rsidR="0048430F" w:rsidTr="0048430F">
              <w:tc>
                <w:tcPr>
                  <w:tcW w:w="1142" w:type="dxa"/>
                </w:tcPr>
                <w:p w:rsidR="0048430F" w:rsidRPr="00014816" w:rsidRDefault="0048430F" w:rsidP="0048430F">
                  <w:pPr>
                    <w:spacing w:after="1" w:line="200" w:lineRule="atLeast"/>
                    <w:rPr>
                      <w:rFonts w:cs="Arial"/>
                    </w:rPr>
                  </w:pPr>
                  <w:r w:rsidRPr="00014816">
                    <w:rPr>
                      <w:rFonts w:cs="Arial"/>
                    </w:rPr>
                    <w:t>1</w:t>
                  </w:r>
                </w:p>
              </w:tc>
              <w:tc>
                <w:tcPr>
                  <w:tcW w:w="2837" w:type="dxa"/>
                </w:tcPr>
                <w:p w:rsidR="0048430F" w:rsidRDefault="0048430F" w:rsidP="0048430F">
                  <w:pPr>
                    <w:spacing w:after="1" w:line="200" w:lineRule="atLeast"/>
                  </w:pPr>
                  <w:r>
                    <w:rPr>
                      <w:rFonts w:cs="Arial"/>
                    </w:rPr>
                    <w:t>ВД</w:t>
                  </w:r>
                </w:p>
              </w:tc>
            </w:tr>
            <w:tr w:rsidR="0048430F" w:rsidTr="0048430F">
              <w:tc>
                <w:tcPr>
                  <w:tcW w:w="1142" w:type="dxa"/>
                </w:tcPr>
                <w:p w:rsidR="0048430F" w:rsidRPr="00014816" w:rsidRDefault="0048430F" w:rsidP="0048430F">
                  <w:pPr>
                    <w:spacing w:after="1" w:line="200" w:lineRule="atLeast"/>
                    <w:rPr>
                      <w:rFonts w:cs="Arial"/>
                    </w:rPr>
                  </w:pPr>
                  <w:r>
                    <w:rPr>
                      <w:rFonts w:cs="Arial"/>
                    </w:rPr>
                    <w:t>2</w:t>
                  </w:r>
                </w:p>
              </w:tc>
              <w:tc>
                <w:tcPr>
                  <w:tcW w:w="2837" w:type="dxa"/>
                </w:tcPr>
                <w:p w:rsidR="0048430F" w:rsidRDefault="0048430F" w:rsidP="0048430F">
                  <w:pPr>
                    <w:spacing w:after="1" w:line="200" w:lineRule="atLeast"/>
                  </w:pPr>
                  <w:r>
                    <w:rPr>
                      <w:rFonts w:cs="Arial"/>
                    </w:rPr>
                    <w:t>УПД</w:t>
                  </w:r>
                </w:p>
              </w:tc>
            </w:tr>
            <w:tr w:rsidR="0048430F" w:rsidTr="0048430F">
              <w:tc>
                <w:tcPr>
                  <w:tcW w:w="1142" w:type="dxa"/>
                </w:tcPr>
                <w:p w:rsidR="0048430F" w:rsidRPr="00014816" w:rsidRDefault="0048430F" w:rsidP="0048430F">
                  <w:pPr>
                    <w:spacing w:after="1" w:line="200" w:lineRule="atLeast"/>
                    <w:rPr>
                      <w:rFonts w:cs="Arial"/>
                    </w:rPr>
                  </w:pPr>
                  <w:r>
                    <w:rPr>
                      <w:rFonts w:cs="Arial"/>
                    </w:rPr>
                    <w:t>3</w:t>
                  </w:r>
                </w:p>
              </w:tc>
              <w:tc>
                <w:tcPr>
                  <w:tcW w:w="2837" w:type="dxa"/>
                </w:tcPr>
                <w:p w:rsidR="0048430F" w:rsidRDefault="0048430F" w:rsidP="0048430F">
                  <w:pPr>
                    <w:spacing w:after="1" w:line="200" w:lineRule="atLeast"/>
                  </w:pPr>
                  <w:r>
                    <w:rPr>
                      <w:rFonts w:cs="Arial"/>
                    </w:rPr>
                    <w:t>ВКТД</w:t>
                  </w:r>
                </w:p>
              </w:tc>
            </w:tr>
            <w:tr w:rsidR="0048430F" w:rsidTr="0048430F">
              <w:tc>
                <w:tcPr>
                  <w:tcW w:w="1142" w:type="dxa"/>
                </w:tcPr>
                <w:p w:rsidR="0048430F" w:rsidRPr="00014816" w:rsidRDefault="0048430F" w:rsidP="0048430F">
                  <w:pPr>
                    <w:spacing w:after="1" w:line="200" w:lineRule="atLeast"/>
                    <w:rPr>
                      <w:rFonts w:cs="Arial"/>
                    </w:rPr>
                  </w:pPr>
                  <w:r w:rsidRPr="00014816">
                    <w:rPr>
                      <w:rFonts w:cs="Arial"/>
                    </w:rPr>
                    <w:t>4</w:t>
                  </w:r>
                </w:p>
              </w:tc>
              <w:tc>
                <w:tcPr>
                  <w:tcW w:w="2837" w:type="dxa"/>
                </w:tcPr>
                <w:p w:rsidR="0048430F" w:rsidRDefault="0048430F" w:rsidP="0048430F">
                  <w:pPr>
                    <w:spacing w:after="1" w:line="200" w:lineRule="atLeast"/>
                  </w:pPr>
                  <w:r>
                    <w:rPr>
                      <w:rFonts w:cs="Arial"/>
                      <w:shd w:val="clear" w:color="auto" w:fill="C0C0C0"/>
                    </w:rPr>
                    <w:t>Иное</w:t>
                  </w:r>
                </w:p>
              </w:tc>
            </w:tr>
          </w:tbl>
          <w:p w:rsidR="00014816" w:rsidRDefault="00014816" w:rsidP="0048430F">
            <w:pPr>
              <w:spacing w:after="1" w:line="200" w:lineRule="atLeast"/>
              <w:jc w:val="both"/>
              <w:rPr>
                <w:rFonts w:cs="Arial"/>
              </w:rPr>
            </w:pPr>
          </w:p>
        </w:tc>
      </w:tr>
      <w:tr w:rsidR="00014816" w:rsidTr="0062424B">
        <w:tc>
          <w:tcPr>
            <w:tcW w:w="7597" w:type="dxa"/>
          </w:tcPr>
          <w:p w:rsidR="0048430F" w:rsidRDefault="0048430F" w:rsidP="0048430F">
            <w:pPr>
              <w:spacing w:before="200" w:after="1" w:line="200" w:lineRule="atLeast"/>
              <w:ind w:firstLine="539"/>
              <w:jc w:val="both"/>
            </w:pPr>
            <w:r>
              <w:rPr>
                <w:rFonts w:cs="Arial"/>
                <w:strike/>
                <w:color w:val="FF0000"/>
              </w:rPr>
              <w:t>9</w:t>
            </w:r>
            <w:r w:rsidRPr="0048430F">
              <w:rPr>
                <w:rFonts w:cs="Arial"/>
              </w:rPr>
              <w:t>.2.3.</w:t>
            </w:r>
            <w:r>
              <w:rPr>
                <w:rFonts w:cs="Arial"/>
              </w:rPr>
              <w:t xml:space="preserve"> В графах 3 и 4 подраздела 3.2 </w:t>
            </w:r>
            <w:r>
              <w:rPr>
                <w:rFonts w:cs="Arial"/>
                <w:strike/>
                <w:color w:val="FF0000"/>
              </w:rPr>
              <w:t>раздела 3</w:t>
            </w:r>
            <w:r>
              <w:rPr>
                <w:rFonts w:cs="Arial"/>
              </w:rPr>
              <w:t xml:space="preserve"> отражаются соответственно минимальное и максимальное </w:t>
            </w:r>
            <w:r>
              <w:rPr>
                <w:rFonts w:cs="Arial"/>
                <w:strike/>
                <w:color w:val="FF0000"/>
              </w:rPr>
              <w:t>значения</w:t>
            </w:r>
            <w:r>
              <w:rPr>
                <w:rFonts w:cs="Arial"/>
              </w:rPr>
              <w:t xml:space="preserve"> границ расчетного параметра, применяемого для распределения заемщиков (кредитных требований) по разрядам рейтинговых шкал (портфелям однородных кредитных требований) в случае, когда расчетным параметром является численная оценка либо иной количественный показатель, используемый для дифференциации заемщиков (кредитных требований). В случае</w:t>
            </w:r>
            <w:r>
              <w:rPr>
                <w:rFonts w:cs="Arial"/>
                <w:strike/>
                <w:color w:val="FF0000"/>
              </w:rPr>
              <w:t>,</w:t>
            </w:r>
            <w:r>
              <w:rPr>
                <w:rFonts w:cs="Arial"/>
              </w:rPr>
              <w:t xml:space="preserve"> когда расчетным параметром является непосредственно значение </w:t>
            </w:r>
            <w:r>
              <w:rPr>
                <w:rFonts w:cs="Arial"/>
                <w:strike/>
                <w:color w:val="FF0000"/>
              </w:rPr>
              <w:t>компоненты</w:t>
            </w:r>
            <w:r>
              <w:rPr>
                <w:rFonts w:cs="Arial"/>
              </w:rPr>
              <w:t xml:space="preserve"> кредитного риска, графы не заполняются.</w:t>
            </w:r>
          </w:p>
          <w:p w:rsidR="0048430F" w:rsidRDefault="0048430F" w:rsidP="0048430F">
            <w:pPr>
              <w:spacing w:before="200" w:after="1" w:line="200" w:lineRule="atLeast"/>
              <w:ind w:firstLine="539"/>
              <w:jc w:val="both"/>
            </w:pPr>
            <w:r>
              <w:rPr>
                <w:rFonts w:cs="Arial"/>
                <w:strike/>
                <w:color w:val="FF0000"/>
              </w:rPr>
              <w:t>9</w:t>
            </w:r>
            <w:r w:rsidRPr="0048430F">
              <w:rPr>
                <w:rFonts w:cs="Arial"/>
              </w:rPr>
              <w:t>.2.4.</w:t>
            </w:r>
            <w:r>
              <w:rPr>
                <w:rFonts w:cs="Arial"/>
              </w:rPr>
              <w:t xml:space="preserve"> В графах 5 и 6 подраздела 3.2 </w:t>
            </w:r>
            <w:r>
              <w:rPr>
                <w:rFonts w:cs="Arial"/>
                <w:strike/>
                <w:color w:val="FF0000"/>
              </w:rPr>
              <w:t>раздела 3</w:t>
            </w:r>
            <w:r>
              <w:rPr>
                <w:rFonts w:cs="Arial"/>
              </w:rPr>
              <w:t xml:space="preserve"> отражаются соответственно минимальное и максимальное </w:t>
            </w:r>
            <w:r>
              <w:rPr>
                <w:rFonts w:cs="Arial"/>
                <w:strike/>
                <w:color w:val="FF0000"/>
              </w:rPr>
              <w:t>значения</w:t>
            </w:r>
            <w:r>
              <w:rPr>
                <w:rFonts w:cs="Arial"/>
              </w:rPr>
              <w:t xml:space="preserve"> границ </w:t>
            </w:r>
            <w:r>
              <w:rPr>
                <w:rFonts w:cs="Arial"/>
                <w:strike/>
                <w:color w:val="FF0000"/>
              </w:rPr>
              <w:t>компоненты</w:t>
            </w:r>
            <w:r>
              <w:rPr>
                <w:rFonts w:cs="Arial"/>
              </w:rPr>
              <w:t xml:space="preserve"> кредитного риска в случае, когда они применяются для распределения заемщиков (кредитных требований) по разрядам рейтинговых шкал </w:t>
            </w:r>
            <w:r>
              <w:rPr>
                <w:rFonts w:cs="Arial"/>
              </w:rPr>
              <w:lastRenderedPageBreak/>
              <w:t>(портфелям однородных кредитных требований)</w:t>
            </w:r>
            <w:r>
              <w:rPr>
                <w:rFonts w:cs="Arial"/>
                <w:strike/>
                <w:color w:val="FF0000"/>
              </w:rPr>
              <w:t>, в</w:t>
            </w:r>
            <w:r>
              <w:rPr>
                <w:rFonts w:cs="Arial"/>
              </w:rPr>
              <w:t xml:space="preserve"> ином случае графы не заполняются.</w:t>
            </w:r>
          </w:p>
          <w:p w:rsidR="0048430F" w:rsidRDefault="0048430F" w:rsidP="0048430F">
            <w:pPr>
              <w:spacing w:before="200" w:after="1" w:line="200" w:lineRule="atLeast"/>
              <w:ind w:firstLine="539"/>
              <w:jc w:val="both"/>
            </w:pPr>
            <w:r>
              <w:rPr>
                <w:rFonts w:cs="Arial"/>
                <w:strike/>
                <w:color w:val="FF0000"/>
              </w:rPr>
              <w:t>9</w:t>
            </w:r>
            <w:r w:rsidRPr="0048430F">
              <w:rPr>
                <w:rFonts w:cs="Arial"/>
              </w:rPr>
              <w:t>.2.5.</w:t>
            </w:r>
            <w:r>
              <w:rPr>
                <w:rFonts w:cs="Arial"/>
              </w:rPr>
              <w:t xml:space="preserve"> Графы 3 - 6 подраздела 3.2 </w:t>
            </w:r>
            <w:r>
              <w:rPr>
                <w:rFonts w:cs="Arial"/>
                <w:strike/>
                <w:color w:val="FF0000"/>
              </w:rPr>
              <w:t>раздела 3</w:t>
            </w:r>
            <w:r>
              <w:rPr>
                <w:rFonts w:cs="Arial"/>
              </w:rPr>
              <w:t xml:space="preserve"> не заполняются, если не существует единого расчетного параметра (численной оценки, значения </w:t>
            </w:r>
            <w:r>
              <w:rPr>
                <w:rFonts w:cs="Arial"/>
                <w:strike/>
                <w:color w:val="FF0000"/>
              </w:rPr>
              <w:t>компоненты</w:t>
            </w:r>
            <w:r>
              <w:rPr>
                <w:rFonts w:cs="Arial"/>
              </w:rPr>
              <w:t xml:space="preserve"> кредитного риска), на основании которого заемщики (кредитные требования) распределяются по разрядам рейтинговых шкал (портфелям однородных кредитных требований).</w:t>
            </w:r>
          </w:p>
          <w:p w:rsidR="00014816" w:rsidRPr="0048430F" w:rsidRDefault="0048430F" w:rsidP="0048430F">
            <w:pPr>
              <w:spacing w:before="200" w:after="1" w:line="200" w:lineRule="atLeast"/>
              <w:ind w:firstLine="539"/>
              <w:jc w:val="both"/>
            </w:pPr>
            <w:r>
              <w:rPr>
                <w:rFonts w:cs="Arial"/>
                <w:strike/>
                <w:color w:val="FF0000"/>
              </w:rPr>
              <w:t>9</w:t>
            </w:r>
            <w:r w:rsidRPr="0048430F">
              <w:rPr>
                <w:rFonts w:cs="Arial"/>
              </w:rPr>
              <w:t>.2.6.</w:t>
            </w:r>
            <w:r>
              <w:rPr>
                <w:rFonts w:cs="Arial"/>
              </w:rPr>
              <w:t xml:space="preserve"> В графе 7 подраздела 3.2 </w:t>
            </w:r>
            <w:r>
              <w:rPr>
                <w:rFonts w:cs="Arial"/>
                <w:strike/>
                <w:color w:val="FF0000"/>
              </w:rPr>
              <w:t>раздела 3</w:t>
            </w:r>
            <w:r>
              <w:rPr>
                <w:rFonts w:cs="Arial"/>
              </w:rPr>
              <w:t xml:space="preserve"> отражается значение </w:t>
            </w:r>
            <w:r>
              <w:rPr>
                <w:rFonts w:cs="Arial"/>
                <w:strike/>
                <w:color w:val="FF0000"/>
              </w:rPr>
              <w:t>компоненты</w:t>
            </w:r>
            <w:r>
              <w:rPr>
                <w:rFonts w:cs="Arial"/>
              </w:rPr>
              <w:t xml:space="preserve"> кредитного риска, </w:t>
            </w:r>
            <w:r>
              <w:rPr>
                <w:rFonts w:cs="Arial"/>
                <w:strike/>
                <w:color w:val="FF0000"/>
              </w:rPr>
              <w:t>используемое для расчета величины кредитного риска с применением ПВР по соответствующему</w:t>
            </w:r>
            <w:r>
              <w:rPr>
                <w:rFonts w:cs="Arial"/>
              </w:rPr>
              <w:t xml:space="preserve"> разряду рейтинговой шкалы </w:t>
            </w:r>
            <w:r>
              <w:rPr>
                <w:rFonts w:cs="Arial"/>
                <w:strike/>
                <w:color w:val="FF0000"/>
              </w:rPr>
              <w:t>(портфелю однородных кредитных требований)</w:t>
            </w:r>
            <w:r>
              <w:rPr>
                <w:rFonts w:cs="Arial"/>
              </w:rPr>
              <w:t>.</w:t>
            </w:r>
          </w:p>
        </w:tc>
        <w:tc>
          <w:tcPr>
            <w:tcW w:w="7597" w:type="dxa"/>
          </w:tcPr>
          <w:p w:rsidR="0048430F" w:rsidRDefault="0048430F" w:rsidP="0048430F">
            <w:pPr>
              <w:spacing w:after="1" w:line="200" w:lineRule="atLeast"/>
              <w:ind w:firstLine="539"/>
              <w:jc w:val="both"/>
            </w:pPr>
          </w:p>
          <w:p w:rsidR="0048430F" w:rsidRDefault="0048430F" w:rsidP="0048430F">
            <w:pPr>
              <w:spacing w:after="1" w:line="200" w:lineRule="atLeast"/>
              <w:ind w:firstLine="539"/>
              <w:jc w:val="both"/>
            </w:pPr>
            <w:r>
              <w:rPr>
                <w:rFonts w:cs="Arial"/>
                <w:shd w:val="clear" w:color="auto" w:fill="C0C0C0"/>
              </w:rPr>
              <w:t>10</w:t>
            </w:r>
            <w:r w:rsidRPr="0048430F">
              <w:rPr>
                <w:rFonts w:cs="Arial"/>
              </w:rPr>
              <w:t>.2.3.</w:t>
            </w:r>
            <w:r>
              <w:rPr>
                <w:rFonts w:cs="Arial"/>
              </w:rPr>
              <w:t xml:space="preserve"> В графах 3 и 4 подраздела 3.2 отражаются соответственно минимальное </w:t>
            </w:r>
            <w:r>
              <w:rPr>
                <w:rFonts w:cs="Arial"/>
                <w:shd w:val="clear" w:color="auto" w:fill="C0C0C0"/>
              </w:rPr>
              <w:t>значение</w:t>
            </w:r>
            <w:r>
              <w:rPr>
                <w:rFonts w:cs="Arial"/>
              </w:rPr>
              <w:t xml:space="preserve"> и максимальное </w:t>
            </w:r>
            <w:r>
              <w:rPr>
                <w:rFonts w:cs="Arial"/>
                <w:shd w:val="clear" w:color="auto" w:fill="C0C0C0"/>
              </w:rPr>
              <w:t>значение</w:t>
            </w:r>
            <w:r>
              <w:rPr>
                <w:rFonts w:cs="Arial"/>
              </w:rPr>
              <w:t xml:space="preserve"> границ расчетного параметра, применяемого для распределения заемщиков (кредитных требований) по разрядам рейтинговых шкал (портфелям однородных кредитных требований) в случае, когда расчетным параметром является численная оценка либо иной количественный показатель, используемый для дифференциации заемщиков (кредитных требований). В случае когда расчетным параметром является непосредственно значение </w:t>
            </w:r>
            <w:r>
              <w:rPr>
                <w:rFonts w:cs="Arial"/>
                <w:shd w:val="clear" w:color="auto" w:fill="C0C0C0"/>
              </w:rPr>
              <w:t>компонента</w:t>
            </w:r>
            <w:r>
              <w:rPr>
                <w:rFonts w:cs="Arial"/>
              </w:rPr>
              <w:t xml:space="preserve"> кредитного риска, графы </w:t>
            </w:r>
            <w:r>
              <w:rPr>
                <w:rFonts w:cs="Arial"/>
                <w:shd w:val="clear" w:color="auto" w:fill="C0C0C0"/>
              </w:rPr>
              <w:t>3 и 4 подраздела 3.2</w:t>
            </w:r>
            <w:r>
              <w:rPr>
                <w:rFonts w:cs="Arial"/>
              </w:rPr>
              <w:t xml:space="preserve"> не заполняются.</w:t>
            </w:r>
          </w:p>
          <w:p w:rsidR="0048430F" w:rsidRDefault="0048430F" w:rsidP="0048430F">
            <w:pPr>
              <w:spacing w:before="200" w:after="1" w:line="200" w:lineRule="atLeast"/>
              <w:ind w:firstLine="539"/>
              <w:jc w:val="both"/>
            </w:pPr>
            <w:r>
              <w:rPr>
                <w:rFonts w:cs="Arial"/>
                <w:shd w:val="clear" w:color="auto" w:fill="C0C0C0"/>
              </w:rPr>
              <w:t>10</w:t>
            </w:r>
            <w:r w:rsidRPr="0048430F">
              <w:rPr>
                <w:rFonts w:cs="Arial"/>
              </w:rPr>
              <w:t>.2.4.</w:t>
            </w:r>
            <w:r>
              <w:rPr>
                <w:rFonts w:cs="Arial"/>
              </w:rPr>
              <w:t xml:space="preserve"> В графах 5 и 6 подраздела 3.2 отражаются соответственно минимальное </w:t>
            </w:r>
            <w:r>
              <w:rPr>
                <w:rFonts w:cs="Arial"/>
                <w:shd w:val="clear" w:color="auto" w:fill="C0C0C0"/>
              </w:rPr>
              <w:t>значение</w:t>
            </w:r>
            <w:r>
              <w:rPr>
                <w:rFonts w:cs="Arial"/>
              </w:rPr>
              <w:t xml:space="preserve"> и максимальное </w:t>
            </w:r>
            <w:r>
              <w:rPr>
                <w:rFonts w:cs="Arial"/>
                <w:shd w:val="clear" w:color="auto" w:fill="C0C0C0"/>
              </w:rPr>
              <w:t>значение</w:t>
            </w:r>
            <w:r>
              <w:rPr>
                <w:rFonts w:cs="Arial"/>
              </w:rPr>
              <w:t xml:space="preserve"> границ </w:t>
            </w:r>
            <w:r>
              <w:rPr>
                <w:rFonts w:cs="Arial"/>
                <w:shd w:val="clear" w:color="auto" w:fill="C0C0C0"/>
              </w:rPr>
              <w:t>компонента</w:t>
            </w:r>
            <w:r>
              <w:rPr>
                <w:rFonts w:cs="Arial"/>
              </w:rPr>
              <w:t xml:space="preserve"> кредитного риска в случае, когда они применяются для распределения заемщиков (кредитных требований) по разрядам рейтинговых шкал </w:t>
            </w:r>
            <w:r>
              <w:rPr>
                <w:rFonts w:cs="Arial"/>
              </w:rPr>
              <w:lastRenderedPageBreak/>
              <w:t>(портфелям однородных кредитных требований)</w:t>
            </w:r>
            <w:r>
              <w:rPr>
                <w:rFonts w:cs="Arial"/>
                <w:shd w:val="clear" w:color="auto" w:fill="C0C0C0"/>
              </w:rPr>
              <w:t>. В</w:t>
            </w:r>
            <w:r>
              <w:rPr>
                <w:rFonts w:cs="Arial"/>
              </w:rPr>
              <w:t xml:space="preserve"> ином случае графы </w:t>
            </w:r>
            <w:r>
              <w:rPr>
                <w:rFonts w:cs="Arial"/>
                <w:shd w:val="clear" w:color="auto" w:fill="C0C0C0"/>
              </w:rPr>
              <w:t>5 и 6 подраздела 3.2</w:t>
            </w:r>
            <w:r>
              <w:rPr>
                <w:rFonts w:cs="Arial"/>
              </w:rPr>
              <w:t xml:space="preserve"> не заполняются.</w:t>
            </w:r>
          </w:p>
          <w:p w:rsidR="0048430F" w:rsidRDefault="0048430F" w:rsidP="0048430F">
            <w:pPr>
              <w:spacing w:before="200" w:after="1" w:line="200" w:lineRule="atLeast"/>
              <w:ind w:firstLine="539"/>
              <w:jc w:val="both"/>
            </w:pPr>
            <w:r>
              <w:rPr>
                <w:rFonts w:cs="Arial"/>
                <w:shd w:val="clear" w:color="auto" w:fill="C0C0C0"/>
              </w:rPr>
              <w:t>10</w:t>
            </w:r>
            <w:r w:rsidRPr="0048430F">
              <w:rPr>
                <w:rFonts w:cs="Arial"/>
              </w:rPr>
              <w:t>.2.5.</w:t>
            </w:r>
            <w:r>
              <w:rPr>
                <w:rFonts w:cs="Arial"/>
              </w:rPr>
              <w:t xml:space="preserve"> Графы 3 - 6 подраздела 3.2 не заполняются, если не существует единого расчетного параметра (численной оценки, значения </w:t>
            </w:r>
            <w:r>
              <w:rPr>
                <w:rFonts w:cs="Arial"/>
                <w:shd w:val="clear" w:color="auto" w:fill="C0C0C0"/>
              </w:rPr>
              <w:t>компонента</w:t>
            </w:r>
            <w:r>
              <w:rPr>
                <w:rFonts w:cs="Arial"/>
              </w:rPr>
              <w:t xml:space="preserve"> кредитного риска), на основании которого заемщики (кредитные требования) распределяются по разрядам рейтинговых шкал (портфелям однородных кредитных требований).</w:t>
            </w:r>
          </w:p>
          <w:p w:rsidR="00014816" w:rsidRPr="0048430F" w:rsidRDefault="0048430F" w:rsidP="0048430F">
            <w:pPr>
              <w:spacing w:before="200" w:after="1" w:line="200" w:lineRule="atLeast"/>
              <w:ind w:firstLine="539"/>
              <w:jc w:val="both"/>
            </w:pPr>
            <w:r>
              <w:rPr>
                <w:rFonts w:cs="Arial"/>
                <w:shd w:val="clear" w:color="auto" w:fill="C0C0C0"/>
              </w:rPr>
              <w:t>10</w:t>
            </w:r>
            <w:r w:rsidRPr="0048430F">
              <w:rPr>
                <w:rFonts w:cs="Arial"/>
              </w:rPr>
              <w:t>.2.6.</w:t>
            </w:r>
            <w:r>
              <w:rPr>
                <w:rFonts w:cs="Arial"/>
              </w:rPr>
              <w:t xml:space="preserve"> В графе 7 подраздела 3.2 отражается значение </w:t>
            </w:r>
            <w:r>
              <w:rPr>
                <w:rFonts w:cs="Arial"/>
                <w:shd w:val="clear" w:color="auto" w:fill="C0C0C0"/>
              </w:rPr>
              <w:t>компонента</w:t>
            </w:r>
            <w:r>
              <w:rPr>
                <w:rFonts w:cs="Arial"/>
              </w:rPr>
              <w:t xml:space="preserve"> кредитного риска, </w:t>
            </w:r>
            <w:r>
              <w:rPr>
                <w:rFonts w:cs="Arial"/>
                <w:shd w:val="clear" w:color="auto" w:fill="C0C0C0"/>
              </w:rPr>
              <w:t>присвоенное</w:t>
            </w:r>
            <w:r>
              <w:rPr>
                <w:rFonts w:cs="Arial"/>
              </w:rPr>
              <w:t xml:space="preserve"> разряду рейтинговой шкалы.</w:t>
            </w:r>
          </w:p>
        </w:tc>
      </w:tr>
      <w:tr w:rsidR="0048430F" w:rsidTr="0062424B">
        <w:tc>
          <w:tcPr>
            <w:tcW w:w="7597" w:type="dxa"/>
          </w:tcPr>
          <w:p w:rsidR="0048430F" w:rsidRDefault="0048430F" w:rsidP="0048430F">
            <w:pPr>
              <w:spacing w:before="200" w:after="1" w:line="200" w:lineRule="atLeast"/>
              <w:ind w:firstLine="539"/>
              <w:jc w:val="both"/>
            </w:pPr>
            <w:r>
              <w:rPr>
                <w:rFonts w:cs="Arial"/>
                <w:strike/>
                <w:color w:val="FF0000"/>
              </w:rPr>
              <w:lastRenderedPageBreak/>
              <w:t>9</w:t>
            </w:r>
            <w:r w:rsidRPr="0048430F">
              <w:rPr>
                <w:rFonts w:cs="Arial"/>
              </w:rPr>
              <w:t>.2.7.</w:t>
            </w:r>
            <w:r>
              <w:rPr>
                <w:rFonts w:cs="Arial"/>
              </w:rPr>
              <w:t xml:space="preserve"> В графе 8 подраздела 3.2 </w:t>
            </w:r>
            <w:r>
              <w:rPr>
                <w:rFonts w:cs="Arial"/>
                <w:strike/>
                <w:color w:val="FF0000"/>
              </w:rPr>
              <w:t>раздела 3</w:t>
            </w:r>
            <w:r>
              <w:rPr>
                <w:rFonts w:cs="Arial"/>
              </w:rPr>
              <w:t xml:space="preserve"> отражается код ПВР-модели, оценки которой используются для распределения заемщиков (кредитных требований) по </w:t>
            </w:r>
            <w:r>
              <w:rPr>
                <w:rFonts w:cs="Arial"/>
                <w:strike/>
                <w:color w:val="FF0000"/>
              </w:rPr>
              <w:t>соответствующему разряду</w:t>
            </w:r>
            <w:r>
              <w:rPr>
                <w:rFonts w:cs="Arial"/>
              </w:rPr>
              <w:t xml:space="preserve"> рейтинговой шкалы (портфелю однородных кредитных требований). В случае если параметры одного разряда рейтинговой шкалы (портфеля однородных кредитных требований) используются более чем для одной ПВР-модели, коды ПВР-моделей указываются через символ ";" (точка с запятой).</w:t>
            </w:r>
          </w:p>
          <w:p w:rsidR="0048430F" w:rsidRPr="0048430F" w:rsidRDefault="0048430F" w:rsidP="0048430F">
            <w:pPr>
              <w:spacing w:before="200" w:after="1" w:line="200" w:lineRule="atLeast"/>
              <w:ind w:firstLine="539"/>
              <w:jc w:val="both"/>
            </w:pPr>
            <w:r>
              <w:rPr>
                <w:rFonts w:cs="Arial"/>
                <w:strike/>
                <w:color w:val="FF0000"/>
              </w:rPr>
              <w:t>9</w:t>
            </w:r>
            <w:r w:rsidRPr="0048430F">
              <w:rPr>
                <w:rFonts w:cs="Arial"/>
              </w:rPr>
              <w:t>.2.8.</w:t>
            </w:r>
            <w:r>
              <w:rPr>
                <w:rFonts w:cs="Arial"/>
              </w:rPr>
              <w:t xml:space="preserve"> В графе 9 подраздела 3.2 </w:t>
            </w:r>
            <w:r>
              <w:rPr>
                <w:rFonts w:cs="Arial"/>
                <w:strike/>
                <w:color w:val="FF0000"/>
              </w:rPr>
              <w:t>раздела 3</w:t>
            </w:r>
            <w:r>
              <w:rPr>
                <w:rFonts w:cs="Arial"/>
              </w:rPr>
              <w:t xml:space="preserve"> отражаются </w:t>
            </w:r>
            <w:r>
              <w:rPr>
                <w:rFonts w:cs="Arial"/>
                <w:strike/>
                <w:color w:val="FF0000"/>
              </w:rPr>
              <w:t>дополнительные</w:t>
            </w:r>
            <w:r>
              <w:rPr>
                <w:rFonts w:cs="Arial"/>
              </w:rPr>
              <w:t xml:space="preserve"> пояснения и комментарии </w:t>
            </w:r>
            <w:r>
              <w:rPr>
                <w:rFonts w:cs="Arial"/>
                <w:strike/>
                <w:color w:val="FF0000"/>
              </w:rPr>
              <w:t>(</w:t>
            </w:r>
            <w:r>
              <w:rPr>
                <w:rFonts w:cs="Arial"/>
              </w:rPr>
              <w:t>при их наличии</w:t>
            </w:r>
            <w:r>
              <w:rPr>
                <w:rFonts w:cs="Arial"/>
                <w:strike/>
                <w:color w:val="FF0000"/>
              </w:rPr>
              <w:t>), в</w:t>
            </w:r>
            <w:r>
              <w:rPr>
                <w:rFonts w:cs="Arial"/>
              </w:rPr>
              <w:t xml:space="preserve"> ином случае графа не заполняется.</w:t>
            </w:r>
          </w:p>
        </w:tc>
        <w:tc>
          <w:tcPr>
            <w:tcW w:w="7597" w:type="dxa"/>
          </w:tcPr>
          <w:p w:rsidR="0048430F" w:rsidRDefault="0048430F" w:rsidP="0048430F">
            <w:pPr>
              <w:spacing w:before="200" w:after="1" w:line="200" w:lineRule="atLeast"/>
              <w:ind w:firstLine="539"/>
              <w:jc w:val="both"/>
            </w:pPr>
            <w:r>
              <w:rPr>
                <w:rFonts w:cs="Arial"/>
                <w:shd w:val="clear" w:color="auto" w:fill="C0C0C0"/>
              </w:rPr>
              <w:t>10</w:t>
            </w:r>
            <w:r w:rsidRPr="0048430F">
              <w:rPr>
                <w:rFonts w:cs="Arial"/>
              </w:rPr>
              <w:t>.2.7.</w:t>
            </w:r>
            <w:r>
              <w:rPr>
                <w:rFonts w:cs="Arial"/>
              </w:rPr>
              <w:t xml:space="preserve"> В графе 8 подраздела 3.2 отражается код ПВР-модели, оценки которой используются для распределения заемщиков (кредитных требований) по </w:t>
            </w:r>
            <w:r>
              <w:rPr>
                <w:rFonts w:cs="Arial"/>
                <w:shd w:val="clear" w:color="auto" w:fill="C0C0C0"/>
              </w:rPr>
              <w:t>соответствующим разрядам</w:t>
            </w:r>
            <w:r>
              <w:rPr>
                <w:rFonts w:cs="Arial"/>
              </w:rPr>
              <w:t xml:space="preserve"> рейтинговой шкалы (портфелю однородных кредитных требований). В случае если параметры одного разряда рейтинговой шкалы (портфеля однородных кредитных требований) используются более чем для одной ПВР-модели, коды ПВР-моделей указываются через символ ";" (точка с запятой).</w:t>
            </w:r>
          </w:p>
          <w:p w:rsidR="0048430F" w:rsidRPr="0048430F" w:rsidRDefault="0048430F" w:rsidP="0048430F">
            <w:pPr>
              <w:spacing w:before="200" w:after="1" w:line="200" w:lineRule="atLeast"/>
              <w:ind w:firstLine="539"/>
              <w:jc w:val="both"/>
            </w:pPr>
            <w:r>
              <w:rPr>
                <w:rFonts w:cs="Arial"/>
                <w:shd w:val="clear" w:color="auto" w:fill="C0C0C0"/>
              </w:rPr>
              <w:t>10</w:t>
            </w:r>
            <w:r w:rsidRPr="0048430F">
              <w:rPr>
                <w:rFonts w:cs="Arial"/>
              </w:rPr>
              <w:t>.2.8.</w:t>
            </w:r>
            <w:r>
              <w:rPr>
                <w:rFonts w:cs="Arial"/>
              </w:rPr>
              <w:t xml:space="preserve"> В графе 9 подраздела 3.2 отражаются пояснения и комментарии при их наличии</w:t>
            </w:r>
            <w:r>
              <w:rPr>
                <w:rFonts w:cs="Arial"/>
                <w:shd w:val="clear" w:color="auto" w:fill="C0C0C0"/>
              </w:rPr>
              <w:t>. В</w:t>
            </w:r>
            <w:r>
              <w:rPr>
                <w:rFonts w:cs="Arial"/>
              </w:rPr>
              <w:t xml:space="preserve"> ином случае графа </w:t>
            </w:r>
            <w:r>
              <w:rPr>
                <w:rFonts w:cs="Arial"/>
                <w:shd w:val="clear" w:color="auto" w:fill="C0C0C0"/>
              </w:rPr>
              <w:t>9 подраздела 3.2</w:t>
            </w:r>
            <w:r>
              <w:rPr>
                <w:rFonts w:cs="Arial"/>
              </w:rPr>
              <w:t xml:space="preserve"> не заполняется.</w:t>
            </w:r>
          </w:p>
        </w:tc>
      </w:tr>
      <w:tr w:rsidR="0048430F" w:rsidTr="0062424B">
        <w:tc>
          <w:tcPr>
            <w:tcW w:w="7597" w:type="dxa"/>
          </w:tcPr>
          <w:p w:rsidR="0048430F" w:rsidRDefault="0048430F" w:rsidP="0048430F">
            <w:pPr>
              <w:spacing w:before="200" w:after="1" w:line="200" w:lineRule="atLeast"/>
              <w:ind w:firstLine="539"/>
              <w:jc w:val="both"/>
            </w:pPr>
            <w:r>
              <w:rPr>
                <w:rFonts w:cs="Arial"/>
                <w:strike/>
                <w:color w:val="FF0000"/>
              </w:rPr>
              <w:t>9</w:t>
            </w:r>
            <w:r w:rsidRPr="0048430F">
              <w:rPr>
                <w:rFonts w:cs="Arial"/>
              </w:rPr>
              <w:t>.3.</w:t>
            </w:r>
            <w:r>
              <w:rPr>
                <w:rFonts w:cs="Arial"/>
              </w:rPr>
              <w:t xml:space="preserve"> В подразделе 3.3 раздела 3 отражается информация о величине надбавок к компонентам кредитного риска, за исключением </w:t>
            </w:r>
            <w:proofErr w:type="spellStart"/>
            <w:r>
              <w:rPr>
                <w:rFonts w:cs="Arial"/>
              </w:rPr>
              <w:t>макронадбавок</w:t>
            </w:r>
            <w:proofErr w:type="spellEnd"/>
            <w:r>
              <w:rPr>
                <w:rFonts w:cs="Arial"/>
              </w:rPr>
              <w:t xml:space="preserve">. </w:t>
            </w:r>
            <w:r>
              <w:rPr>
                <w:rFonts w:cs="Arial"/>
                <w:strike/>
                <w:color w:val="FF0000"/>
              </w:rPr>
              <w:t>Подраздел 3.3 заполняется с учетом следующего.</w:t>
            </w:r>
          </w:p>
          <w:p w:rsidR="0048430F" w:rsidRDefault="0048430F" w:rsidP="0048430F">
            <w:pPr>
              <w:spacing w:before="200" w:after="1" w:line="200" w:lineRule="atLeast"/>
              <w:ind w:firstLine="539"/>
              <w:jc w:val="both"/>
            </w:pPr>
            <w:r>
              <w:rPr>
                <w:rFonts w:cs="Arial"/>
                <w:strike/>
                <w:color w:val="FF0000"/>
              </w:rPr>
              <w:t>9</w:t>
            </w:r>
            <w:r w:rsidRPr="0048430F">
              <w:rPr>
                <w:rFonts w:cs="Arial"/>
              </w:rPr>
              <w:t>.3.1.</w:t>
            </w:r>
            <w:r>
              <w:rPr>
                <w:rFonts w:cs="Arial"/>
              </w:rPr>
              <w:t xml:space="preserve"> В графе 1 подраздела 3.3 </w:t>
            </w:r>
            <w:r>
              <w:rPr>
                <w:rFonts w:cs="Arial"/>
                <w:strike/>
                <w:color w:val="FF0000"/>
              </w:rPr>
              <w:t>раздела 3</w:t>
            </w:r>
            <w:r>
              <w:rPr>
                <w:rFonts w:cs="Arial"/>
              </w:rPr>
              <w:t xml:space="preserve"> отражается идентификатор надбавки к компонентам кредитного риска. Идентификаторы </w:t>
            </w:r>
            <w:r>
              <w:rPr>
                <w:rFonts w:cs="Arial"/>
                <w:strike/>
                <w:color w:val="FF0000"/>
              </w:rPr>
              <w:t>надбавки</w:t>
            </w:r>
            <w:r>
              <w:rPr>
                <w:rFonts w:cs="Arial"/>
              </w:rPr>
              <w:t xml:space="preserve"> к компонентам кредитного риска указываются в разрешении на применение ПВР.</w:t>
            </w:r>
          </w:p>
          <w:p w:rsidR="0048430F" w:rsidRPr="0048430F" w:rsidRDefault="0048430F" w:rsidP="0048430F">
            <w:pPr>
              <w:spacing w:before="200" w:after="1" w:line="200" w:lineRule="atLeast"/>
              <w:ind w:firstLine="539"/>
              <w:jc w:val="both"/>
            </w:pPr>
            <w:r>
              <w:rPr>
                <w:rFonts w:cs="Arial"/>
                <w:strike/>
                <w:color w:val="FF0000"/>
              </w:rPr>
              <w:t>9</w:t>
            </w:r>
            <w:r w:rsidRPr="0048430F">
              <w:rPr>
                <w:rFonts w:cs="Arial"/>
              </w:rPr>
              <w:t>.3.2.</w:t>
            </w:r>
            <w:r>
              <w:rPr>
                <w:rFonts w:cs="Arial"/>
              </w:rPr>
              <w:t xml:space="preserve"> В графе 2 подраздела 3.3 </w:t>
            </w:r>
            <w:r>
              <w:rPr>
                <w:rFonts w:cs="Arial"/>
                <w:strike/>
                <w:color w:val="FF0000"/>
              </w:rPr>
              <w:t>раздела 3</w:t>
            </w:r>
            <w:r>
              <w:rPr>
                <w:rFonts w:cs="Arial"/>
              </w:rPr>
              <w:t xml:space="preserve"> отражаются номер и дата разрешения на применение ПВР, которым утверждена </w:t>
            </w:r>
            <w:r>
              <w:rPr>
                <w:rFonts w:cs="Arial"/>
                <w:strike/>
                <w:color w:val="FF0000"/>
              </w:rPr>
              <w:t>соответствующая</w:t>
            </w:r>
            <w:r>
              <w:rPr>
                <w:rFonts w:cs="Arial"/>
              </w:rPr>
              <w:t xml:space="preserve"> надбавка к компонентам кредитного риска. Номер и дата документа разделяются символом ";" (точка с запятой).</w:t>
            </w:r>
          </w:p>
        </w:tc>
        <w:tc>
          <w:tcPr>
            <w:tcW w:w="7597" w:type="dxa"/>
          </w:tcPr>
          <w:p w:rsidR="0048430F" w:rsidRDefault="0048430F" w:rsidP="0048430F">
            <w:pPr>
              <w:spacing w:before="200" w:after="1" w:line="200" w:lineRule="atLeast"/>
              <w:ind w:firstLine="539"/>
              <w:jc w:val="both"/>
            </w:pPr>
            <w:r>
              <w:rPr>
                <w:rFonts w:cs="Arial"/>
                <w:shd w:val="clear" w:color="auto" w:fill="C0C0C0"/>
              </w:rPr>
              <w:t>10</w:t>
            </w:r>
            <w:r w:rsidRPr="0048430F">
              <w:rPr>
                <w:rFonts w:cs="Arial"/>
              </w:rPr>
              <w:t>.3.</w:t>
            </w:r>
            <w:r>
              <w:rPr>
                <w:rFonts w:cs="Arial"/>
              </w:rPr>
              <w:t xml:space="preserve"> В подразделе 3.3 раздела 3 </w:t>
            </w:r>
            <w:r>
              <w:rPr>
                <w:rFonts w:cs="Arial"/>
                <w:shd w:val="clear" w:color="auto" w:fill="C0C0C0"/>
              </w:rPr>
              <w:t>(далее - подраздел 3.3)</w:t>
            </w:r>
            <w:r>
              <w:rPr>
                <w:rFonts w:cs="Arial"/>
              </w:rPr>
              <w:t xml:space="preserve"> отражается информация о величине надбавок к компонентам кредитного риска, за исключением </w:t>
            </w:r>
            <w:proofErr w:type="spellStart"/>
            <w:r>
              <w:rPr>
                <w:rFonts w:cs="Arial"/>
              </w:rPr>
              <w:t>макронадбавок</w:t>
            </w:r>
            <w:proofErr w:type="spellEnd"/>
            <w:r>
              <w:rPr>
                <w:rFonts w:cs="Arial"/>
              </w:rPr>
              <w:t>.</w:t>
            </w:r>
          </w:p>
          <w:p w:rsidR="0048430F" w:rsidRDefault="0048430F" w:rsidP="0048430F">
            <w:pPr>
              <w:spacing w:before="200" w:after="1" w:line="200" w:lineRule="atLeast"/>
              <w:ind w:firstLine="539"/>
              <w:jc w:val="both"/>
            </w:pPr>
            <w:r>
              <w:rPr>
                <w:rFonts w:cs="Arial"/>
                <w:shd w:val="clear" w:color="auto" w:fill="C0C0C0"/>
              </w:rPr>
              <w:t>10</w:t>
            </w:r>
            <w:r w:rsidRPr="0048430F">
              <w:rPr>
                <w:rFonts w:cs="Arial"/>
              </w:rPr>
              <w:t>.3.1.</w:t>
            </w:r>
            <w:r>
              <w:rPr>
                <w:rFonts w:cs="Arial"/>
              </w:rPr>
              <w:t xml:space="preserve"> В графе 1 подраздела 3.3 отражается идентификатор надбавки к компонентам кредитного риска. Идентификаторы </w:t>
            </w:r>
            <w:r>
              <w:rPr>
                <w:rFonts w:cs="Arial"/>
                <w:shd w:val="clear" w:color="auto" w:fill="C0C0C0"/>
              </w:rPr>
              <w:t>надбавок</w:t>
            </w:r>
            <w:r>
              <w:rPr>
                <w:rFonts w:cs="Arial"/>
              </w:rPr>
              <w:t xml:space="preserve"> к компонентам кредитного риска указываются в разрешении на применение ПВР.</w:t>
            </w:r>
          </w:p>
          <w:p w:rsidR="0048430F" w:rsidRPr="0048430F" w:rsidRDefault="0048430F" w:rsidP="0048430F">
            <w:pPr>
              <w:spacing w:before="200" w:after="1" w:line="200" w:lineRule="atLeast"/>
              <w:ind w:firstLine="539"/>
              <w:jc w:val="both"/>
            </w:pPr>
            <w:r>
              <w:rPr>
                <w:rFonts w:cs="Arial"/>
                <w:shd w:val="clear" w:color="auto" w:fill="C0C0C0"/>
              </w:rPr>
              <w:t>10</w:t>
            </w:r>
            <w:r w:rsidRPr="0048430F">
              <w:rPr>
                <w:rFonts w:cs="Arial"/>
              </w:rPr>
              <w:t>.3.2.</w:t>
            </w:r>
            <w:r>
              <w:rPr>
                <w:rFonts w:cs="Arial"/>
              </w:rPr>
              <w:t xml:space="preserve"> В графе 2 подраздела 3.3 отражаются номер и дата разрешения на применение ПВР, которым утверждена надбавка к компонентам кредитного риска. Номер и дата документа разделяются символом ";" (точка с запятой).</w:t>
            </w:r>
          </w:p>
        </w:tc>
      </w:tr>
      <w:tr w:rsidR="0048430F" w:rsidTr="0062424B">
        <w:tc>
          <w:tcPr>
            <w:tcW w:w="7597" w:type="dxa"/>
          </w:tcPr>
          <w:p w:rsidR="0048430F" w:rsidRDefault="0048430F" w:rsidP="0048430F">
            <w:pPr>
              <w:spacing w:before="200" w:after="1" w:line="200" w:lineRule="atLeast"/>
              <w:ind w:firstLine="539"/>
              <w:jc w:val="both"/>
            </w:pPr>
            <w:r>
              <w:rPr>
                <w:rFonts w:cs="Arial"/>
                <w:strike/>
                <w:color w:val="FF0000"/>
              </w:rPr>
              <w:lastRenderedPageBreak/>
              <w:t>9</w:t>
            </w:r>
            <w:r w:rsidRPr="0048430F">
              <w:rPr>
                <w:rFonts w:cs="Arial"/>
              </w:rPr>
              <w:t>.3.3.</w:t>
            </w:r>
            <w:r>
              <w:rPr>
                <w:rFonts w:cs="Arial"/>
              </w:rPr>
              <w:t xml:space="preserve"> В графе 3 подраздела 3.3 </w:t>
            </w:r>
            <w:r>
              <w:rPr>
                <w:rFonts w:cs="Arial"/>
                <w:strike/>
                <w:color w:val="FF0000"/>
              </w:rPr>
              <w:t>раздела 3</w:t>
            </w:r>
            <w:r>
              <w:rPr>
                <w:rFonts w:cs="Arial"/>
              </w:rPr>
              <w:t xml:space="preserve"> отражается значение ВКТД, для которой применяется надбавка к компонентам кредитного риска.</w:t>
            </w:r>
          </w:p>
          <w:p w:rsidR="0048430F" w:rsidRDefault="0048430F" w:rsidP="0048430F">
            <w:pPr>
              <w:spacing w:before="200" w:after="1" w:line="200" w:lineRule="atLeast"/>
              <w:ind w:firstLine="539"/>
              <w:jc w:val="both"/>
            </w:pPr>
            <w:r>
              <w:rPr>
                <w:rFonts w:cs="Arial"/>
                <w:strike/>
                <w:color w:val="FF0000"/>
              </w:rPr>
              <w:t>9</w:t>
            </w:r>
            <w:r w:rsidRPr="0048430F">
              <w:rPr>
                <w:rFonts w:cs="Arial"/>
              </w:rPr>
              <w:t>.3.4.</w:t>
            </w:r>
            <w:r>
              <w:rPr>
                <w:rFonts w:cs="Arial"/>
              </w:rPr>
              <w:t xml:space="preserve"> В графе 4 подраздела 3.3 </w:t>
            </w:r>
            <w:r>
              <w:rPr>
                <w:rFonts w:cs="Arial"/>
                <w:strike/>
                <w:color w:val="FF0000"/>
              </w:rPr>
              <w:t>раздела 3</w:t>
            </w:r>
            <w:r>
              <w:rPr>
                <w:rFonts w:cs="Arial"/>
              </w:rPr>
              <w:t xml:space="preserve"> отражается дата, с которой применяется </w:t>
            </w:r>
            <w:r>
              <w:rPr>
                <w:rFonts w:cs="Arial"/>
                <w:strike/>
                <w:color w:val="FF0000"/>
              </w:rPr>
              <w:t>соответствующая</w:t>
            </w:r>
            <w:r>
              <w:rPr>
                <w:rFonts w:cs="Arial"/>
              </w:rPr>
              <w:t xml:space="preserve"> надбавка к компонентам кредитного риска.</w:t>
            </w:r>
          </w:p>
          <w:p w:rsidR="0048430F" w:rsidRPr="0048430F" w:rsidRDefault="0048430F" w:rsidP="0048430F">
            <w:pPr>
              <w:spacing w:before="200" w:after="1" w:line="200" w:lineRule="atLeast"/>
              <w:ind w:firstLine="539"/>
              <w:jc w:val="both"/>
            </w:pPr>
            <w:r>
              <w:rPr>
                <w:rFonts w:cs="Arial"/>
                <w:strike/>
                <w:color w:val="FF0000"/>
              </w:rPr>
              <w:t>9</w:t>
            </w:r>
            <w:r w:rsidRPr="0048430F">
              <w:rPr>
                <w:rFonts w:cs="Arial"/>
              </w:rPr>
              <w:t>.3.5.</w:t>
            </w:r>
            <w:r>
              <w:rPr>
                <w:rFonts w:cs="Arial"/>
              </w:rPr>
              <w:t xml:space="preserve"> В графе 5 подраздела 3.3 </w:t>
            </w:r>
            <w:r>
              <w:rPr>
                <w:rFonts w:cs="Arial"/>
                <w:strike/>
                <w:color w:val="FF0000"/>
              </w:rPr>
              <w:t>раздела 3</w:t>
            </w:r>
            <w:r>
              <w:rPr>
                <w:rFonts w:cs="Arial"/>
              </w:rPr>
              <w:t xml:space="preserve"> отражается дата окончания применения </w:t>
            </w:r>
            <w:r>
              <w:rPr>
                <w:rFonts w:cs="Arial"/>
                <w:strike/>
                <w:color w:val="FF0000"/>
              </w:rPr>
              <w:t>соответствующей</w:t>
            </w:r>
            <w:r>
              <w:rPr>
                <w:rFonts w:cs="Arial"/>
              </w:rPr>
              <w:t xml:space="preserve"> надбавки к компонентам кредитного риска в случае, если надбавка перестала применяться в период </w:t>
            </w:r>
            <w:r>
              <w:rPr>
                <w:rFonts w:cs="Arial"/>
                <w:strike/>
                <w:color w:val="FF0000"/>
              </w:rPr>
              <w:t>времени</w:t>
            </w:r>
            <w:r>
              <w:rPr>
                <w:rFonts w:cs="Arial"/>
              </w:rPr>
              <w:t xml:space="preserve"> с предыдущей отчетной даты по текущую отчетную дату</w:t>
            </w:r>
            <w:r>
              <w:rPr>
                <w:rFonts w:cs="Arial"/>
                <w:strike/>
                <w:color w:val="FF0000"/>
              </w:rPr>
              <w:t>, в</w:t>
            </w:r>
            <w:r>
              <w:rPr>
                <w:rFonts w:cs="Arial"/>
              </w:rPr>
              <w:t xml:space="preserve"> ином случае графа </w:t>
            </w:r>
            <w:r w:rsidRPr="0048430F">
              <w:rPr>
                <w:rFonts w:cs="Arial"/>
              </w:rPr>
              <w:t>не заполняется.</w:t>
            </w:r>
          </w:p>
        </w:tc>
        <w:tc>
          <w:tcPr>
            <w:tcW w:w="7597" w:type="dxa"/>
          </w:tcPr>
          <w:p w:rsidR="0048430F" w:rsidRDefault="0048430F" w:rsidP="0048430F">
            <w:pPr>
              <w:spacing w:before="200" w:after="1" w:line="200" w:lineRule="atLeast"/>
              <w:ind w:firstLine="539"/>
              <w:jc w:val="both"/>
            </w:pPr>
            <w:r>
              <w:rPr>
                <w:rFonts w:cs="Arial"/>
                <w:shd w:val="clear" w:color="auto" w:fill="C0C0C0"/>
              </w:rPr>
              <w:t>10</w:t>
            </w:r>
            <w:r w:rsidRPr="0048430F">
              <w:rPr>
                <w:rFonts w:cs="Arial"/>
              </w:rPr>
              <w:t>.3.3.</w:t>
            </w:r>
            <w:r>
              <w:rPr>
                <w:rFonts w:cs="Arial"/>
              </w:rPr>
              <w:t xml:space="preserve"> В графе 3 подраздела 3.3 отражается значение ВКТД, для которой применяется надбавка к компонентам кредитного риска.</w:t>
            </w:r>
          </w:p>
          <w:p w:rsidR="0048430F" w:rsidRDefault="0048430F" w:rsidP="0048430F">
            <w:pPr>
              <w:spacing w:before="200" w:after="1" w:line="200" w:lineRule="atLeast"/>
              <w:ind w:firstLine="539"/>
              <w:jc w:val="both"/>
            </w:pPr>
            <w:r>
              <w:rPr>
                <w:rFonts w:cs="Arial"/>
                <w:shd w:val="clear" w:color="auto" w:fill="C0C0C0"/>
              </w:rPr>
              <w:t>10</w:t>
            </w:r>
            <w:r w:rsidRPr="0048430F">
              <w:rPr>
                <w:rFonts w:cs="Arial"/>
              </w:rPr>
              <w:t>.3.4.</w:t>
            </w:r>
            <w:r>
              <w:rPr>
                <w:rFonts w:cs="Arial"/>
              </w:rPr>
              <w:t xml:space="preserve"> В графе 4 подраздела 3.3 отражается дата, с которой применяется надбавка к компонентам кредитного риска.</w:t>
            </w:r>
          </w:p>
          <w:p w:rsidR="0048430F" w:rsidRPr="0048430F" w:rsidRDefault="0048430F" w:rsidP="0048430F">
            <w:pPr>
              <w:spacing w:before="200" w:after="1" w:line="200" w:lineRule="atLeast"/>
              <w:ind w:firstLine="539"/>
              <w:jc w:val="both"/>
            </w:pPr>
            <w:r>
              <w:rPr>
                <w:rFonts w:cs="Arial"/>
                <w:shd w:val="clear" w:color="auto" w:fill="C0C0C0"/>
              </w:rPr>
              <w:t>10</w:t>
            </w:r>
            <w:r w:rsidRPr="0048430F">
              <w:rPr>
                <w:rFonts w:cs="Arial"/>
              </w:rPr>
              <w:t>.3.5.</w:t>
            </w:r>
            <w:r>
              <w:rPr>
                <w:rFonts w:cs="Arial"/>
              </w:rPr>
              <w:t xml:space="preserve"> В графе 5 подраздела 3.3 отражается дата окончания применения надбавки к компонентам кредитного риска в случае, если надбавка перестала применяться в период с предыдущей отчетной даты по текущую отчетную дату</w:t>
            </w:r>
            <w:r>
              <w:rPr>
                <w:rFonts w:cs="Arial"/>
                <w:shd w:val="clear" w:color="auto" w:fill="C0C0C0"/>
              </w:rPr>
              <w:t>. В</w:t>
            </w:r>
            <w:r>
              <w:rPr>
                <w:rFonts w:cs="Arial"/>
              </w:rPr>
              <w:t xml:space="preserve"> ином случае графа </w:t>
            </w:r>
            <w:r w:rsidRPr="0048430F">
              <w:rPr>
                <w:rFonts w:cs="Arial"/>
                <w:shd w:val="clear" w:color="auto" w:fill="C0C0C0"/>
              </w:rPr>
              <w:t>5 подраздела 3.3</w:t>
            </w:r>
            <w:r w:rsidRPr="0048430F">
              <w:rPr>
                <w:rFonts w:cs="Arial"/>
              </w:rPr>
              <w:t xml:space="preserve"> не заполняется.</w:t>
            </w:r>
          </w:p>
        </w:tc>
      </w:tr>
      <w:tr w:rsidR="0048430F" w:rsidTr="0062424B">
        <w:tc>
          <w:tcPr>
            <w:tcW w:w="7597" w:type="dxa"/>
          </w:tcPr>
          <w:p w:rsidR="0048430F" w:rsidRPr="0048430F" w:rsidRDefault="0048430F" w:rsidP="0048430F">
            <w:pPr>
              <w:spacing w:before="200" w:after="1" w:line="200" w:lineRule="atLeast"/>
              <w:ind w:firstLine="539"/>
              <w:jc w:val="both"/>
            </w:pPr>
            <w:r>
              <w:rPr>
                <w:rFonts w:cs="Arial"/>
                <w:strike/>
                <w:color w:val="FF0000"/>
              </w:rPr>
              <w:t>9.3.6. При заполнении граф 2, 4 -</w:t>
            </w:r>
            <w:r w:rsidRPr="0048430F">
              <w:rPr>
                <w:rFonts w:cs="Arial"/>
                <w:strike/>
                <w:color w:val="FF0000"/>
              </w:rPr>
              <w:t xml:space="preserve"> 5 подраздела 3.3 </w:t>
            </w:r>
            <w:r>
              <w:rPr>
                <w:rFonts w:cs="Arial"/>
                <w:strike/>
                <w:color w:val="FF0000"/>
              </w:rPr>
              <w:t>раздела 3 даты указываются в формате "</w:t>
            </w:r>
            <w:proofErr w:type="spellStart"/>
            <w:r>
              <w:rPr>
                <w:rFonts w:cs="Arial"/>
                <w:strike/>
                <w:color w:val="FF0000"/>
              </w:rPr>
              <w:t>дд.мм.гггг</w:t>
            </w:r>
            <w:proofErr w:type="spellEnd"/>
            <w:r>
              <w:rPr>
                <w:rFonts w:cs="Arial"/>
                <w:strike/>
                <w:color w:val="FF0000"/>
              </w:rPr>
              <w:t>", где "</w:t>
            </w:r>
            <w:proofErr w:type="spellStart"/>
            <w:r>
              <w:rPr>
                <w:rFonts w:cs="Arial"/>
                <w:strike/>
                <w:color w:val="FF0000"/>
              </w:rPr>
              <w:t>дд</w:t>
            </w:r>
            <w:proofErr w:type="spellEnd"/>
            <w:r>
              <w:rPr>
                <w:rFonts w:cs="Arial"/>
                <w:strike/>
                <w:color w:val="FF0000"/>
              </w:rPr>
              <w:t>" - день, "мм" - месяц, "</w:t>
            </w:r>
            <w:proofErr w:type="spellStart"/>
            <w:r>
              <w:rPr>
                <w:rFonts w:cs="Arial"/>
                <w:strike/>
                <w:color w:val="FF0000"/>
              </w:rPr>
              <w:t>гггг</w:t>
            </w:r>
            <w:proofErr w:type="spellEnd"/>
            <w:r>
              <w:rPr>
                <w:rFonts w:cs="Arial"/>
                <w:strike/>
                <w:color w:val="FF0000"/>
              </w:rPr>
              <w:t>" - год.</w:t>
            </w:r>
          </w:p>
        </w:tc>
        <w:tc>
          <w:tcPr>
            <w:tcW w:w="7597" w:type="dxa"/>
          </w:tcPr>
          <w:p w:rsidR="0048430F" w:rsidRDefault="0048430F" w:rsidP="0048430F">
            <w:pPr>
              <w:spacing w:after="1" w:line="200" w:lineRule="atLeast"/>
              <w:jc w:val="both"/>
              <w:rPr>
                <w:rFonts w:cs="Arial"/>
              </w:rPr>
            </w:pPr>
          </w:p>
        </w:tc>
      </w:tr>
      <w:tr w:rsidR="0048430F" w:rsidTr="0062424B">
        <w:tc>
          <w:tcPr>
            <w:tcW w:w="7597" w:type="dxa"/>
          </w:tcPr>
          <w:p w:rsidR="0048430F" w:rsidRPr="0048430F" w:rsidRDefault="0048430F" w:rsidP="0048430F">
            <w:pPr>
              <w:spacing w:before="200" w:after="1" w:line="200" w:lineRule="atLeast"/>
              <w:ind w:firstLine="539"/>
              <w:jc w:val="both"/>
            </w:pPr>
            <w:r>
              <w:rPr>
                <w:rFonts w:cs="Arial"/>
                <w:strike/>
                <w:color w:val="FF0000"/>
              </w:rPr>
              <w:t>9.3.7.</w:t>
            </w:r>
            <w:r>
              <w:rPr>
                <w:rFonts w:cs="Arial"/>
              </w:rPr>
              <w:t xml:space="preserve"> В графе 6 подраздела 3.3 </w:t>
            </w:r>
            <w:r>
              <w:rPr>
                <w:rFonts w:cs="Arial"/>
                <w:strike/>
                <w:color w:val="FF0000"/>
              </w:rPr>
              <w:t>раздела 3</w:t>
            </w:r>
            <w:r>
              <w:rPr>
                <w:rFonts w:cs="Arial"/>
              </w:rPr>
              <w:t xml:space="preserve"> отражается величина надбавки к компонентам кредитного риска (в процентах</w:t>
            </w:r>
            <w:r>
              <w:rPr>
                <w:rFonts w:cs="Arial"/>
                <w:strike/>
                <w:color w:val="FF0000"/>
              </w:rPr>
              <w:t>,</w:t>
            </w:r>
            <w:r w:rsidRPr="0048430F">
              <w:rPr>
                <w:rFonts w:cs="Arial"/>
              </w:rPr>
              <w:t xml:space="preserve"> с </w:t>
            </w:r>
            <w:r>
              <w:rPr>
                <w:rFonts w:cs="Arial"/>
                <w:strike/>
                <w:color w:val="FF0000"/>
              </w:rPr>
              <w:t>двумя знаками</w:t>
            </w:r>
            <w:r>
              <w:rPr>
                <w:rFonts w:cs="Arial"/>
              </w:rPr>
              <w:t xml:space="preserve"> после запятой), установленная в разрешении на применение ПВР.</w:t>
            </w:r>
          </w:p>
        </w:tc>
        <w:tc>
          <w:tcPr>
            <w:tcW w:w="7597" w:type="dxa"/>
          </w:tcPr>
          <w:p w:rsidR="0048430F" w:rsidRPr="0048430F" w:rsidRDefault="0048430F" w:rsidP="0048430F">
            <w:pPr>
              <w:spacing w:before="200" w:after="1" w:line="200" w:lineRule="atLeast"/>
              <w:ind w:firstLine="539"/>
              <w:jc w:val="both"/>
            </w:pPr>
            <w:r>
              <w:rPr>
                <w:rFonts w:cs="Arial"/>
                <w:shd w:val="clear" w:color="auto" w:fill="C0C0C0"/>
              </w:rPr>
              <w:t>10.3.6.</w:t>
            </w:r>
            <w:r>
              <w:rPr>
                <w:rFonts w:cs="Arial"/>
              </w:rPr>
              <w:t xml:space="preserve"> В графе 6 подраздела 3.3 отражается величина надбавки к компонентам кредитного риска (в процентах </w:t>
            </w:r>
            <w:r w:rsidRPr="0048430F">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установленная в разрешении на применение ПВР.</w:t>
            </w:r>
          </w:p>
        </w:tc>
      </w:tr>
      <w:tr w:rsidR="0048430F" w:rsidTr="0062424B">
        <w:tc>
          <w:tcPr>
            <w:tcW w:w="7597" w:type="dxa"/>
          </w:tcPr>
          <w:p w:rsidR="0048430F" w:rsidRDefault="0048430F" w:rsidP="0048430F">
            <w:pPr>
              <w:spacing w:before="200" w:after="1" w:line="200" w:lineRule="atLeast"/>
              <w:ind w:firstLine="539"/>
              <w:jc w:val="both"/>
            </w:pPr>
            <w:r>
              <w:rPr>
                <w:rFonts w:cs="Arial"/>
                <w:strike/>
                <w:color w:val="FF0000"/>
              </w:rPr>
              <w:t>9.3.8.</w:t>
            </w:r>
            <w:r>
              <w:rPr>
                <w:rFonts w:cs="Arial"/>
              </w:rPr>
              <w:t xml:space="preserve"> В графе 7 подраздела 3.3 </w:t>
            </w:r>
            <w:r>
              <w:rPr>
                <w:rFonts w:cs="Arial"/>
                <w:strike/>
                <w:color w:val="FF0000"/>
              </w:rPr>
              <w:t>раздела 3</w:t>
            </w:r>
            <w:r>
              <w:rPr>
                <w:rFonts w:cs="Arial"/>
              </w:rPr>
              <w:t xml:space="preserve"> отражается код сегмента </w:t>
            </w:r>
            <w:r>
              <w:rPr>
                <w:rFonts w:cs="Arial"/>
                <w:strike/>
                <w:color w:val="FF0000"/>
              </w:rPr>
              <w:t>компоненты</w:t>
            </w:r>
            <w:r>
              <w:rPr>
                <w:rFonts w:cs="Arial"/>
              </w:rPr>
              <w:t xml:space="preserve"> кредитного риска, к которому применяется надбавка к компонентам кредитного риска. В случае если </w:t>
            </w:r>
            <w:r>
              <w:rPr>
                <w:rFonts w:cs="Arial"/>
                <w:strike/>
                <w:color w:val="FF0000"/>
              </w:rPr>
              <w:t>соответствующая</w:t>
            </w:r>
            <w:r>
              <w:rPr>
                <w:rFonts w:cs="Arial"/>
              </w:rPr>
              <w:t xml:space="preserve"> надбавка применяется более чем к одному сегменту </w:t>
            </w:r>
            <w:r>
              <w:rPr>
                <w:rFonts w:cs="Arial"/>
                <w:strike/>
                <w:color w:val="FF0000"/>
              </w:rPr>
              <w:t>компоненты</w:t>
            </w:r>
            <w:r>
              <w:rPr>
                <w:rFonts w:cs="Arial"/>
              </w:rPr>
              <w:t xml:space="preserve"> кредитного риска, коды сегментов </w:t>
            </w:r>
            <w:r>
              <w:rPr>
                <w:rFonts w:cs="Arial"/>
                <w:strike/>
                <w:color w:val="FF0000"/>
              </w:rPr>
              <w:t>компонент</w:t>
            </w:r>
            <w:r>
              <w:rPr>
                <w:rFonts w:cs="Arial"/>
              </w:rPr>
              <w:t xml:space="preserve"> кредитного риска указываются через символ ";" (точка с запятой). В случае если </w:t>
            </w:r>
            <w:r>
              <w:rPr>
                <w:rFonts w:cs="Arial"/>
                <w:strike/>
                <w:color w:val="FF0000"/>
              </w:rPr>
              <w:t>соответствующая</w:t>
            </w:r>
            <w:r>
              <w:rPr>
                <w:rFonts w:cs="Arial"/>
              </w:rPr>
              <w:t xml:space="preserve"> надбавка применяется одновременно ко всем сегментам </w:t>
            </w:r>
            <w:r>
              <w:rPr>
                <w:rFonts w:cs="Arial"/>
                <w:strike/>
                <w:color w:val="FF0000"/>
              </w:rPr>
              <w:t>компонент</w:t>
            </w:r>
            <w:r>
              <w:rPr>
                <w:rFonts w:cs="Arial"/>
              </w:rPr>
              <w:t xml:space="preserve"> кредитного риска, указывается значение "все".</w:t>
            </w:r>
          </w:p>
          <w:p w:rsidR="0048430F" w:rsidRDefault="0048430F" w:rsidP="0048430F">
            <w:pPr>
              <w:spacing w:before="200" w:after="1" w:line="200" w:lineRule="atLeast"/>
              <w:ind w:firstLine="539"/>
              <w:jc w:val="both"/>
            </w:pPr>
            <w:r>
              <w:rPr>
                <w:rFonts w:cs="Arial"/>
                <w:strike/>
                <w:color w:val="FF0000"/>
              </w:rPr>
              <w:t>9.3.9.</w:t>
            </w:r>
            <w:r>
              <w:rPr>
                <w:rFonts w:cs="Arial"/>
              </w:rPr>
              <w:t xml:space="preserve"> В графе 8 подраздела 3.3 </w:t>
            </w:r>
            <w:r>
              <w:rPr>
                <w:rFonts w:cs="Arial"/>
                <w:strike/>
                <w:color w:val="FF0000"/>
              </w:rPr>
              <w:t>раздела 3</w:t>
            </w:r>
            <w:r>
              <w:rPr>
                <w:rFonts w:cs="Arial"/>
              </w:rPr>
              <w:t xml:space="preserve"> отражается </w:t>
            </w:r>
            <w:r>
              <w:rPr>
                <w:rFonts w:cs="Arial"/>
                <w:strike/>
                <w:color w:val="FF0000"/>
              </w:rPr>
              <w:t>компонента</w:t>
            </w:r>
            <w:r>
              <w:rPr>
                <w:rFonts w:cs="Arial"/>
              </w:rPr>
              <w:t xml:space="preserve"> кредитного риска, </w:t>
            </w:r>
            <w:r>
              <w:rPr>
                <w:rFonts w:cs="Arial"/>
                <w:strike/>
                <w:color w:val="FF0000"/>
              </w:rPr>
              <w:t>соответствующая</w:t>
            </w:r>
            <w:r>
              <w:rPr>
                <w:rFonts w:cs="Arial"/>
              </w:rPr>
              <w:t xml:space="preserve"> расчетной базе надбавки, с использованием следующих кодов:</w:t>
            </w:r>
          </w:p>
          <w:p w:rsidR="0048430F" w:rsidRDefault="0048430F" w:rsidP="0048430F">
            <w:pPr>
              <w:spacing w:before="200" w:after="1" w:line="200" w:lineRule="atLeast"/>
              <w:ind w:firstLine="539"/>
              <w:jc w:val="both"/>
            </w:pPr>
            <w:r>
              <w:rPr>
                <w:rFonts w:cs="Arial"/>
              </w:rPr>
              <w:t xml:space="preserve">1 </w:t>
            </w:r>
            <w:r>
              <w:rPr>
                <w:rFonts w:cs="Arial"/>
                <w:strike/>
                <w:color w:val="FF0000"/>
              </w:rPr>
              <w:t>-</w:t>
            </w:r>
            <w:r>
              <w:rPr>
                <w:rFonts w:cs="Arial"/>
              </w:rPr>
              <w:t xml:space="preserve"> ВД</w:t>
            </w:r>
            <w:r>
              <w:rPr>
                <w:rFonts w:cs="Arial"/>
                <w:strike/>
                <w:color w:val="FF0000"/>
              </w:rPr>
              <w:t>;</w:t>
            </w:r>
          </w:p>
          <w:p w:rsidR="0048430F" w:rsidRDefault="0048430F" w:rsidP="0048430F">
            <w:pPr>
              <w:spacing w:before="200" w:after="1" w:line="200" w:lineRule="atLeast"/>
              <w:ind w:firstLine="539"/>
              <w:jc w:val="both"/>
            </w:pPr>
            <w:r>
              <w:rPr>
                <w:rFonts w:cs="Arial"/>
              </w:rPr>
              <w:t xml:space="preserve">2 </w:t>
            </w:r>
            <w:r>
              <w:rPr>
                <w:rFonts w:cs="Arial"/>
                <w:strike/>
                <w:color w:val="FF0000"/>
              </w:rPr>
              <w:t>-</w:t>
            </w:r>
            <w:r>
              <w:rPr>
                <w:rFonts w:cs="Arial"/>
              </w:rPr>
              <w:t xml:space="preserve"> УПД</w:t>
            </w:r>
            <w:r>
              <w:rPr>
                <w:rFonts w:cs="Arial"/>
                <w:strike/>
                <w:color w:val="FF0000"/>
              </w:rPr>
              <w:t>;</w:t>
            </w:r>
          </w:p>
          <w:p w:rsidR="0048430F" w:rsidRDefault="0048430F" w:rsidP="0048430F">
            <w:pPr>
              <w:spacing w:before="200" w:after="1" w:line="200" w:lineRule="atLeast"/>
              <w:ind w:firstLine="539"/>
              <w:jc w:val="both"/>
            </w:pPr>
            <w:r>
              <w:rPr>
                <w:rFonts w:cs="Arial"/>
              </w:rPr>
              <w:t xml:space="preserve">3 </w:t>
            </w:r>
            <w:r>
              <w:rPr>
                <w:rFonts w:cs="Arial"/>
                <w:strike/>
                <w:color w:val="FF0000"/>
              </w:rPr>
              <w:t>-</w:t>
            </w:r>
            <w:r>
              <w:rPr>
                <w:rFonts w:cs="Arial"/>
              </w:rPr>
              <w:t xml:space="preserve"> ВКТД</w:t>
            </w:r>
            <w:r>
              <w:rPr>
                <w:rFonts w:cs="Arial"/>
                <w:strike/>
                <w:color w:val="FF0000"/>
              </w:rPr>
              <w:t>;</w:t>
            </w:r>
          </w:p>
          <w:p w:rsidR="0048430F" w:rsidRPr="0048430F" w:rsidRDefault="0048430F" w:rsidP="0048430F">
            <w:pPr>
              <w:spacing w:before="200" w:after="1" w:line="200" w:lineRule="atLeast"/>
              <w:ind w:firstLine="539"/>
              <w:jc w:val="both"/>
            </w:pPr>
            <w:r w:rsidRPr="0048430F">
              <w:rPr>
                <w:rFonts w:cs="Arial"/>
              </w:rPr>
              <w:t xml:space="preserve">4 </w:t>
            </w:r>
            <w:r>
              <w:rPr>
                <w:rFonts w:cs="Arial"/>
                <w:strike/>
                <w:color w:val="FF0000"/>
              </w:rPr>
              <w:t>- величина</w:t>
            </w:r>
            <w:r>
              <w:rPr>
                <w:rFonts w:cs="Arial"/>
              </w:rPr>
              <w:t xml:space="preserve"> кредитного риска, рассчитанная с применением ПВР</w:t>
            </w:r>
            <w:r>
              <w:rPr>
                <w:rFonts w:cs="Arial"/>
                <w:strike/>
                <w:color w:val="FF0000"/>
              </w:rPr>
              <w:t>.</w:t>
            </w:r>
          </w:p>
        </w:tc>
        <w:tc>
          <w:tcPr>
            <w:tcW w:w="7597" w:type="dxa"/>
          </w:tcPr>
          <w:p w:rsidR="0048430F" w:rsidRDefault="0048430F" w:rsidP="0048430F">
            <w:pPr>
              <w:spacing w:before="200" w:after="1" w:line="200" w:lineRule="atLeast"/>
              <w:ind w:firstLine="540"/>
              <w:jc w:val="both"/>
            </w:pPr>
            <w:r>
              <w:rPr>
                <w:rFonts w:cs="Arial"/>
                <w:shd w:val="clear" w:color="auto" w:fill="C0C0C0"/>
              </w:rPr>
              <w:t>10.3.7.</w:t>
            </w:r>
            <w:r>
              <w:rPr>
                <w:rFonts w:cs="Arial"/>
              </w:rPr>
              <w:t xml:space="preserve"> В графе 7 подраздела 3.3 отражается код сегмента </w:t>
            </w:r>
            <w:r>
              <w:rPr>
                <w:rFonts w:cs="Arial"/>
                <w:shd w:val="clear" w:color="auto" w:fill="C0C0C0"/>
              </w:rPr>
              <w:t>компонента</w:t>
            </w:r>
            <w:r>
              <w:rPr>
                <w:rFonts w:cs="Arial"/>
              </w:rPr>
              <w:t xml:space="preserve"> кредитного риска, к которому применяется надбавка к компонентам кредитного риска. В случае если надбавка применяется более чем к одному сегменту </w:t>
            </w:r>
            <w:r>
              <w:rPr>
                <w:rFonts w:cs="Arial"/>
                <w:shd w:val="clear" w:color="auto" w:fill="C0C0C0"/>
              </w:rPr>
              <w:t>компонента</w:t>
            </w:r>
            <w:r>
              <w:rPr>
                <w:rFonts w:cs="Arial"/>
              </w:rPr>
              <w:t xml:space="preserve"> кредитного риска, коды сегментов </w:t>
            </w:r>
            <w:r>
              <w:rPr>
                <w:rFonts w:cs="Arial"/>
                <w:shd w:val="clear" w:color="auto" w:fill="C0C0C0"/>
              </w:rPr>
              <w:t>компонентов</w:t>
            </w:r>
            <w:r>
              <w:rPr>
                <w:rFonts w:cs="Arial"/>
              </w:rPr>
              <w:t xml:space="preserve"> кредитного риска указываются через символ ";" (точка с запятой). В случае если надбавка применяется одновременно ко всем сегментам </w:t>
            </w:r>
            <w:r>
              <w:rPr>
                <w:rFonts w:cs="Arial"/>
                <w:shd w:val="clear" w:color="auto" w:fill="C0C0C0"/>
              </w:rPr>
              <w:t>компонентов</w:t>
            </w:r>
            <w:r>
              <w:rPr>
                <w:rFonts w:cs="Arial"/>
              </w:rPr>
              <w:t xml:space="preserve"> кредитного риска, указывается значение "все".</w:t>
            </w:r>
          </w:p>
          <w:p w:rsidR="0048430F" w:rsidRDefault="0048430F" w:rsidP="0048430F">
            <w:pPr>
              <w:spacing w:before="200" w:after="1" w:line="200" w:lineRule="atLeast"/>
              <w:ind w:firstLine="540"/>
              <w:jc w:val="both"/>
            </w:pPr>
            <w:r>
              <w:rPr>
                <w:rFonts w:cs="Arial"/>
                <w:shd w:val="clear" w:color="auto" w:fill="C0C0C0"/>
              </w:rPr>
              <w:t>10.3.8.</w:t>
            </w:r>
            <w:r>
              <w:rPr>
                <w:rFonts w:cs="Arial"/>
              </w:rPr>
              <w:t xml:space="preserve"> В графе 8 подраздела 3.3 отражается </w:t>
            </w:r>
            <w:r>
              <w:rPr>
                <w:rFonts w:cs="Arial"/>
                <w:shd w:val="clear" w:color="auto" w:fill="C0C0C0"/>
              </w:rPr>
              <w:t>компонент</w:t>
            </w:r>
            <w:r>
              <w:rPr>
                <w:rFonts w:cs="Arial"/>
              </w:rPr>
              <w:t xml:space="preserve"> кредитного риска, </w:t>
            </w:r>
            <w:r>
              <w:rPr>
                <w:rFonts w:cs="Arial"/>
                <w:shd w:val="clear" w:color="auto" w:fill="C0C0C0"/>
              </w:rPr>
              <w:t>соответствующий</w:t>
            </w:r>
            <w:r>
              <w:rPr>
                <w:rFonts w:cs="Arial"/>
              </w:rPr>
              <w:t xml:space="preserve"> расчетной базе надбавки, с использованием следующих кодов:</w:t>
            </w:r>
          </w:p>
          <w:p w:rsidR="0048430F" w:rsidRDefault="0048430F" w:rsidP="0048430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6633"/>
            </w:tblGrid>
            <w:tr w:rsidR="0048430F" w:rsidTr="0048430F">
              <w:tc>
                <w:tcPr>
                  <w:tcW w:w="704" w:type="dxa"/>
                </w:tcPr>
                <w:p w:rsidR="0048430F" w:rsidRDefault="0048430F" w:rsidP="0048430F">
                  <w:pPr>
                    <w:spacing w:after="1" w:line="200" w:lineRule="atLeast"/>
                    <w:jc w:val="center"/>
                  </w:pPr>
                  <w:r>
                    <w:rPr>
                      <w:rFonts w:cs="Arial"/>
                      <w:shd w:val="clear" w:color="auto" w:fill="C0C0C0"/>
                    </w:rPr>
                    <w:t>Код</w:t>
                  </w:r>
                </w:p>
              </w:tc>
              <w:tc>
                <w:tcPr>
                  <w:tcW w:w="6633" w:type="dxa"/>
                </w:tcPr>
                <w:p w:rsidR="0048430F" w:rsidRDefault="0048430F" w:rsidP="0048430F">
                  <w:pPr>
                    <w:spacing w:after="1" w:line="200" w:lineRule="atLeast"/>
                    <w:jc w:val="center"/>
                  </w:pPr>
                  <w:r>
                    <w:rPr>
                      <w:rFonts w:cs="Arial"/>
                      <w:shd w:val="clear" w:color="auto" w:fill="C0C0C0"/>
                    </w:rPr>
                    <w:t>Расшифровка кода</w:t>
                  </w:r>
                </w:p>
              </w:tc>
            </w:tr>
            <w:tr w:rsidR="0048430F" w:rsidTr="0048430F">
              <w:tc>
                <w:tcPr>
                  <w:tcW w:w="704" w:type="dxa"/>
                </w:tcPr>
                <w:p w:rsidR="0048430F" w:rsidRDefault="0048430F" w:rsidP="0048430F">
                  <w:pPr>
                    <w:spacing w:after="1" w:line="200" w:lineRule="atLeast"/>
                    <w:jc w:val="center"/>
                  </w:pPr>
                  <w:r w:rsidRPr="00014816">
                    <w:rPr>
                      <w:rFonts w:cs="Arial"/>
                      <w:shd w:val="clear" w:color="auto" w:fill="C0C0C0"/>
                    </w:rPr>
                    <w:t>1</w:t>
                  </w:r>
                </w:p>
              </w:tc>
              <w:tc>
                <w:tcPr>
                  <w:tcW w:w="6633" w:type="dxa"/>
                </w:tcPr>
                <w:p w:rsidR="0048430F" w:rsidRDefault="0048430F" w:rsidP="0048430F">
                  <w:pPr>
                    <w:spacing w:after="1" w:line="200" w:lineRule="atLeast"/>
                    <w:jc w:val="center"/>
                  </w:pPr>
                  <w:r>
                    <w:rPr>
                      <w:rFonts w:cs="Arial"/>
                      <w:shd w:val="clear" w:color="auto" w:fill="C0C0C0"/>
                    </w:rPr>
                    <w:t>2</w:t>
                  </w:r>
                </w:p>
              </w:tc>
            </w:tr>
            <w:tr w:rsidR="0048430F" w:rsidTr="0048430F">
              <w:tc>
                <w:tcPr>
                  <w:tcW w:w="704" w:type="dxa"/>
                </w:tcPr>
                <w:p w:rsidR="0048430F" w:rsidRPr="00014816" w:rsidRDefault="0048430F" w:rsidP="0048430F">
                  <w:pPr>
                    <w:spacing w:after="1" w:line="200" w:lineRule="atLeast"/>
                    <w:rPr>
                      <w:rFonts w:cs="Arial"/>
                    </w:rPr>
                  </w:pPr>
                  <w:r w:rsidRPr="00014816">
                    <w:rPr>
                      <w:rFonts w:cs="Arial"/>
                    </w:rPr>
                    <w:t>1</w:t>
                  </w:r>
                </w:p>
              </w:tc>
              <w:tc>
                <w:tcPr>
                  <w:tcW w:w="6633" w:type="dxa"/>
                </w:tcPr>
                <w:p w:rsidR="0048430F" w:rsidRDefault="0048430F" w:rsidP="0048430F">
                  <w:pPr>
                    <w:spacing w:after="1" w:line="200" w:lineRule="atLeast"/>
                  </w:pPr>
                  <w:r>
                    <w:rPr>
                      <w:rFonts w:cs="Arial"/>
                    </w:rPr>
                    <w:t>ВД</w:t>
                  </w:r>
                </w:p>
              </w:tc>
            </w:tr>
            <w:tr w:rsidR="0048430F" w:rsidTr="0048430F">
              <w:tc>
                <w:tcPr>
                  <w:tcW w:w="704" w:type="dxa"/>
                </w:tcPr>
                <w:p w:rsidR="0048430F" w:rsidRPr="00014816" w:rsidRDefault="0048430F" w:rsidP="0048430F">
                  <w:pPr>
                    <w:spacing w:after="1" w:line="200" w:lineRule="atLeast"/>
                    <w:rPr>
                      <w:rFonts w:cs="Arial"/>
                    </w:rPr>
                  </w:pPr>
                  <w:r>
                    <w:rPr>
                      <w:rFonts w:cs="Arial"/>
                    </w:rPr>
                    <w:lastRenderedPageBreak/>
                    <w:t>2</w:t>
                  </w:r>
                </w:p>
              </w:tc>
              <w:tc>
                <w:tcPr>
                  <w:tcW w:w="6633" w:type="dxa"/>
                </w:tcPr>
                <w:p w:rsidR="0048430F" w:rsidRDefault="0048430F" w:rsidP="0048430F">
                  <w:pPr>
                    <w:spacing w:after="1" w:line="200" w:lineRule="atLeast"/>
                  </w:pPr>
                  <w:r>
                    <w:rPr>
                      <w:rFonts w:cs="Arial"/>
                    </w:rPr>
                    <w:t>УПД</w:t>
                  </w:r>
                </w:p>
              </w:tc>
            </w:tr>
            <w:tr w:rsidR="0048430F" w:rsidTr="0048430F">
              <w:tc>
                <w:tcPr>
                  <w:tcW w:w="704" w:type="dxa"/>
                </w:tcPr>
                <w:p w:rsidR="0048430F" w:rsidRPr="00014816" w:rsidRDefault="0048430F" w:rsidP="0048430F">
                  <w:pPr>
                    <w:spacing w:after="1" w:line="200" w:lineRule="atLeast"/>
                    <w:rPr>
                      <w:rFonts w:cs="Arial"/>
                    </w:rPr>
                  </w:pPr>
                  <w:r>
                    <w:rPr>
                      <w:rFonts w:cs="Arial"/>
                    </w:rPr>
                    <w:t>3</w:t>
                  </w:r>
                </w:p>
              </w:tc>
              <w:tc>
                <w:tcPr>
                  <w:tcW w:w="6633" w:type="dxa"/>
                </w:tcPr>
                <w:p w:rsidR="0048430F" w:rsidRDefault="0048430F" w:rsidP="0048430F">
                  <w:pPr>
                    <w:spacing w:after="1" w:line="200" w:lineRule="atLeast"/>
                  </w:pPr>
                  <w:r>
                    <w:rPr>
                      <w:rFonts w:cs="Arial"/>
                    </w:rPr>
                    <w:t>ВКТД</w:t>
                  </w:r>
                </w:p>
              </w:tc>
            </w:tr>
            <w:tr w:rsidR="0048430F" w:rsidTr="0048430F">
              <w:tc>
                <w:tcPr>
                  <w:tcW w:w="704" w:type="dxa"/>
                </w:tcPr>
                <w:p w:rsidR="0048430F" w:rsidRPr="00014816" w:rsidRDefault="0048430F" w:rsidP="0048430F">
                  <w:pPr>
                    <w:spacing w:after="1" w:line="200" w:lineRule="atLeast"/>
                    <w:rPr>
                      <w:rFonts w:cs="Arial"/>
                    </w:rPr>
                  </w:pPr>
                  <w:r w:rsidRPr="00014816">
                    <w:rPr>
                      <w:rFonts w:cs="Arial"/>
                    </w:rPr>
                    <w:t>4</w:t>
                  </w:r>
                </w:p>
              </w:tc>
              <w:tc>
                <w:tcPr>
                  <w:tcW w:w="6633" w:type="dxa"/>
                </w:tcPr>
                <w:p w:rsidR="0048430F" w:rsidRDefault="0048430F" w:rsidP="0048430F">
                  <w:pPr>
                    <w:spacing w:after="1" w:line="200" w:lineRule="atLeast"/>
                  </w:pPr>
                  <w:r>
                    <w:rPr>
                      <w:rFonts w:cs="Arial"/>
                      <w:shd w:val="clear" w:color="auto" w:fill="C0C0C0"/>
                    </w:rPr>
                    <w:t>Величина</w:t>
                  </w:r>
                  <w:r>
                    <w:rPr>
                      <w:rFonts w:cs="Arial"/>
                    </w:rPr>
                    <w:t xml:space="preserve"> кредитного риска, рассчитанная с применением ПВР</w:t>
                  </w:r>
                </w:p>
              </w:tc>
            </w:tr>
          </w:tbl>
          <w:p w:rsidR="0048430F" w:rsidRDefault="0048430F" w:rsidP="0048430F">
            <w:pPr>
              <w:spacing w:after="1" w:line="200" w:lineRule="atLeast"/>
              <w:jc w:val="both"/>
              <w:rPr>
                <w:rFonts w:cs="Arial"/>
              </w:rPr>
            </w:pPr>
          </w:p>
        </w:tc>
      </w:tr>
      <w:tr w:rsidR="0048430F" w:rsidTr="0062424B">
        <w:tc>
          <w:tcPr>
            <w:tcW w:w="7597" w:type="dxa"/>
          </w:tcPr>
          <w:p w:rsidR="00A17AC9" w:rsidRDefault="00A17AC9" w:rsidP="00A17AC9">
            <w:pPr>
              <w:spacing w:before="200" w:after="1" w:line="200" w:lineRule="atLeast"/>
              <w:ind w:firstLine="539"/>
              <w:jc w:val="both"/>
            </w:pPr>
            <w:r>
              <w:rPr>
                <w:rFonts w:cs="Arial"/>
                <w:strike/>
                <w:color w:val="FF0000"/>
              </w:rPr>
              <w:lastRenderedPageBreak/>
              <w:t>10.</w:t>
            </w:r>
            <w:r>
              <w:rPr>
                <w:rFonts w:cs="Arial"/>
              </w:rPr>
              <w:t xml:space="preserve"> В разделе 4 отражается информация о контрольных показателях качества ПВР-моделей. Список и метод расчета контрольных показателей качества ПВР-моделей указываются в разрешении на применение ПВР. </w:t>
            </w:r>
            <w:r>
              <w:rPr>
                <w:rFonts w:cs="Arial"/>
                <w:strike/>
                <w:color w:val="FF0000"/>
              </w:rPr>
              <w:t>Раздел 4 заполняется с учетом следующего.</w:t>
            </w:r>
          </w:p>
          <w:p w:rsidR="00A17AC9" w:rsidRDefault="00A17AC9" w:rsidP="00A17AC9">
            <w:pPr>
              <w:spacing w:before="200" w:after="1" w:line="200" w:lineRule="atLeast"/>
              <w:ind w:firstLine="539"/>
              <w:jc w:val="both"/>
            </w:pPr>
            <w:r>
              <w:rPr>
                <w:rFonts w:cs="Arial"/>
                <w:strike/>
                <w:color w:val="FF0000"/>
              </w:rPr>
              <w:t>10</w:t>
            </w:r>
            <w:r w:rsidRPr="0048430F">
              <w:rPr>
                <w:rFonts w:cs="Arial"/>
              </w:rPr>
              <w:t>.1.</w:t>
            </w:r>
            <w:r>
              <w:rPr>
                <w:rFonts w:cs="Arial"/>
              </w:rPr>
              <w:t xml:space="preserve"> В графе 1 раздела 4 отражается код ПВР-модели.</w:t>
            </w:r>
          </w:p>
          <w:p w:rsidR="00A17AC9" w:rsidRDefault="00A17AC9" w:rsidP="00A17AC9">
            <w:pPr>
              <w:spacing w:before="200" w:after="1" w:line="200" w:lineRule="atLeast"/>
              <w:ind w:firstLine="539"/>
              <w:jc w:val="both"/>
            </w:pPr>
            <w:r>
              <w:rPr>
                <w:rFonts w:cs="Arial"/>
                <w:strike/>
                <w:color w:val="FF0000"/>
              </w:rPr>
              <w:t>10</w:t>
            </w:r>
            <w:r w:rsidRPr="0048430F">
              <w:rPr>
                <w:rFonts w:cs="Arial"/>
              </w:rPr>
              <w:t>.2.</w:t>
            </w:r>
            <w:r>
              <w:rPr>
                <w:rFonts w:cs="Arial"/>
              </w:rPr>
              <w:t xml:space="preserve"> В графе 2 раздела 4 отражается идентификатор показателя качества ПВР-модели. Идентификаторы показателей качества ПВР-моделей указываются в разрешении на применение ПВР.</w:t>
            </w:r>
          </w:p>
          <w:p w:rsidR="00A17AC9" w:rsidRDefault="00A17AC9" w:rsidP="00A17AC9">
            <w:pPr>
              <w:spacing w:before="200" w:after="1" w:line="200" w:lineRule="atLeast"/>
              <w:ind w:firstLine="539"/>
              <w:jc w:val="both"/>
            </w:pPr>
            <w:r>
              <w:rPr>
                <w:rFonts w:cs="Arial"/>
                <w:strike/>
                <w:color w:val="FF0000"/>
              </w:rPr>
              <w:t>10</w:t>
            </w:r>
            <w:r w:rsidRPr="0048430F">
              <w:rPr>
                <w:rFonts w:cs="Arial"/>
              </w:rPr>
              <w:t>.3.</w:t>
            </w:r>
            <w:r>
              <w:rPr>
                <w:rFonts w:cs="Arial"/>
              </w:rPr>
              <w:t xml:space="preserve"> В графе 3 раздела 4 отражается наименование </w:t>
            </w:r>
            <w:r>
              <w:rPr>
                <w:rFonts w:cs="Arial"/>
                <w:strike/>
                <w:color w:val="FF0000"/>
              </w:rPr>
              <w:t>соответствующих показателей</w:t>
            </w:r>
            <w:r>
              <w:rPr>
                <w:rFonts w:cs="Arial"/>
              </w:rPr>
              <w:t xml:space="preserve"> качества ПВР-модели.</w:t>
            </w:r>
          </w:p>
          <w:p w:rsidR="00A17AC9" w:rsidRDefault="00A17AC9" w:rsidP="00A17AC9">
            <w:pPr>
              <w:spacing w:before="200" w:after="1" w:line="200" w:lineRule="atLeast"/>
              <w:ind w:firstLine="539"/>
              <w:jc w:val="both"/>
            </w:pPr>
            <w:r>
              <w:rPr>
                <w:rFonts w:cs="Arial"/>
                <w:strike/>
                <w:color w:val="FF0000"/>
              </w:rPr>
              <w:t>10</w:t>
            </w:r>
            <w:r w:rsidRPr="0048430F">
              <w:rPr>
                <w:rFonts w:cs="Arial"/>
              </w:rPr>
              <w:t>.4.</w:t>
            </w:r>
            <w:r>
              <w:rPr>
                <w:rFonts w:cs="Arial"/>
              </w:rPr>
              <w:t xml:space="preserve"> В графе 4 раздела 4 отражается оцениваемое свойство </w:t>
            </w:r>
            <w:r>
              <w:rPr>
                <w:rFonts w:cs="Arial"/>
                <w:strike/>
                <w:color w:val="FF0000"/>
              </w:rPr>
              <w:t>соответствующих показателей</w:t>
            </w:r>
            <w:r>
              <w:rPr>
                <w:rFonts w:cs="Arial"/>
              </w:rPr>
              <w:t xml:space="preserve"> качества ПВР-модели.</w:t>
            </w:r>
          </w:p>
          <w:p w:rsidR="0048430F" w:rsidRPr="00A17AC9" w:rsidRDefault="00A17AC9" w:rsidP="00A17AC9">
            <w:pPr>
              <w:spacing w:before="200" w:after="1" w:line="200" w:lineRule="atLeast"/>
              <w:ind w:firstLine="539"/>
              <w:jc w:val="both"/>
            </w:pPr>
            <w:r>
              <w:rPr>
                <w:rFonts w:cs="Arial"/>
                <w:strike/>
                <w:color w:val="FF0000"/>
              </w:rPr>
              <w:t>10</w:t>
            </w:r>
            <w:r w:rsidRPr="0048430F">
              <w:rPr>
                <w:rFonts w:cs="Arial"/>
              </w:rPr>
              <w:t>.5.</w:t>
            </w:r>
            <w:r>
              <w:rPr>
                <w:rFonts w:cs="Arial"/>
              </w:rPr>
              <w:t xml:space="preserve"> В графе 5 раздела 4 отражается дата, на которую был рассчитан </w:t>
            </w:r>
            <w:r>
              <w:rPr>
                <w:rFonts w:cs="Arial"/>
                <w:strike/>
                <w:color w:val="FF0000"/>
              </w:rPr>
              <w:t>соответствующий</w:t>
            </w:r>
            <w:r>
              <w:rPr>
                <w:rFonts w:cs="Arial"/>
              </w:rPr>
              <w:t xml:space="preserve"> показатель качества ПВР-модели. </w:t>
            </w:r>
            <w:r>
              <w:rPr>
                <w:rFonts w:cs="Arial"/>
                <w:strike/>
                <w:color w:val="FF0000"/>
              </w:rPr>
              <w:t>Дата указывается в формате "</w:t>
            </w:r>
            <w:proofErr w:type="spellStart"/>
            <w:r>
              <w:rPr>
                <w:rFonts w:cs="Arial"/>
                <w:strike/>
                <w:color w:val="FF0000"/>
              </w:rPr>
              <w:t>дд.мм.гггг</w:t>
            </w:r>
            <w:proofErr w:type="spellEnd"/>
            <w:r>
              <w:rPr>
                <w:rFonts w:cs="Arial"/>
                <w:strike/>
                <w:color w:val="FF0000"/>
              </w:rPr>
              <w:t>", где "</w:t>
            </w:r>
            <w:proofErr w:type="spellStart"/>
            <w:r>
              <w:rPr>
                <w:rFonts w:cs="Arial"/>
                <w:strike/>
                <w:color w:val="FF0000"/>
              </w:rPr>
              <w:t>дд</w:t>
            </w:r>
            <w:proofErr w:type="spellEnd"/>
            <w:r>
              <w:rPr>
                <w:rFonts w:cs="Arial"/>
                <w:strike/>
                <w:color w:val="FF0000"/>
              </w:rPr>
              <w:t>" - день, "мм" - месяц, "</w:t>
            </w:r>
            <w:proofErr w:type="spellStart"/>
            <w:r>
              <w:rPr>
                <w:rFonts w:cs="Arial"/>
                <w:strike/>
                <w:color w:val="FF0000"/>
              </w:rPr>
              <w:t>гггг</w:t>
            </w:r>
            <w:proofErr w:type="spellEnd"/>
            <w:r>
              <w:rPr>
                <w:rFonts w:cs="Arial"/>
                <w:strike/>
                <w:color w:val="FF0000"/>
              </w:rPr>
              <w:t>" - год.</w:t>
            </w:r>
          </w:p>
        </w:tc>
        <w:tc>
          <w:tcPr>
            <w:tcW w:w="7597" w:type="dxa"/>
          </w:tcPr>
          <w:p w:rsidR="00A17AC9" w:rsidRDefault="00A17AC9" w:rsidP="00A17AC9">
            <w:pPr>
              <w:spacing w:after="1" w:line="200" w:lineRule="atLeast"/>
              <w:ind w:firstLine="539"/>
              <w:jc w:val="both"/>
            </w:pPr>
          </w:p>
          <w:p w:rsidR="00A17AC9" w:rsidRDefault="00A17AC9" w:rsidP="00A17AC9">
            <w:pPr>
              <w:spacing w:after="1" w:line="200" w:lineRule="atLeast"/>
              <w:ind w:firstLine="539"/>
              <w:jc w:val="both"/>
            </w:pPr>
            <w:r>
              <w:rPr>
                <w:rFonts w:cs="Arial"/>
                <w:shd w:val="clear" w:color="auto" w:fill="C0C0C0"/>
              </w:rPr>
              <w:t>11.</w:t>
            </w:r>
            <w:r>
              <w:rPr>
                <w:rFonts w:cs="Arial"/>
              </w:rPr>
              <w:t xml:space="preserve"> В разделе 4 </w:t>
            </w:r>
            <w:r>
              <w:rPr>
                <w:rFonts w:cs="Arial"/>
                <w:shd w:val="clear" w:color="auto" w:fill="C0C0C0"/>
              </w:rPr>
              <w:t>Отчета (далее - раздел 4)</w:t>
            </w:r>
            <w:r>
              <w:rPr>
                <w:rFonts w:cs="Arial"/>
              </w:rPr>
              <w:t xml:space="preserve"> отражается информация о контрольных показателях качества ПВР-моделей. Список и метод расчета контрольных показателей качества ПВР-моделей указываются в разрешении на применение ПВР.</w:t>
            </w:r>
          </w:p>
          <w:p w:rsidR="00A17AC9" w:rsidRDefault="00A17AC9" w:rsidP="00A17AC9">
            <w:pPr>
              <w:spacing w:before="200" w:after="1" w:line="200" w:lineRule="atLeast"/>
              <w:ind w:firstLine="539"/>
              <w:jc w:val="both"/>
            </w:pPr>
            <w:r>
              <w:rPr>
                <w:rFonts w:cs="Arial"/>
                <w:shd w:val="clear" w:color="auto" w:fill="C0C0C0"/>
              </w:rPr>
              <w:t>11</w:t>
            </w:r>
            <w:r w:rsidRPr="0048430F">
              <w:rPr>
                <w:rFonts w:cs="Arial"/>
              </w:rPr>
              <w:t>.1.</w:t>
            </w:r>
            <w:r>
              <w:rPr>
                <w:rFonts w:cs="Arial"/>
              </w:rPr>
              <w:t xml:space="preserve"> В графе 1 раздела 4 отражается код ПВР-модели.</w:t>
            </w:r>
          </w:p>
          <w:p w:rsidR="00A17AC9" w:rsidRDefault="00A17AC9" w:rsidP="00A17AC9">
            <w:pPr>
              <w:spacing w:before="200" w:after="1" w:line="200" w:lineRule="atLeast"/>
              <w:ind w:firstLine="539"/>
              <w:jc w:val="both"/>
            </w:pPr>
            <w:r>
              <w:rPr>
                <w:rFonts w:cs="Arial"/>
                <w:shd w:val="clear" w:color="auto" w:fill="C0C0C0"/>
              </w:rPr>
              <w:t>11</w:t>
            </w:r>
            <w:r w:rsidRPr="0048430F">
              <w:rPr>
                <w:rFonts w:cs="Arial"/>
              </w:rPr>
              <w:t>.2.</w:t>
            </w:r>
            <w:r>
              <w:rPr>
                <w:rFonts w:cs="Arial"/>
              </w:rPr>
              <w:t xml:space="preserve"> В графе 2 раздела 4 отражается идентификатор показателя качества ПВР-модели. Идентификаторы показателей качества ПВР-моделей указываются в разрешении на применение ПВР.</w:t>
            </w:r>
          </w:p>
          <w:p w:rsidR="00A17AC9" w:rsidRDefault="00A17AC9" w:rsidP="00A17AC9">
            <w:pPr>
              <w:spacing w:before="200" w:after="1" w:line="200" w:lineRule="atLeast"/>
              <w:ind w:firstLine="539"/>
              <w:jc w:val="both"/>
            </w:pPr>
            <w:r>
              <w:rPr>
                <w:rFonts w:cs="Arial"/>
                <w:shd w:val="clear" w:color="auto" w:fill="C0C0C0"/>
              </w:rPr>
              <w:t>11</w:t>
            </w:r>
            <w:r w:rsidRPr="0048430F">
              <w:rPr>
                <w:rFonts w:cs="Arial"/>
              </w:rPr>
              <w:t>.3.</w:t>
            </w:r>
            <w:r>
              <w:rPr>
                <w:rFonts w:cs="Arial"/>
              </w:rPr>
              <w:t xml:space="preserve"> В графе 3 раздела 4 отражается наименование </w:t>
            </w:r>
            <w:r>
              <w:rPr>
                <w:rFonts w:cs="Arial"/>
                <w:shd w:val="clear" w:color="auto" w:fill="C0C0C0"/>
              </w:rPr>
              <w:t>показателя</w:t>
            </w:r>
            <w:r>
              <w:rPr>
                <w:rFonts w:cs="Arial"/>
              </w:rPr>
              <w:t xml:space="preserve"> качества ПВР-модели.</w:t>
            </w:r>
          </w:p>
          <w:p w:rsidR="00A17AC9" w:rsidRDefault="00A17AC9" w:rsidP="00A17AC9">
            <w:pPr>
              <w:spacing w:before="200" w:after="1" w:line="200" w:lineRule="atLeast"/>
              <w:ind w:firstLine="539"/>
              <w:jc w:val="both"/>
            </w:pPr>
            <w:r>
              <w:rPr>
                <w:rFonts w:cs="Arial"/>
                <w:shd w:val="clear" w:color="auto" w:fill="C0C0C0"/>
              </w:rPr>
              <w:t>11</w:t>
            </w:r>
            <w:r w:rsidRPr="0048430F">
              <w:rPr>
                <w:rFonts w:cs="Arial"/>
              </w:rPr>
              <w:t>.4.</w:t>
            </w:r>
            <w:r>
              <w:rPr>
                <w:rFonts w:cs="Arial"/>
              </w:rPr>
              <w:t xml:space="preserve"> В графе 4 раздела 4 отражается оцениваемое свойство </w:t>
            </w:r>
            <w:r>
              <w:rPr>
                <w:rFonts w:cs="Arial"/>
                <w:shd w:val="clear" w:color="auto" w:fill="C0C0C0"/>
              </w:rPr>
              <w:t>показателя</w:t>
            </w:r>
            <w:r>
              <w:rPr>
                <w:rFonts w:cs="Arial"/>
              </w:rPr>
              <w:t xml:space="preserve"> качества ПВР-модели.</w:t>
            </w:r>
          </w:p>
          <w:p w:rsidR="0048430F" w:rsidRPr="00A17AC9" w:rsidRDefault="00A17AC9" w:rsidP="00A17AC9">
            <w:pPr>
              <w:spacing w:before="200" w:after="1" w:line="200" w:lineRule="atLeast"/>
              <w:ind w:firstLine="539"/>
              <w:jc w:val="both"/>
            </w:pPr>
            <w:r>
              <w:rPr>
                <w:rFonts w:cs="Arial"/>
                <w:shd w:val="clear" w:color="auto" w:fill="C0C0C0"/>
              </w:rPr>
              <w:t>11</w:t>
            </w:r>
            <w:r w:rsidRPr="0048430F">
              <w:rPr>
                <w:rFonts w:cs="Arial"/>
              </w:rPr>
              <w:t>.5.</w:t>
            </w:r>
            <w:r>
              <w:rPr>
                <w:rFonts w:cs="Arial"/>
              </w:rPr>
              <w:t xml:space="preserve"> В графе 5 раздела 4 отражается дата, на которую был рассчитан показатель качества ПВР-модели.</w:t>
            </w:r>
          </w:p>
        </w:tc>
      </w:tr>
      <w:tr w:rsidR="0048430F" w:rsidTr="0062424B">
        <w:tc>
          <w:tcPr>
            <w:tcW w:w="7597" w:type="dxa"/>
          </w:tcPr>
          <w:p w:rsidR="00A17AC9" w:rsidRDefault="00A17AC9" w:rsidP="00A17AC9">
            <w:pPr>
              <w:spacing w:before="200" w:after="1" w:line="200" w:lineRule="atLeast"/>
              <w:ind w:firstLine="539"/>
              <w:jc w:val="both"/>
            </w:pPr>
            <w:r>
              <w:rPr>
                <w:rFonts w:cs="Arial"/>
                <w:strike/>
                <w:color w:val="FF0000"/>
              </w:rPr>
              <w:t>10</w:t>
            </w:r>
            <w:r w:rsidRPr="0048430F">
              <w:rPr>
                <w:rFonts w:cs="Arial"/>
              </w:rPr>
              <w:t>.6.</w:t>
            </w:r>
            <w:r>
              <w:rPr>
                <w:rFonts w:cs="Arial"/>
              </w:rPr>
              <w:t xml:space="preserve"> В графе 6 раздела 4 отражается рассчитанное значение </w:t>
            </w:r>
            <w:r>
              <w:rPr>
                <w:rFonts w:cs="Arial"/>
                <w:strike/>
                <w:color w:val="FF0000"/>
              </w:rPr>
              <w:t>соответствующего</w:t>
            </w:r>
            <w:r>
              <w:rPr>
                <w:rFonts w:cs="Arial"/>
              </w:rPr>
              <w:t xml:space="preserve"> показателя качества ПВР-модели.</w:t>
            </w:r>
          </w:p>
          <w:p w:rsidR="0048430F" w:rsidRPr="00A17AC9" w:rsidRDefault="00A17AC9" w:rsidP="00A17AC9">
            <w:pPr>
              <w:spacing w:before="200" w:after="1" w:line="200" w:lineRule="atLeast"/>
              <w:ind w:firstLine="539"/>
              <w:jc w:val="both"/>
            </w:pPr>
            <w:r>
              <w:rPr>
                <w:rFonts w:cs="Arial"/>
                <w:strike/>
                <w:color w:val="FF0000"/>
              </w:rPr>
              <w:t>10</w:t>
            </w:r>
            <w:r w:rsidRPr="0048430F">
              <w:rPr>
                <w:rFonts w:cs="Arial"/>
              </w:rPr>
              <w:t>.7.</w:t>
            </w:r>
            <w:r>
              <w:rPr>
                <w:rFonts w:cs="Arial"/>
              </w:rPr>
              <w:t xml:space="preserve"> В графах 7 - 10 раздела 4 отражаются рассчитанные доверительные интервалы значений, принимаемые </w:t>
            </w:r>
            <w:r>
              <w:rPr>
                <w:rFonts w:cs="Arial"/>
                <w:strike/>
                <w:color w:val="FF0000"/>
              </w:rPr>
              <w:t>соответствующими</w:t>
            </w:r>
            <w:r>
              <w:rPr>
                <w:rFonts w:cs="Arial"/>
              </w:rPr>
              <w:t xml:space="preserve"> показателями качества ПВР-моделей.</w:t>
            </w:r>
          </w:p>
        </w:tc>
        <w:tc>
          <w:tcPr>
            <w:tcW w:w="7597" w:type="dxa"/>
          </w:tcPr>
          <w:p w:rsidR="00A17AC9" w:rsidRDefault="00A17AC9" w:rsidP="00A17AC9">
            <w:pPr>
              <w:spacing w:before="200" w:after="1" w:line="200" w:lineRule="atLeast"/>
              <w:ind w:firstLine="539"/>
              <w:jc w:val="both"/>
            </w:pPr>
            <w:r>
              <w:rPr>
                <w:rFonts w:cs="Arial"/>
                <w:shd w:val="clear" w:color="auto" w:fill="C0C0C0"/>
              </w:rPr>
              <w:t>11</w:t>
            </w:r>
            <w:r w:rsidRPr="0048430F">
              <w:rPr>
                <w:rFonts w:cs="Arial"/>
              </w:rPr>
              <w:t>.6.</w:t>
            </w:r>
            <w:r>
              <w:rPr>
                <w:rFonts w:cs="Arial"/>
              </w:rPr>
              <w:t xml:space="preserve"> В графе 6 раздела 4 отражается рассчитанное значение показателя качества ПВР-модели.</w:t>
            </w:r>
          </w:p>
          <w:p w:rsidR="0048430F" w:rsidRPr="00A17AC9" w:rsidRDefault="00A17AC9" w:rsidP="00A17AC9">
            <w:pPr>
              <w:spacing w:before="200" w:after="1" w:line="200" w:lineRule="atLeast"/>
              <w:ind w:firstLine="539"/>
              <w:jc w:val="both"/>
            </w:pPr>
            <w:r>
              <w:rPr>
                <w:rFonts w:cs="Arial"/>
                <w:shd w:val="clear" w:color="auto" w:fill="C0C0C0"/>
              </w:rPr>
              <w:t>11</w:t>
            </w:r>
            <w:r w:rsidRPr="0048430F">
              <w:rPr>
                <w:rFonts w:cs="Arial"/>
              </w:rPr>
              <w:t>.7.</w:t>
            </w:r>
            <w:r>
              <w:rPr>
                <w:rFonts w:cs="Arial"/>
              </w:rPr>
              <w:t xml:space="preserve"> В графах 7 - 10 раздела 4 отражаются рассчитанные доверительные интервалы значений, принимаемые показателями качества ПВР-моделей.</w:t>
            </w:r>
          </w:p>
        </w:tc>
      </w:tr>
      <w:tr w:rsidR="00A17AC9" w:rsidTr="0062424B">
        <w:tc>
          <w:tcPr>
            <w:tcW w:w="7597" w:type="dxa"/>
          </w:tcPr>
          <w:p w:rsidR="00A17AC9" w:rsidRDefault="00A17AC9" w:rsidP="00A17AC9">
            <w:pPr>
              <w:spacing w:before="200" w:after="1" w:line="200" w:lineRule="atLeast"/>
              <w:ind w:firstLine="539"/>
              <w:jc w:val="both"/>
            </w:pPr>
            <w:r>
              <w:rPr>
                <w:rFonts w:cs="Arial"/>
                <w:strike/>
                <w:color w:val="FF0000"/>
              </w:rPr>
              <w:t>10</w:t>
            </w:r>
            <w:r w:rsidRPr="0048430F">
              <w:rPr>
                <w:rFonts w:cs="Arial"/>
                <w:strike/>
                <w:color w:val="FF0000"/>
              </w:rPr>
              <w:t>.8.</w:t>
            </w:r>
            <w:r>
              <w:rPr>
                <w:rFonts w:cs="Arial"/>
              </w:rPr>
              <w:t xml:space="preserve"> В графе 7 раздела 4 отражается рассчитанное минимальное значение 95 процентов доверительного интервала значений, принимаемого </w:t>
            </w:r>
            <w:r>
              <w:rPr>
                <w:rFonts w:cs="Arial"/>
                <w:strike/>
                <w:color w:val="FF0000"/>
              </w:rPr>
              <w:t>соответствующим</w:t>
            </w:r>
            <w:r>
              <w:rPr>
                <w:rFonts w:cs="Arial"/>
              </w:rPr>
              <w:t xml:space="preserve"> показателем качества ПВР-моделей.</w:t>
            </w:r>
          </w:p>
          <w:p w:rsidR="00A17AC9" w:rsidRDefault="00A17AC9" w:rsidP="00A17AC9">
            <w:pPr>
              <w:spacing w:before="200" w:after="1" w:line="200" w:lineRule="atLeast"/>
              <w:ind w:firstLine="539"/>
              <w:jc w:val="both"/>
            </w:pPr>
            <w:r>
              <w:rPr>
                <w:rFonts w:cs="Arial"/>
                <w:strike/>
                <w:color w:val="FF0000"/>
              </w:rPr>
              <w:lastRenderedPageBreak/>
              <w:t>10.9.</w:t>
            </w:r>
            <w:r>
              <w:rPr>
                <w:rFonts w:cs="Arial"/>
              </w:rPr>
              <w:t xml:space="preserve"> В графе 8 раздела 4 отражается рассчитанное максимальное значение 95 процентов доверительного интервала значений, принимаемого </w:t>
            </w:r>
            <w:r>
              <w:rPr>
                <w:rFonts w:cs="Arial"/>
                <w:strike/>
                <w:color w:val="FF0000"/>
              </w:rPr>
              <w:t>соответствующим</w:t>
            </w:r>
            <w:r>
              <w:rPr>
                <w:rFonts w:cs="Arial"/>
              </w:rPr>
              <w:t xml:space="preserve"> показателем качества ПВР-моделей.</w:t>
            </w:r>
          </w:p>
          <w:p w:rsidR="00A17AC9" w:rsidRDefault="00A17AC9" w:rsidP="00A17AC9">
            <w:pPr>
              <w:spacing w:before="200" w:after="1" w:line="200" w:lineRule="atLeast"/>
              <w:ind w:firstLine="539"/>
              <w:jc w:val="both"/>
            </w:pPr>
            <w:r>
              <w:rPr>
                <w:rFonts w:cs="Arial"/>
                <w:strike/>
                <w:color w:val="FF0000"/>
              </w:rPr>
              <w:t>10.10.</w:t>
            </w:r>
            <w:r>
              <w:rPr>
                <w:rFonts w:cs="Arial"/>
              </w:rPr>
              <w:t xml:space="preserve"> В графе 9 раздела 4 отражается рассчитанное минимальное значение 99 процентов доверительного интервала значений, принимаемого </w:t>
            </w:r>
            <w:r>
              <w:rPr>
                <w:rFonts w:cs="Arial"/>
                <w:strike/>
                <w:color w:val="FF0000"/>
              </w:rPr>
              <w:t>соответствующим</w:t>
            </w:r>
            <w:r>
              <w:rPr>
                <w:rFonts w:cs="Arial"/>
              </w:rPr>
              <w:t xml:space="preserve"> показателем качества ПВР-моделей.</w:t>
            </w:r>
          </w:p>
          <w:p w:rsidR="00A17AC9" w:rsidRDefault="00A17AC9" w:rsidP="00A17AC9">
            <w:pPr>
              <w:spacing w:before="200" w:after="1" w:line="200" w:lineRule="atLeast"/>
              <w:ind w:firstLine="539"/>
              <w:jc w:val="both"/>
            </w:pPr>
            <w:r>
              <w:rPr>
                <w:rFonts w:cs="Arial"/>
                <w:strike/>
                <w:color w:val="FF0000"/>
              </w:rPr>
              <w:t>10.11.</w:t>
            </w:r>
            <w:r>
              <w:rPr>
                <w:rFonts w:cs="Arial"/>
              </w:rPr>
              <w:t xml:space="preserve"> В графе 10 раздела 4 отражается рассчитанное максимальное значение 99 процентов доверительного интервала значений, принимаемого </w:t>
            </w:r>
            <w:r>
              <w:rPr>
                <w:rFonts w:cs="Arial"/>
                <w:strike/>
                <w:color w:val="FF0000"/>
              </w:rPr>
              <w:t>соответствующим</w:t>
            </w:r>
            <w:r>
              <w:rPr>
                <w:rFonts w:cs="Arial"/>
              </w:rPr>
              <w:t xml:space="preserve"> показателем качества ПВР-моделей.</w:t>
            </w:r>
          </w:p>
          <w:p w:rsidR="00A17AC9" w:rsidRDefault="00A17AC9" w:rsidP="00A17AC9">
            <w:pPr>
              <w:spacing w:before="200" w:after="1" w:line="200" w:lineRule="atLeast"/>
              <w:ind w:firstLine="539"/>
              <w:jc w:val="both"/>
            </w:pPr>
            <w:r>
              <w:rPr>
                <w:rFonts w:cs="Arial"/>
                <w:strike/>
                <w:color w:val="FF0000"/>
              </w:rPr>
              <w:t>10.12.</w:t>
            </w:r>
            <w:r>
              <w:rPr>
                <w:rFonts w:cs="Arial"/>
              </w:rPr>
              <w:t xml:space="preserve"> В случае если в соответствии с разрешением на применение ПВР для определенных показателей качества ПВР-моделей доверительные интервалы не рассчитываются, графы 7 - 10 раздела 4 не заполняются.</w:t>
            </w:r>
          </w:p>
          <w:p w:rsidR="00A17AC9" w:rsidRDefault="00A17AC9" w:rsidP="00A17AC9">
            <w:pPr>
              <w:spacing w:before="200" w:after="1" w:line="200" w:lineRule="atLeast"/>
              <w:ind w:firstLine="539"/>
              <w:jc w:val="both"/>
            </w:pPr>
            <w:r>
              <w:rPr>
                <w:rFonts w:cs="Arial"/>
                <w:strike/>
                <w:color w:val="FF0000"/>
              </w:rPr>
              <w:t>10.13.</w:t>
            </w:r>
            <w:r>
              <w:rPr>
                <w:rFonts w:cs="Arial"/>
              </w:rPr>
              <w:t xml:space="preserve"> В графе 11 раздела 4 отражается значение, соответствующее </w:t>
            </w:r>
            <w:r>
              <w:rPr>
                <w:rFonts w:cs="Arial"/>
                <w:strike/>
                <w:color w:val="FF0000"/>
              </w:rPr>
              <w:t>"красному" порогу</w:t>
            </w:r>
            <w:r>
              <w:rPr>
                <w:rFonts w:cs="Arial"/>
              </w:rPr>
              <w:t xml:space="preserve"> показателей качества ПВР-моделей, указанных в разрешении на применение ПВР.</w:t>
            </w:r>
          </w:p>
          <w:p w:rsidR="00A17AC9" w:rsidRDefault="00A17AC9" w:rsidP="00A17AC9">
            <w:pPr>
              <w:spacing w:before="200" w:after="1" w:line="200" w:lineRule="atLeast"/>
              <w:ind w:firstLine="539"/>
              <w:jc w:val="both"/>
            </w:pPr>
            <w:r>
              <w:rPr>
                <w:rFonts w:cs="Arial"/>
                <w:strike/>
                <w:color w:val="FF0000"/>
              </w:rPr>
              <w:t>10.14.</w:t>
            </w:r>
            <w:r>
              <w:rPr>
                <w:rFonts w:cs="Arial"/>
              </w:rPr>
              <w:t xml:space="preserve"> В графе 12 раздела 4 отражается значение, соответствующее </w:t>
            </w:r>
            <w:r>
              <w:rPr>
                <w:rFonts w:cs="Arial"/>
                <w:strike/>
                <w:color w:val="FF0000"/>
              </w:rPr>
              <w:t>"желтому" порогу</w:t>
            </w:r>
            <w:r>
              <w:rPr>
                <w:rFonts w:cs="Arial"/>
              </w:rPr>
              <w:t xml:space="preserve"> показателей качества ПВР-моделей, указанных в разрешении на применение ПВР.</w:t>
            </w:r>
          </w:p>
          <w:p w:rsidR="00A17AC9" w:rsidRDefault="00A17AC9" w:rsidP="00A17AC9">
            <w:pPr>
              <w:spacing w:before="200" w:after="1" w:line="200" w:lineRule="atLeast"/>
              <w:ind w:firstLine="539"/>
              <w:jc w:val="both"/>
            </w:pPr>
            <w:r>
              <w:rPr>
                <w:rFonts w:cs="Arial"/>
                <w:strike/>
                <w:color w:val="FF0000"/>
              </w:rPr>
              <w:t>10.15.</w:t>
            </w:r>
            <w:r>
              <w:rPr>
                <w:rFonts w:cs="Arial"/>
              </w:rPr>
              <w:t xml:space="preserve"> В графе 13 раздела 4 отражается значение, соответствующее </w:t>
            </w:r>
            <w:r>
              <w:rPr>
                <w:rFonts w:cs="Arial"/>
                <w:strike/>
                <w:color w:val="FF0000"/>
              </w:rPr>
              <w:t>"зеленому" порогу</w:t>
            </w:r>
            <w:r>
              <w:rPr>
                <w:rFonts w:cs="Arial"/>
              </w:rPr>
              <w:t xml:space="preserve"> показателей качества ПВР-моделей, указанных в разрешении на применение ПВР.</w:t>
            </w:r>
          </w:p>
          <w:p w:rsidR="00A17AC9" w:rsidRDefault="00A17AC9" w:rsidP="00A17AC9">
            <w:pPr>
              <w:spacing w:before="200" w:after="1" w:line="200" w:lineRule="atLeast"/>
              <w:ind w:firstLine="539"/>
              <w:jc w:val="both"/>
            </w:pPr>
            <w:r>
              <w:rPr>
                <w:rFonts w:cs="Arial"/>
                <w:strike/>
                <w:color w:val="FF0000"/>
              </w:rPr>
              <w:t>10.16.</w:t>
            </w:r>
            <w:r>
              <w:rPr>
                <w:rFonts w:cs="Arial"/>
              </w:rPr>
              <w:t xml:space="preserve"> В графе 14 раздела 4 отражается оценка </w:t>
            </w:r>
            <w:r>
              <w:rPr>
                <w:rFonts w:cs="Arial"/>
                <w:strike/>
                <w:color w:val="FF0000"/>
              </w:rPr>
              <w:t>показателя</w:t>
            </w:r>
            <w:r>
              <w:rPr>
                <w:rFonts w:cs="Arial"/>
              </w:rPr>
              <w:t xml:space="preserve"> качества ПВР-моделей в соответствии с графами 11 - 13 раздела 4 с использованием следующих кодов:</w:t>
            </w:r>
          </w:p>
          <w:p w:rsidR="00A17AC9" w:rsidRDefault="00A17AC9" w:rsidP="00A17AC9">
            <w:pPr>
              <w:spacing w:before="200" w:after="1" w:line="200" w:lineRule="atLeast"/>
              <w:ind w:firstLine="539"/>
              <w:jc w:val="both"/>
            </w:pPr>
            <w:r>
              <w:rPr>
                <w:rFonts w:cs="Arial"/>
              </w:rPr>
              <w:t xml:space="preserve">1 </w:t>
            </w:r>
            <w:r>
              <w:rPr>
                <w:rFonts w:cs="Arial"/>
                <w:strike/>
                <w:color w:val="FF0000"/>
              </w:rPr>
              <w:t>- соответствует "зеленому" порогу;</w:t>
            </w:r>
          </w:p>
          <w:p w:rsidR="00A17AC9" w:rsidRDefault="00A17AC9" w:rsidP="00A17AC9">
            <w:pPr>
              <w:spacing w:before="200" w:after="1" w:line="200" w:lineRule="atLeast"/>
              <w:ind w:firstLine="539"/>
              <w:jc w:val="both"/>
            </w:pPr>
            <w:r w:rsidRPr="0048430F">
              <w:rPr>
                <w:rFonts w:cs="Arial"/>
              </w:rPr>
              <w:t xml:space="preserve">2 </w:t>
            </w:r>
            <w:r>
              <w:rPr>
                <w:rFonts w:cs="Arial"/>
                <w:strike/>
                <w:color w:val="FF0000"/>
              </w:rPr>
              <w:t>- соответствует "желтому" порогу;</w:t>
            </w:r>
          </w:p>
          <w:p w:rsidR="00A17AC9" w:rsidRPr="00A17AC9" w:rsidRDefault="00A17AC9" w:rsidP="00A17AC9">
            <w:pPr>
              <w:spacing w:before="200" w:after="1" w:line="200" w:lineRule="atLeast"/>
              <w:ind w:firstLine="539"/>
              <w:jc w:val="both"/>
            </w:pPr>
            <w:r w:rsidRPr="0048430F">
              <w:rPr>
                <w:rFonts w:cs="Arial"/>
              </w:rPr>
              <w:t xml:space="preserve">3 </w:t>
            </w:r>
            <w:r>
              <w:rPr>
                <w:rFonts w:cs="Arial"/>
                <w:strike/>
                <w:color w:val="FF0000"/>
              </w:rPr>
              <w:t>- соответствует "красному" порогу.</w:t>
            </w:r>
          </w:p>
        </w:tc>
        <w:tc>
          <w:tcPr>
            <w:tcW w:w="7597" w:type="dxa"/>
          </w:tcPr>
          <w:p w:rsidR="00A17AC9" w:rsidRDefault="00A17AC9" w:rsidP="00A17AC9">
            <w:pPr>
              <w:spacing w:before="200" w:after="1" w:line="200" w:lineRule="atLeast"/>
              <w:ind w:firstLine="540"/>
              <w:jc w:val="both"/>
            </w:pPr>
            <w:r>
              <w:rPr>
                <w:rFonts w:cs="Arial"/>
                <w:shd w:val="clear" w:color="auto" w:fill="C0C0C0"/>
              </w:rPr>
              <w:lastRenderedPageBreak/>
              <w:t>11.7.1.</w:t>
            </w:r>
            <w:r>
              <w:rPr>
                <w:rFonts w:cs="Arial"/>
              </w:rPr>
              <w:t xml:space="preserve"> В графе 7 раздела 4 отражается рассчитанное минимальное значение 95 процентов доверительного интервала значений, принимаемого показателем качества ПВР-моделей.</w:t>
            </w:r>
          </w:p>
          <w:p w:rsidR="00A17AC9" w:rsidRDefault="00A17AC9" w:rsidP="00A17AC9">
            <w:pPr>
              <w:spacing w:before="200" w:after="1" w:line="200" w:lineRule="atLeast"/>
              <w:ind w:firstLine="540"/>
              <w:jc w:val="both"/>
            </w:pPr>
            <w:r>
              <w:rPr>
                <w:rFonts w:cs="Arial"/>
                <w:shd w:val="clear" w:color="auto" w:fill="C0C0C0"/>
              </w:rPr>
              <w:lastRenderedPageBreak/>
              <w:t>11.7.2.</w:t>
            </w:r>
            <w:r>
              <w:rPr>
                <w:rFonts w:cs="Arial"/>
              </w:rPr>
              <w:t xml:space="preserve"> В графе 8 раздела 4 отражается рассчитанное максимальное значение 95 процентов доверительного интервала значений, принимаемого показателем качества ПВР-моделей.</w:t>
            </w:r>
          </w:p>
          <w:p w:rsidR="00A17AC9" w:rsidRDefault="00A17AC9" w:rsidP="00A17AC9">
            <w:pPr>
              <w:spacing w:before="200" w:after="1" w:line="200" w:lineRule="atLeast"/>
              <w:ind w:firstLine="540"/>
              <w:jc w:val="both"/>
            </w:pPr>
            <w:r>
              <w:rPr>
                <w:rFonts w:cs="Arial"/>
                <w:shd w:val="clear" w:color="auto" w:fill="C0C0C0"/>
              </w:rPr>
              <w:t>11.7.3.</w:t>
            </w:r>
            <w:r>
              <w:rPr>
                <w:rFonts w:cs="Arial"/>
              </w:rPr>
              <w:t xml:space="preserve"> В графе 9 раздела 4 отражается рассчитанное минимальное значение 99 процентов доверительного интервала значений, принимаемого показателем качества ПВР-моделей.</w:t>
            </w:r>
          </w:p>
          <w:p w:rsidR="00A17AC9" w:rsidRDefault="00A17AC9" w:rsidP="00A17AC9">
            <w:pPr>
              <w:spacing w:before="200" w:after="1" w:line="200" w:lineRule="atLeast"/>
              <w:ind w:firstLine="540"/>
              <w:jc w:val="both"/>
            </w:pPr>
            <w:r>
              <w:rPr>
                <w:rFonts w:cs="Arial"/>
                <w:shd w:val="clear" w:color="auto" w:fill="C0C0C0"/>
              </w:rPr>
              <w:t>11.7.4.</w:t>
            </w:r>
            <w:r>
              <w:rPr>
                <w:rFonts w:cs="Arial"/>
              </w:rPr>
              <w:t xml:space="preserve"> В графе 10 раздела 4 отражается рассчитанное максимальное значение 99 процентов доверительного интервала значений, принимаемого показателем качества ПВР-моделей.</w:t>
            </w:r>
          </w:p>
          <w:p w:rsidR="00A17AC9" w:rsidRDefault="00A17AC9" w:rsidP="00A17AC9">
            <w:pPr>
              <w:spacing w:before="200" w:after="1" w:line="200" w:lineRule="atLeast"/>
              <w:ind w:firstLine="540"/>
              <w:jc w:val="both"/>
            </w:pPr>
            <w:r>
              <w:rPr>
                <w:rFonts w:cs="Arial"/>
                <w:shd w:val="clear" w:color="auto" w:fill="C0C0C0"/>
              </w:rPr>
              <w:t>11.7.5.</w:t>
            </w:r>
            <w:r>
              <w:rPr>
                <w:rFonts w:cs="Arial"/>
              </w:rPr>
              <w:t xml:space="preserve"> В случае если в соответствии с разрешением на применение ПВР для определенных показателей качества ПВР-моделей доверительные интервалы не рассчитываются, графы 7 - 10 раздела 4 не заполняются.</w:t>
            </w:r>
          </w:p>
          <w:p w:rsidR="00A17AC9" w:rsidRDefault="00A17AC9" w:rsidP="00A17AC9">
            <w:pPr>
              <w:spacing w:before="200" w:after="1" w:line="200" w:lineRule="atLeast"/>
              <w:ind w:firstLine="540"/>
              <w:jc w:val="both"/>
            </w:pPr>
            <w:r>
              <w:rPr>
                <w:rFonts w:cs="Arial"/>
                <w:shd w:val="clear" w:color="auto" w:fill="C0C0C0"/>
              </w:rPr>
              <w:t>11.8.</w:t>
            </w:r>
            <w:r>
              <w:rPr>
                <w:rFonts w:cs="Arial"/>
              </w:rPr>
              <w:t xml:space="preserve"> В графе 11 раздела 4 отражается значение, соответствующее </w:t>
            </w:r>
            <w:r>
              <w:rPr>
                <w:rFonts w:cs="Arial"/>
                <w:shd w:val="clear" w:color="auto" w:fill="C0C0C0"/>
              </w:rPr>
              <w:t>неудовлетворительному диапазону значений</w:t>
            </w:r>
            <w:r>
              <w:rPr>
                <w:rFonts w:cs="Arial"/>
              </w:rPr>
              <w:t xml:space="preserve"> показателей качества ПВР-моделей, указанных в разрешении на применение ПВР.</w:t>
            </w:r>
          </w:p>
          <w:p w:rsidR="00A17AC9" w:rsidRDefault="00A17AC9" w:rsidP="00A17AC9">
            <w:pPr>
              <w:spacing w:before="200" w:after="1" w:line="200" w:lineRule="atLeast"/>
              <w:ind w:firstLine="540"/>
              <w:jc w:val="both"/>
            </w:pPr>
            <w:r>
              <w:rPr>
                <w:rFonts w:cs="Arial"/>
                <w:shd w:val="clear" w:color="auto" w:fill="C0C0C0"/>
              </w:rPr>
              <w:t>11.9.</w:t>
            </w:r>
            <w:r>
              <w:rPr>
                <w:rFonts w:cs="Arial"/>
              </w:rPr>
              <w:t xml:space="preserve"> В графе 12 раздела 4 отражается значение, соответствующее </w:t>
            </w:r>
            <w:r>
              <w:rPr>
                <w:rFonts w:cs="Arial"/>
                <w:shd w:val="clear" w:color="auto" w:fill="C0C0C0"/>
              </w:rPr>
              <w:t>удовлетворительному диапазону значений</w:t>
            </w:r>
            <w:r>
              <w:rPr>
                <w:rFonts w:cs="Arial"/>
              </w:rPr>
              <w:t xml:space="preserve"> показателей качества ПВР-моделей, указанных в разрешении на применение ПВР.</w:t>
            </w:r>
          </w:p>
          <w:p w:rsidR="00A17AC9" w:rsidRDefault="00A17AC9" w:rsidP="00A17AC9">
            <w:pPr>
              <w:spacing w:before="200" w:after="1" w:line="200" w:lineRule="atLeast"/>
              <w:ind w:firstLine="540"/>
              <w:jc w:val="both"/>
            </w:pPr>
            <w:r>
              <w:rPr>
                <w:rFonts w:cs="Arial"/>
                <w:shd w:val="clear" w:color="auto" w:fill="C0C0C0"/>
              </w:rPr>
              <w:t>11.10.</w:t>
            </w:r>
            <w:r>
              <w:rPr>
                <w:rFonts w:cs="Arial"/>
              </w:rPr>
              <w:t xml:space="preserve"> В графе 13 раздела 4 отражается значение, соответствующее </w:t>
            </w:r>
            <w:r>
              <w:rPr>
                <w:rFonts w:cs="Arial"/>
                <w:shd w:val="clear" w:color="auto" w:fill="C0C0C0"/>
              </w:rPr>
              <w:t>оптимальному диапазону значений</w:t>
            </w:r>
            <w:r>
              <w:rPr>
                <w:rFonts w:cs="Arial"/>
              </w:rPr>
              <w:t xml:space="preserve"> показателей качества ПВР-моделей, указанных в разрешении на применение ПВР.</w:t>
            </w:r>
          </w:p>
          <w:p w:rsidR="00A17AC9" w:rsidRDefault="00A17AC9" w:rsidP="00A17AC9">
            <w:pPr>
              <w:spacing w:before="200" w:after="1" w:line="200" w:lineRule="atLeast"/>
              <w:ind w:firstLine="540"/>
              <w:jc w:val="both"/>
            </w:pPr>
            <w:r>
              <w:rPr>
                <w:rFonts w:cs="Arial"/>
                <w:shd w:val="clear" w:color="auto" w:fill="C0C0C0"/>
              </w:rPr>
              <w:t>11.11.</w:t>
            </w:r>
            <w:r>
              <w:rPr>
                <w:rFonts w:cs="Arial"/>
              </w:rPr>
              <w:t xml:space="preserve"> В графе 14 раздела 4 отражается оценка </w:t>
            </w:r>
            <w:r>
              <w:rPr>
                <w:rFonts w:cs="Arial"/>
                <w:shd w:val="clear" w:color="auto" w:fill="C0C0C0"/>
              </w:rPr>
              <w:t>показателей</w:t>
            </w:r>
            <w:r>
              <w:rPr>
                <w:rFonts w:cs="Arial"/>
              </w:rPr>
              <w:t xml:space="preserve"> качества ПВР-моделей в соответствии с графами 11 - 13 раздела 4 с использованием следующих кодов:</w:t>
            </w:r>
          </w:p>
          <w:p w:rsidR="00A17AC9" w:rsidRDefault="00A17AC9" w:rsidP="00A17AC9">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6633"/>
            </w:tblGrid>
            <w:tr w:rsidR="00A17AC9" w:rsidTr="00A17AC9">
              <w:tc>
                <w:tcPr>
                  <w:tcW w:w="704" w:type="dxa"/>
                </w:tcPr>
                <w:p w:rsidR="00A17AC9" w:rsidRDefault="00A17AC9" w:rsidP="00A17AC9">
                  <w:pPr>
                    <w:spacing w:after="1" w:line="200" w:lineRule="atLeast"/>
                    <w:jc w:val="center"/>
                  </w:pPr>
                  <w:r>
                    <w:rPr>
                      <w:rFonts w:cs="Arial"/>
                      <w:shd w:val="clear" w:color="auto" w:fill="C0C0C0"/>
                    </w:rPr>
                    <w:t>Код</w:t>
                  </w:r>
                </w:p>
              </w:tc>
              <w:tc>
                <w:tcPr>
                  <w:tcW w:w="6633" w:type="dxa"/>
                </w:tcPr>
                <w:p w:rsidR="00A17AC9" w:rsidRDefault="00A17AC9" w:rsidP="00A17AC9">
                  <w:pPr>
                    <w:spacing w:after="1" w:line="200" w:lineRule="atLeast"/>
                    <w:jc w:val="center"/>
                  </w:pPr>
                  <w:r>
                    <w:rPr>
                      <w:rFonts w:cs="Arial"/>
                      <w:shd w:val="clear" w:color="auto" w:fill="C0C0C0"/>
                    </w:rPr>
                    <w:t>Расшифровка кода</w:t>
                  </w:r>
                </w:p>
              </w:tc>
            </w:tr>
            <w:tr w:rsidR="00A17AC9" w:rsidTr="00A17AC9">
              <w:tc>
                <w:tcPr>
                  <w:tcW w:w="704" w:type="dxa"/>
                </w:tcPr>
                <w:p w:rsidR="00A17AC9" w:rsidRDefault="00A17AC9" w:rsidP="00A17AC9">
                  <w:pPr>
                    <w:spacing w:after="1" w:line="200" w:lineRule="atLeast"/>
                    <w:jc w:val="center"/>
                  </w:pPr>
                  <w:r w:rsidRPr="00014816">
                    <w:rPr>
                      <w:rFonts w:cs="Arial"/>
                      <w:shd w:val="clear" w:color="auto" w:fill="C0C0C0"/>
                    </w:rPr>
                    <w:t>1</w:t>
                  </w:r>
                </w:p>
              </w:tc>
              <w:tc>
                <w:tcPr>
                  <w:tcW w:w="6633" w:type="dxa"/>
                </w:tcPr>
                <w:p w:rsidR="00A17AC9" w:rsidRDefault="00A17AC9" w:rsidP="00A17AC9">
                  <w:pPr>
                    <w:spacing w:after="1" w:line="200" w:lineRule="atLeast"/>
                    <w:jc w:val="center"/>
                  </w:pPr>
                  <w:r>
                    <w:rPr>
                      <w:rFonts w:cs="Arial"/>
                      <w:shd w:val="clear" w:color="auto" w:fill="C0C0C0"/>
                    </w:rPr>
                    <w:t>2</w:t>
                  </w:r>
                </w:p>
              </w:tc>
            </w:tr>
            <w:tr w:rsidR="00A17AC9" w:rsidTr="00A17AC9">
              <w:tc>
                <w:tcPr>
                  <w:tcW w:w="704" w:type="dxa"/>
                </w:tcPr>
                <w:p w:rsidR="00A17AC9" w:rsidRDefault="00A17AC9" w:rsidP="00A17AC9">
                  <w:pPr>
                    <w:spacing w:after="1" w:line="200" w:lineRule="atLeast"/>
                  </w:pPr>
                  <w:r w:rsidRPr="0048430F">
                    <w:rPr>
                      <w:rFonts w:cs="Arial"/>
                    </w:rPr>
                    <w:t>1</w:t>
                  </w:r>
                </w:p>
              </w:tc>
              <w:tc>
                <w:tcPr>
                  <w:tcW w:w="6633" w:type="dxa"/>
                </w:tcPr>
                <w:p w:rsidR="00A17AC9" w:rsidRDefault="00A17AC9" w:rsidP="00A17AC9">
                  <w:pPr>
                    <w:spacing w:after="1" w:line="200" w:lineRule="atLeast"/>
                  </w:pPr>
                  <w:r>
                    <w:rPr>
                      <w:rFonts w:cs="Arial"/>
                      <w:shd w:val="clear" w:color="auto" w:fill="C0C0C0"/>
                    </w:rPr>
                    <w:t>Соответствует оптимальному диапазону значений</w:t>
                  </w:r>
                </w:p>
              </w:tc>
            </w:tr>
            <w:tr w:rsidR="00A17AC9" w:rsidTr="00A17AC9">
              <w:tc>
                <w:tcPr>
                  <w:tcW w:w="704" w:type="dxa"/>
                </w:tcPr>
                <w:p w:rsidR="00A17AC9" w:rsidRPr="0048430F" w:rsidRDefault="00A17AC9" w:rsidP="00A17AC9">
                  <w:pPr>
                    <w:spacing w:after="1" w:line="200" w:lineRule="atLeast"/>
                    <w:rPr>
                      <w:rFonts w:cs="Arial"/>
                    </w:rPr>
                  </w:pPr>
                  <w:r w:rsidRPr="0048430F">
                    <w:rPr>
                      <w:rFonts w:cs="Arial"/>
                    </w:rPr>
                    <w:t>2</w:t>
                  </w:r>
                </w:p>
              </w:tc>
              <w:tc>
                <w:tcPr>
                  <w:tcW w:w="6633" w:type="dxa"/>
                </w:tcPr>
                <w:p w:rsidR="00A17AC9" w:rsidRDefault="00A17AC9" w:rsidP="00A17AC9">
                  <w:pPr>
                    <w:spacing w:after="1" w:line="200" w:lineRule="atLeast"/>
                  </w:pPr>
                  <w:r>
                    <w:rPr>
                      <w:rFonts w:cs="Arial"/>
                      <w:shd w:val="clear" w:color="auto" w:fill="C0C0C0"/>
                    </w:rPr>
                    <w:t>Соответствует удовлетворительному диапазону значений</w:t>
                  </w:r>
                </w:p>
              </w:tc>
            </w:tr>
            <w:tr w:rsidR="00A17AC9" w:rsidTr="00A17AC9">
              <w:tc>
                <w:tcPr>
                  <w:tcW w:w="704" w:type="dxa"/>
                </w:tcPr>
                <w:p w:rsidR="00A17AC9" w:rsidRPr="0048430F" w:rsidRDefault="00A17AC9" w:rsidP="00A17AC9">
                  <w:pPr>
                    <w:spacing w:after="1" w:line="200" w:lineRule="atLeast"/>
                    <w:rPr>
                      <w:rFonts w:cs="Arial"/>
                    </w:rPr>
                  </w:pPr>
                  <w:r w:rsidRPr="0048430F">
                    <w:rPr>
                      <w:rFonts w:cs="Arial"/>
                    </w:rPr>
                    <w:lastRenderedPageBreak/>
                    <w:t>3</w:t>
                  </w:r>
                </w:p>
              </w:tc>
              <w:tc>
                <w:tcPr>
                  <w:tcW w:w="6633" w:type="dxa"/>
                </w:tcPr>
                <w:p w:rsidR="00A17AC9" w:rsidRDefault="00A17AC9" w:rsidP="00A17AC9">
                  <w:pPr>
                    <w:spacing w:after="1" w:line="200" w:lineRule="atLeast"/>
                  </w:pPr>
                  <w:r>
                    <w:rPr>
                      <w:rFonts w:cs="Arial"/>
                      <w:shd w:val="clear" w:color="auto" w:fill="C0C0C0"/>
                    </w:rPr>
                    <w:t>Соответствует неудовлетворительному диапазону значений</w:t>
                  </w:r>
                </w:p>
              </w:tc>
            </w:tr>
          </w:tbl>
          <w:p w:rsidR="00A17AC9" w:rsidRDefault="00A17AC9" w:rsidP="00A17AC9">
            <w:pPr>
              <w:spacing w:after="1" w:line="200" w:lineRule="atLeast"/>
              <w:jc w:val="both"/>
              <w:rPr>
                <w:rFonts w:cs="Arial"/>
              </w:rPr>
            </w:pPr>
          </w:p>
        </w:tc>
      </w:tr>
      <w:tr w:rsidR="00A17AC9" w:rsidTr="0062424B">
        <w:tc>
          <w:tcPr>
            <w:tcW w:w="7597" w:type="dxa"/>
          </w:tcPr>
          <w:p w:rsidR="00A17AC9" w:rsidRDefault="00A17AC9" w:rsidP="00A17AC9">
            <w:pPr>
              <w:spacing w:before="200" w:after="1" w:line="200" w:lineRule="atLeast"/>
              <w:ind w:firstLine="539"/>
              <w:jc w:val="both"/>
            </w:pPr>
            <w:r>
              <w:rPr>
                <w:rFonts w:cs="Arial"/>
                <w:strike/>
                <w:color w:val="FF0000"/>
              </w:rPr>
              <w:lastRenderedPageBreak/>
              <w:t>10.17.</w:t>
            </w:r>
            <w:r>
              <w:rPr>
                <w:rFonts w:cs="Arial"/>
              </w:rPr>
              <w:t xml:space="preserve"> В графе 15 раздела 4 отражается количество наблюдений в выборке </w:t>
            </w:r>
            <w:r>
              <w:rPr>
                <w:rFonts w:cs="Arial"/>
                <w:strike/>
                <w:color w:val="FF0000"/>
              </w:rPr>
              <w:t>(в штуках)</w:t>
            </w:r>
            <w:r>
              <w:rPr>
                <w:rFonts w:cs="Arial"/>
              </w:rPr>
              <w:t xml:space="preserve">, используемой для расчета </w:t>
            </w:r>
            <w:r>
              <w:rPr>
                <w:rFonts w:cs="Arial"/>
                <w:strike/>
                <w:color w:val="FF0000"/>
              </w:rPr>
              <w:t>показателя</w:t>
            </w:r>
            <w:r>
              <w:rPr>
                <w:rFonts w:cs="Arial"/>
              </w:rPr>
              <w:t xml:space="preserve"> качества ПВР-моделей</w:t>
            </w:r>
            <w:r w:rsidRPr="0048430F">
              <w:rPr>
                <w:rFonts w:cs="Arial"/>
              </w:rPr>
              <w:t>.</w:t>
            </w:r>
          </w:p>
          <w:p w:rsidR="00A17AC9" w:rsidRDefault="00A17AC9" w:rsidP="00A17AC9">
            <w:pPr>
              <w:spacing w:before="200" w:after="1" w:line="200" w:lineRule="atLeast"/>
              <w:ind w:firstLine="539"/>
              <w:jc w:val="both"/>
            </w:pPr>
            <w:r>
              <w:rPr>
                <w:rFonts w:cs="Arial"/>
                <w:strike/>
                <w:color w:val="FF0000"/>
              </w:rPr>
              <w:t>10.18.</w:t>
            </w:r>
            <w:r>
              <w:rPr>
                <w:rFonts w:cs="Arial"/>
              </w:rPr>
              <w:t xml:space="preserve"> В графе 16 раздела 4 отражается количество дефолтов в выборке </w:t>
            </w:r>
            <w:r>
              <w:rPr>
                <w:rFonts w:cs="Arial"/>
                <w:strike/>
                <w:color w:val="FF0000"/>
              </w:rPr>
              <w:t>(в штуках)</w:t>
            </w:r>
            <w:r>
              <w:rPr>
                <w:rFonts w:cs="Arial"/>
              </w:rPr>
              <w:t xml:space="preserve">, используемой для расчета </w:t>
            </w:r>
            <w:r>
              <w:rPr>
                <w:rFonts w:cs="Arial"/>
                <w:strike/>
                <w:color w:val="FF0000"/>
              </w:rPr>
              <w:t>показателя</w:t>
            </w:r>
            <w:r>
              <w:rPr>
                <w:rFonts w:cs="Arial"/>
              </w:rPr>
              <w:t xml:space="preserve"> качества ПВР-моделей</w:t>
            </w:r>
            <w:r w:rsidRPr="0048430F">
              <w:rPr>
                <w:rFonts w:cs="Arial"/>
              </w:rPr>
              <w:t>.</w:t>
            </w:r>
          </w:p>
          <w:p w:rsidR="00A17AC9" w:rsidRPr="00A17AC9" w:rsidRDefault="00A17AC9" w:rsidP="00A17AC9">
            <w:pPr>
              <w:spacing w:before="200" w:after="1" w:line="200" w:lineRule="atLeast"/>
              <w:ind w:firstLine="539"/>
              <w:jc w:val="both"/>
            </w:pPr>
            <w:r>
              <w:rPr>
                <w:rFonts w:cs="Arial"/>
                <w:strike/>
                <w:color w:val="FF0000"/>
              </w:rPr>
              <w:t>10.19.</w:t>
            </w:r>
            <w:r>
              <w:rPr>
                <w:rFonts w:cs="Arial"/>
              </w:rPr>
              <w:t xml:space="preserve"> В графе 17 раздела 4 отражается </w:t>
            </w:r>
            <w:r>
              <w:rPr>
                <w:rFonts w:cs="Arial"/>
                <w:strike/>
                <w:color w:val="FF0000"/>
              </w:rPr>
              <w:t>временной</w:t>
            </w:r>
            <w:r>
              <w:rPr>
                <w:rFonts w:cs="Arial"/>
              </w:rPr>
              <w:t xml:space="preserve"> период </w:t>
            </w:r>
            <w:r>
              <w:rPr>
                <w:rFonts w:cs="Arial"/>
                <w:strike/>
                <w:color w:val="FF0000"/>
              </w:rPr>
              <w:t>дат</w:t>
            </w:r>
            <w:r>
              <w:rPr>
                <w:rFonts w:cs="Arial"/>
              </w:rPr>
              <w:t xml:space="preserve"> среза наблюдений в выборке, используемых для расчета </w:t>
            </w:r>
            <w:r>
              <w:rPr>
                <w:rFonts w:cs="Arial"/>
                <w:strike/>
                <w:color w:val="FF0000"/>
              </w:rPr>
              <w:t>показателя</w:t>
            </w:r>
            <w:r>
              <w:rPr>
                <w:rFonts w:cs="Arial"/>
              </w:rPr>
              <w:t xml:space="preserve"> качества ПВР-моделей. Начальная дата периода отделяется от конечной даты через символ ";" (точка с запятой). </w:t>
            </w:r>
            <w:r>
              <w:rPr>
                <w:rFonts w:cs="Arial"/>
                <w:strike/>
                <w:color w:val="FF0000"/>
              </w:rPr>
              <w:t>Даты указываются в формате "</w:t>
            </w:r>
            <w:proofErr w:type="spellStart"/>
            <w:r>
              <w:rPr>
                <w:rFonts w:cs="Arial"/>
                <w:strike/>
                <w:color w:val="FF0000"/>
              </w:rPr>
              <w:t>дд.мм.гггг</w:t>
            </w:r>
            <w:proofErr w:type="spellEnd"/>
            <w:r>
              <w:rPr>
                <w:rFonts w:cs="Arial"/>
                <w:strike/>
                <w:color w:val="FF0000"/>
              </w:rPr>
              <w:t>", где "</w:t>
            </w:r>
            <w:proofErr w:type="spellStart"/>
            <w:r>
              <w:rPr>
                <w:rFonts w:cs="Arial"/>
                <w:strike/>
                <w:color w:val="FF0000"/>
              </w:rPr>
              <w:t>дд</w:t>
            </w:r>
            <w:proofErr w:type="spellEnd"/>
            <w:r>
              <w:rPr>
                <w:rFonts w:cs="Arial"/>
                <w:strike/>
                <w:color w:val="FF0000"/>
              </w:rPr>
              <w:t>" - день, "мм" - месяц, "</w:t>
            </w:r>
            <w:proofErr w:type="spellStart"/>
            <w:r>
              <w:rPr>
                <w:rFonts w:cs="Arial"/>
                <w:strike/>
                <w:color w:val="FF0000"/>
              </w:rPr>
              <w:t>гггг</w:t>
            </w:r>
            <w:proofErr w:type="spellEnd"/>
            <w:r>
              <w:rPr>
                <w:rFonts w:cs="Arial"/>
                <w:strike/>
                <w:color w:val="FF0000"/>
              </w:rPr>
              <w:t>" - год.</w:t>
            </w:r>
          </w:p>
        </w:tc>
        <w:tc>
          <w:tcPr>
            <w:tcW w:w="7597" w:type="dxa"/>
          </w:tcPr>
          <w:p w:rsidR="00A17AC9" w:rsidRDefault="00A17AC9" w:rsidP="00A17AC9">
            <w:pPr>
              <w:spacing w:after="1" w:line="200" w:lineRule="atLeast"/>
              <w:ind w:firstLine="539"/>
              <w:jc w:val="both"/>
            </w:pPr>
          </w:p>
          <w:p w:rsidR="00A17AC9" w:rsidRDefault="00A17AC9" w:rsidP="00A17AC9">
            <w:pPr>
              <w:spacing w:after="1" w:line="200" w:lineRule="atLeast"/>
              <w:ind w:firstLine="539"/>
              <w:jc w:val="both"/>
            </w:pPr>
            <w:r>
              <w:rPr>
                <w:rFonts w:cs="Arial"/>
                <w:shd w:val="clear" w:color="auto" w:fill="C0C0C0"/>
              </w:rPr>
              <w:t>11.12.</w:t>
            </w:r>
            <w:r>
              <w:rPr>
                <w:rFonts w:cs="Arial"/>
              </w:rPr>
              <w:t xml:space="preserve"> В графе 15 раздела 4 отражается количество наблюдений в выборке, используемой для расчета </w:t>
            </w:r>
            <w:r>
              <w:rPr>
                <w:rFonts w:cs="Arial"/>
                <w:shd w:val="clear" w:color="auto" w:fill="C0C0C0"/>
              </w:rPr>
              <w:t>показателей</w:t>
            </w:r>
            <w:r>
              <w:rPr>
                <w:rFonts w:cs="Arial"/>
              </w:rPr>
              <w:t xml:space="preserve"> качества ПВР-моделей </w:t>
            </w:r>
            <w:r>
              <w:rPr>
                <w:rFonts w:cs="Arial"/>
                <w:shd w:val="clear" w:color="auto" w:fill="C0C0C0"/>
              </w:rPr>
              <w:t>(в штуках)</w:t>
            </w:r>
            <w:r w:rsidRPr="0048430F">
              <w:rPr>
                <w:rFonts w:cs="Arial"/>
              </w:rPr>
              <w:t>.</w:t>
            </w:r>
          </w:p>
          <w:p w:rsidR="00A17AC9" w:rsidRDefault="00A17AC9" w:rsidP="00A17AC9">
            <w:pPr>
              <w:spacing w:before="200" w:after="1" w:line="200" w:lineRule="atLeast"/>
              <w:ind w:firstLine="539"/>
              <w:jc w:val="both"/>
            </w:pPr>
            <w:r>
              <w:rPr>
                <w:rFonts w:cs="Arial"/>
                <w:shd w:val="clear" w:color="auto" w:fill="C0C0C0"/>
              </w:rPr>
              <w:t>11.13.</w:t>
            </w:r>
            <w:r>
              <w:rPr>
                <w:rFonts w:cs="Arial"/>
              </w:rPr>
              <w:t xml:space="preserve"> В графе 16 раздела 4 отражается количество дефолтов в выборке, используемой для расчета </w:t>
            </w:r>
            <w:r>
              <w:rPr>
                <w:rFonts w:cs="Arial"/>
                <w:shd w:val="clear" w:color="auto" w:fill="C0C0C0"/>
              </w:rPr>
              <w:t>показателей</w:t>
            </w:r>
            <w:r>
              <w:rPr>
                <w:rFonts w:cs="Arial"/>
              </w:rPr>
              <w:t xml:space="preserve"> качества ПВР-моделей </w:t>
            </w:r>
            <w:r>
              <w:rPr>
                <w:rFonts w:cs="Arial"/>
                <w:shd w:val="clear" w:color="auto" w:fill="C0C0C0"/>
              </w:rPr>
              <w:t>(в штуках)</w:t>
            </w:r>
            <w:r w:rsidRPr="0048430F">
              <w:rPr>
                <w:rFonts w:cs="Arial"/>
              </w:rPr>
              <w:t>.</w:t>
            </w:r>
          </w:p>
          <w:p w:rsidR="00A17AC9" w:rsidRPr="00A17AC9" w:rsidRDefault="00A17AC9" w:rsidP="00A17AC9">
            <w:pPr>
              <w:spacing w:before="200" w:after="1" w:line="200" w:lineRule="atLeast"/>
              <w:ind w:firstLine="539"/>
              <w:jc w:val="both"/>
            </w:pPr>
            <w:r>
              <w:rPr>
                <w:rFonts w:cs="Arial"/>
                <w:shd w:val="clear" w:color="auto" w:fill="C0C0C0"/>
              </w:rPr>
              <w:t>11.14.</w:t>
            </w:r>
            <w:r>
              <w:rPr>
                <w:rFonts w:cs="Arial"/>
              </w:rPr>
              <w:t xml:space="preserve"> В графе 17 раздела 4 отражается период</w:t>
            </w:r>
            <w:r>
              <w:rPr>
                <w:rFonts w:cs="Arial"/>
                <w:shd w:val="clear" w:color="auto" w:fill="C0C0C0"/>
              </w:rPr>
              <w:t>, включающий в себя даты</w:t>
            </w:r>
            <w:r>
              <w:rPr>
                <w:rFonts w:cs="Arial"/>
              </w:rPr>
              <w:t xml:space="preserve"> среза наблюдений в выборке, используемых для расчета </w:t>
            </w:r>
            <w:r>
              <w:rPr>
                <w:rFonts w:cs="Arial"/>
                <w:shd w:val="clear" w:color="auto" w:fill="C0C0C0"/>
              </w:rPr>
              <w:t>показателей</w:t>
            </w:r>
            <w:r>
              <w:rPr>
                <w:rFonts w:cs="Arial"/>
              </w:rPr>
              <w:t xml:space="preserve"> качества ПВР-моделей. Начальная дата периода отделяется от конечной даты через символ ";" (точка с запятой).</w:t>
            </w:r>
          </w:p>
        </w:tc>
      </w:tr>
      <w:tr w:rsidR="00A17AC9" w:rsidTr="0062424B">
        <w:tc>
          <w:tcPr>
            <w:tcW w:w="7597" w:type="dxa"/>
          </w:tcPr>
          <w:p w:rsidR="00A17AC9" w:rsidRDefault="00A17AC9" w:rsidP="00A17AC9">
            <w:pPr>
              <w:spacing w:before="200" w:after="1" w:line="200" w:lineRule="atLeast"/>
              <w:ind w:firstLine="539"/>
              <w:jc w:val="both"/>
            </w:pPr>
            <w:r>
              <w:rPr>
                <w:rFonts w:cs="Arial"/>
                <w:strike/>
                <w:color w:val="FF0000"/>
              </w:rPr>
              <w:t>10.20.</w:t>
            </w:r>
            <w:r>
              <w:rPr>
                <w:rFonts w:cs="Arial"/>
              </w:rPr>
              <w:t xml:space="preserve"> В графе 18 раздела 4 отражаются </w:t>
            </w:r>
            <w:r>
              <w:rPr>
                <w:rFonts w:cs="Arial"/>
                <w:strike/>
                <w:color w:val="FF0000"/>
              </w:rPr>
              <w:t>дополнительные</w:t>
            </w:r>
            <w:r>
              <w:rPr>
                <w:rFonts w:cs="Arial"/>
              </w:rPr>
              <w:t xml:space="preserve"> пояснения и комментарии </w:t>
            </w:r>
            <w:r>
              <w:rPr>
                <w:rFonts w:cs="Arial"/>
                <w:strike/>
                <w:color w:val="FF0000"/>
              </w:rPr>
              <w:t>(</w:t>
            </w:r>
            <w:r>
              <w:rPr>
                <w:rFonts w:cs="Arial"/>
              </w:rPr>
              <w:t>при их наличии</w:t>
            </w:r>
            <w:r>
              <w:rPr>
                <w:rFonts w:cs="Arial"/>
                <w:strike/>
                <w:color w:val="FF0000"/>
              </w:rPr>
              <w:t>), в</w:t>
            </w:r>
            <w:r>
              <w:rPr>
                <w:rFonts w:cs="Arial"/>
              </w:rPr>
              <w:t xml:space="preserve"> ином случае графа не заполняется.</w:t>
            </w:r>
          </w:p>
          <w:p w:rsidR="00A17AC9" w:rsidRDefault="00A17AC9" w:rsidP="00A17AC9">
            <w:pPr>
              <w:spacing w:before="200" w:after="1" w:line="200" w:lineRule="atLeast"/>
              <w:ind w:firstLine="539"/>
              <w:jc w:val="both"/>
            </w:pPr>
            <w:r>
              <w:rPr>
                <w:rFonts w:cs="Arial"/>
                <w:strike/>
                <w:color w:val="FF0000"/>
              </w:rPr>
              <w:t>11.</w:t>
            </w:r>
            <w:r>
              <w:rPr>
                <w:rFonts w:cs="Arial"/>
              </w:rPr>
              <w:t xml:space="preserve"> В разделе 5 отражаются данные о миграциях кредитных требований между сегментами ВД и разрядами рейтинговой шкалы ВД, за исключением кредитных требований, соответствующих долям участия в капитале. В случае применения пункта 4.6 или главы 6 Положения Банка России N 483-П для кредитных требований в качестве сегмента ВД отражается сегмент кредитных требований, в качестве разряда рейтинговой шкалы ВД отражается разряд шкалы регуляторных коэффициентов риска. </w:t>
            </w:r>
            <w:r>
              <w:rPr>
                <w:rFonts w:cs="Arial"/>
                <w:strike/>
                <w:color w:val="FF0000"/>
              </w:rPr>
              <w:t>Раздел 5 заполняется с учетом следующего.</w:t>
            </w:r>
          </w:p>
          <w:p w:rsidR="00A17AC9" w:rsidRPr="00A17AC9" w:rsidRDefault="00A17AC9" w:rsidP="00A17AC9">
            <w:pPr>
              <w:spacing w:before="200" w:after="1" w:line="200" w:lineRule="atLeast"/>
              <w:ind w:firstLine="539"/>
              <w:jc w:val="both"/>
            </w:pPr>
            <w:r>
              <w:rPr>
                <w:rFonts w:cs="Arial"/>
                <w:strike/>
                <w:color w:val="FF0000"/>
              </w:rPr>
              <w:t>11</w:t>
            </w:r>
            <w:r w:rsidRPr="0048430F">
              <w:rPr>
                <w:rFonts w:cs="Arial"/>
              </w:rPr>
              <w:t>.1.</w:t>
            </w:r>
            <w:r>
              <w:rPr>
                <w:rFonts w:cs="Arial"/>
              </w:rPr>
              <w:t xml:space="preserve"> В подразделе 5.1 раздела 5 отражается информация о миграциях кредитных требований между сегментами ВД и разрядами рейтинговой шкалы ВД в течение календарного месяца. </w:t>
            </w:r>
            <w:r>
              <w:rPr>
                <w:rFonts w:cs="Arial"/>
                <w:strike/>
                <w:color w:val="FF0000"/>
              </w:rPr>
              <w:t>Подраздел 5.1 заполняется с учетом следующего.</w:t>
            </w:r>
          </w:p>
        </w:tc>
        <w:tc>
          <w:tcPr>
            <w:tcW w:w="7597" w:type="dxa"/>
          </w:tcPr>
          <w:p w:rsidR="00A17AC9" w:rsidRDefault="00A17AC9" w:rsidP="00A17AC9">
            <w:pPr>
              <w:spacing w:before="200" w:after="1" w:line="200" w:lineRule="atLeast"/>
              <w:ind w:firstLine="539"/>
              <w:jc w:val="both"/>
            </w:pPr>
            <w:r>
              <w:rPr>
                <w:rFonts w:cs="Arial"/>
                <w:shd w:val="clear" w:color="auto" w:fill="C0C0C0"/>
              </w:rPr>
              <w:t>11.15.</w:t>
            </w:r>
            <w:r>
              <w:rPr>
                <w:rFonts w:cs="Arial"/>
              </w:rPr>
              <w:t xml:space="preserve"> В графе 18 раздела 4 отражаются пояснения и комментарии при их наличии</w:t>
            </w:r>
            <w:r>
              <w:rPr>
                <w:rFonts w:cs="Arial"/>
                <w:shd w:val="clear" w:color="auto" w:fill="C0C0C0"/>
              </w:rPr>
              <w:t>. В</w:t>
            </w:r>
            <w:r>
              <w:rPr>
                <w:rFonts w:cs="Arial"/>
              </w:rPr>
              <w:t xml:space="preserve"> ином случае графа </w:t>
            </w:r>
            <w:r>
              <w:rPr>
                <w:rFonts w:cs="Arial"/>
                <w:shd w:val="clear" w:color="auto" w:fill="C0C0C0"/>
              </w:rPr>
              <w:t>18 раздела 4</w:t>
            </w:r>
            <w:r>
              <w:rPr>
                <w:rFonts w:cs="Arial"/>
              </w:rPr>
              <w:t xml:space="preserve"> не заполняется.</w:t>
            </w:r>
          </w:p>
          <w:p w:rsidR="00A17AC9" w:rsidRDefault="00A17AC9" w:rsidP="00A17AC9">
            <w:pPr>
              <w:spacing w:before="200" w:after="1" w:line="200" w:lineRule="atLeast"/>
              <w:ind w:firstLine="539"/>
              <w:jc w:val="both"/>
            </w:pPr>
            <w:r>
              <w:rPr>
                <w:rFonts w:cs="Arial"/>
                <w:shd w:val="clear" w:color="auto" w:fill="C0C0C0"/>
              </w:rPr>
              <w:t>12.</w:t>
            </w:r>
            <w:r>
              <w:rPr>
                <w:rFonts w:cs="Arial"/>
              </w:rPr>
              <w:t xml:space="preserve"> В разделе 5 </w:t>
            </w:r>
            <w:r>
              <w:rPr>
                <w:rFonts w:cs="Arial"/>
                <w:shd w:val="clear" w:color="auto" w:fill="C0C0C0"/>
              </w:rPr>
              <w:t>Отчета (далее - раздел 5)</w:t>
            </w:r>
            <w:r>
              <w:rPr>
                <w:rFonts w:cs="Arial"/>
              </w:rPr>
              <w:t xml:space="preserve"> отражаются данные о миграциях кредитных требований между сегментами ВД и разрядами рейтинговой шкалы ВД, за исключением кредитных требований, соответствующих долям участия в капитале. В случае применения пункта 4.6 или главы 6 Положения Банка России N 483-П для кредитных требований в качестве сегмента ВД отражается сегмент кредитных требований, в качестве разряда рейтинговой шкалы ВД отражается разряд шкалы регуляторных коэффициентов риска.</w:t>
            </w:r>
          </w:p>
          <w:p w:rsidR="00A17AC9" w:rsidRPr="00A17AC9" w:rsidRDefault="00A17AC9" w:rsidP="00A17AC9">
            <w:pPr>
              <w:spacing w:before="200" w:after="1" w:line="200" w:lineRule="atLeast"/>
              <w:ind w:firstLine="539"/>
              <w:jc w:val="both"/>
            </w:pPr>
            <w:r>
              <w:rPr>
                <w:rFonts w:cs="Arial"/>
                <w:shd w:val="clear" w:color="auto" w:fill="C0C0C0"/>
              </w:rPr>
              <w:t>12</w:t>
            </w:r>
            <w:r w:rsidRPr="0048430F">
              <w:rPr>
                <w:rFonts w:cs="Arial"/>
              </w:rPr>
              <w:t>.1.</w:t>
            </w:r>
            <w:r>
              <w:rPr>
                <w:rFonts w:cs="Arial"/>
              </w:rPr>
              <w:t xml:space="preserve"> В подразделе 5.1 раздела 5 </w:t>
            </w:r>
            <w:r>
              <w:rPr>
                <w:rFonts w:cs="Arial"/>
                <w:shd w:val="clear" w:color="auto" w:fill="C0C0C0"/>
              </w:rPr>
              <w:t>(далее - подраздел 5.1)</w:t>
            </w:r>
            <w:r>
              <w:rPr>
                <w:rFonts w:cs="Arial"/>
              </w:rPr>
              <w:t xml:space="preserve"> отражается информация о миграциях кредитных требований между сегментами ВД и разрядами рейтинговой шкалы ВД в течение календарного месяца.</w:t>
            </w:r>
          </w:p>
        </w:tc>
      </w:tr>
      <w:tr w:rsidR="00A17AC9" w:rsidTr="0062424B">
        <w:tc>
          <w:tcPr>
            <w:tcW w:w="7597" w:type="dxa"/>
          </w:tcPr>
          <w:p w:rsidR="00A17AC9" w:rsidRDefault="00A17AC9" w:rsidP="00A17AC9">
            <w:pPr>
              <w:spacing w:before="200" w:after="1" w:line="200" w:lineRule="atLeast"/>
              <w:ind w:firstLine="539"/>
              <w:jc w:val="both"/>
            </w:pPr>
            <w:r>
              <w:rPr>
                <w:rFonts w:cs="Arial"/>
                <w:strike/>
                <w:color w:val="FF0000"/>
              </w:rPr>
              <w:t>11</w:t>
            </w:r>
            <w:r w:rsidRPr="0048430F">
              <w:rPr>
                <w:rFonts w:cs="Arial"/>
              </w:rPr>
              <w:t>.1.1.</w:t>
            </w:r>
            <w:r>
              <w:rPr>
                <w:rFonts w:cs="Arial"/>
              </w:rPr>
              <w:t xml:space="preserve"> В графах 1 - 7 подраздела 5.1 </w:t>
            </w:r>
            <w:r>
              <w:rPr>
                <w:rFonts w:cs="Arial"/>
                <w:strike/>
                <w:color w:val="FF0000"/>
              </w:rPr>
              <w:t>раздела 5</w:t>
            </w:r>
            <w:r>
              <w:rPr>
                <w:rFonts w:cs="Arial"/>
              </w:rPr>
              <w:t xml:space="preserve"> отражаются данные о кредитных требованиях по состоянию на предыдущую отчетную дату.</w:t>
            </w:r>
          </w:p>
          <w:p w:rsidR="00A17AC9" w:rsidRDefault="00A17AC9" w:rsidP="00A17AC9">
            <w:pPr>
              <w:spacing w:before="200" w:after="1" w:line="200" w:lineRule="atLeast"/>
              <w:ind w:firstLine="539"/>
              <w:jc w:val="both"/>
            </w:pPr>
            <w:r>
              <w:rPr>
                <w:rFonts w:cs="Arial"/>
                <w:strike/>
                <w:color w:val="FF0000"/>
              </w:rPr>
              <w:t>11</w:t>
            </w:r>
            <w:r w:rsidRPr="0048430F">
              <w:rPr>
                <w:rFonts w:cs="Arial"/>
              </w:rPr>
              <w:t>.1.2.</w:t>
            </w:r>
            <w:r>
              <w:rPr>
                <w:rFonts w:cs="Arial"/>
              </w:rPr>
              <w:t xml:space="preserve"> В строках подраздела 5.1 </w:t>
            </w:r>
            <w:r>
              <w:rPr>
                <w:rFonts w:cs="Arial"/>
                <w:strike/>
                <w:color w:val="FF0000"/>
              </w:rPr>
              <w:t>раздела 5</w:t>
            </w:r>
            <w:r>
              <w:rPr>
                <w:rFonts w:cs="Arial"/>
              </w:rPr>
              <w:t xml:space="preserve"> указываются уникальные комбинации значений граф 1, 2, 8 и </w:t>
            </w:r>
            <w:r w:rsidRPr="0048430F">
              <w:rPr>
                <w:rFonts w:cs="Arial"/>
              </w:rPr>
              <w:t>9.</w:t>
            </w:r>
            <w:r>
              <w:rPr>
                <w:rFonts w:cs="Arial"/>
              </w:rPr>
              <w:t xml:space="preserve"> При этом каждой комбинации значений граф 1 и 2 подраздела 5.1 </w:t>
            </w:r>
            <w:r>
              <w:rPr>
                <w:rFonts w:cs="Arial"/>
                <w:strike/>
                <w:color w:val="FF0000"/>
              </w:rPr>
              <w:t>раздела 5</w:t>
            </w:r>
            <w:r>
              <w:rPr>
                <w:rFonts w:cs="Arial"/>
              </w:rPr>
              <w:t xml:space="preserve"> может соответствовать более одной </w:t>
            </w:r>
            <w:r>
              <w:rPr>
                <w:rFonts w:cs="Arial"/>
              </w:rPr>
              <w:lastRenderedPageBreak/>
              <w:t xml:space="preserve">комбинации значений граф 8 и 9 подраздела </w:t>
            </w:r>
            <w:r w:rsidRPr="0048430F">
              <w:rPr>
                <w:rFonts w:cs="Arial"/>
              </w:rPr>
              <w:t xml:space="preserve">5.1 </w:t>
            </w:r>
            <w:r>
              <w:rPr>
                <w:rFonts w:cs="Arial"/>
                <w:strike/>
                <w:color w:val="FF0000"/>
              </w:rPr>
              <w:t>раздела 5</w:t>
            </w:r>
            <w:r w:rsidRPr="0048430F">
              <w:rPr>
                <w:rFonts w:cs="Arial"/>
              </w:rPr>
              <w:t>.</w:t>
            </w:r>
            <w:r>
              <w:rPr>
                <w:rFonts w:cs="Arial"/>
              </w:rPr>
              <w:t xml:space="preserve"> В этом случае значения, соответствующие строкам граф 1 </w:t>
            </w:r>
            <w:r>
              <w:rPr>
                <w:rFonts w:cs="Arial"/>
                <w:strike/>
                <w:color w:val="FF0000"/>
              </w:rPr>
              <w:t>- 7 раздела 5.1</w:t>
            </w:r>
            <w:r>
              <w:rPr>
                <w:rFonts w:cs="Arial"/>
              </w:rPr>
              <w:t xml:space="preserve"> подраздела 5.1 </w:t>
            </w:r>
            <w:r>
              <w:rPr>
                <w:rFonts w:cs="Arial"/>
                <w:strike/>
                <w:color w:val="FF0000"/>
              </w:rPr>
              <w:t>раздела 5</w:t>
            </w:r>
            <w:r>
              <w:rPr>
                <w:rFonts w:cs="Arial"/>
              </w:rPr>
              <w:t>, повторяются необходимое количество раз.</w:t>
            </w:r>
          </w:p>
          <w:p w:rsidR="00A17AC9" w:rsidRDefault="00A17AC9" w:rsidP="00A17AC9">
            <w:pPr>
              <w:spacing w:before="200" w:after="1" w:line="200" w:lineRule="atLeast"/>
              <w:ind w:firstLine="539"/>
              <w:jc w:val="both"/>
            </w:pPr>
            <w:r>
              <w:rPr>
                <w:rFonts w:cs="Arial"/>
                <w:strike/>
                <w:color w:val="FF0000"/>
              </w:rPr>
              <w:t>11</w:t>
            </w:r>
            <w:r w:rsidRPr="0048430F">
              <w:rPr>
                <w:rFonts w:cs="Arial"/>
              </w:rPr>
              <w:t>.1.3.</w:t>
            </w:r>
            <w:r>
              <w:rPr>
                <w:rFonts w:cs="Arial"/>
              </w:rPr>
              <w:t xml:space="preserve"> В графе 1 подраздела 5.1 </w:t>
            </w:r>
            <w:r>
              <w:rPr>
                <w:rFonts w:cs="Arial"/>
                <w:strike/>
                <w:color w:val="FF0000"/>
              </w:rPr>
              <w:t>раздела 5</w:t>
            </w:r>
            <w:r>
              <w:rPr>
                <w:rFonts w:cs="Arial"/>
              </w:rPr>
              <w:t xml:space="preserve"> отражается код сегмента ВД кредитных требований по состоянию на предыдущую отчетную дату.</w:t>
            </w:r>
          </w:p>
          <w:p w:rsidR="00A17AC9" w:rsidRDefault="00A17AC9" w:rsidP="00A17AC9">
            <w:pPr>
              <w:spacing w:before="200" w:after="1" w:line="200" w:lineRule="atLeast"/>
              <w:ind w:firstLine="539"/>
              <w:jc w:val="both"/>
            </w:pPr>
            <w:r>
              <w:rPr>
                <w:rFonts w:cs="Arial"/>
                <w:strike/>
                <w:color w:val="FF0000"/>
              </w:rPr>
              <w:t>11</w:t>
            </w:r>
            <w:r w:rsidRPr="0048430F">
              <w:rPr>
                <w:rFonts w:cs="Arial"/>
              </w:rPr>
              <w:t>.1.4.</w:t>
            </w:r>
            <w:r>
              <w:rPr>
                <w:rFonts w:cs="Arial"/>
              </w:rPr>
              <w:t xml:space="preserve"> В графе 2 подраздела 5.1 </w:t>
            </w:r>
            <w:r>
              <w:rPr>
                <w:rFonts w:cs="Arial"/>
                <w:strike/>
                <w:color w:val="FF0000"/>
              </w:rPr>
              <w:t>раздела 5</w:t>
            </w:r>
            <w:r>
              <w:rPr>
                <w:rFonts w:cs="Arial"/>
              </w:rPr>
              <w:t xml:space="preserve"> отражается код разряда рейтинговой шкалы (портфеля однородных кредитных требований) ВД кредитных требований по состоянию на предыдущую отчетную дату.</w:t>
            </w:r>
          </w:p>
          <w:p w:rsidR="00A17AC9" w:rsidRDefault="00A17AC9" w:rsidP="00A17AC9">
            <w:pPr>
              <w:spacing w:before="200" w:after="1" w:line="200" w:lineRule="atLeast"/>
              <w:ind w:firstLine="539"/>
              <w:jc w:val="both"/>
              <w:rPr>
                <w:rFonts w:cs="Arial"/>
              </w:rPr>
            </w:pPr>
            <w:r>
              <w:rPr>
                <w:rFonts w:cs="Arial"/>
                <w:strike/>
                <w:color w:val="FF0000"/>
              </w:rPr>
              <w:t>11</w:t>
            </w:r>
            <w:r w:rsidRPr="0048430F">
              <w:rPr>
                <w:rFonts w:cs="Arial"/>
              </w:rPr>
              <w:t>.1.5.</w:t>
            </w:r>
            <w:r>
              <w:rPr>
                <w:rFonts w:cs="Arial"/>
              </w:rPr>
              <w:t xml:space="preserve"> В отдельных строках подраздела 5.1 </w:t>
            </w:r>
            <w:r>
              <w:rPr>
                <w:rFonts w:cs="Arial"/>
                <w:strike/>
                <w:color w:val="FF0000"/>
              </w:rPr>
              <w:t>раздела 5</w:t>
            </w:r>
            <w:r>
              <w:rPr>
                <w:rFonts w:cs="Arial"/>
              </w:rPr>
              <w:t xml:space="preserve"> отражаются:</w:t>
            </w:r>
          </w:p>
          <w:p w:rsidR="00A17AC9" w:rsidRDefault="00A17AC9" w:rsidP="00A17AC9">
            <w:pPr>
              <w:spacing w:before="200" w:after="1" w:line="200" w:lineRule="atLeast"/>
              <w:ind w:firstLine="539"/>
              <w:jc w:val="both"/>
            </w:pPr>
            <w:r>
              <w:t>кредитные требования, которые не входили в портфель банка на предыдущую отчетную дату, но входят в него на текущую отчетную дату;</w:t>
            </w:r>
          </w:p>
          <w:p w:rsidR="00A17AC9" w:rsidRDefault="00A17AC9" w:rsidP="00A17AC9">
            <w:pPr>
              <w:spacing w:before="200" w:after="1" w:line="200" w:lineRule="atLeast"/>
              <w:ind w:firstLine="539"/>
              <w:jc w:val="both"/>
            </w:pPr>
            <w:r>
              <w:t>кредитные требования, в отношении которых величина кредитного риска не рассчитывалась с применением ПВР на предыдущую отчетную дату.</w:t>
            </w:r>
          </w:p>
          <w:p w:rsidR="00A17AC9" w:rsidRDefault="00A17AC9" w:rsidP="00A17AC9">
            <w:pPr>
              <w:spacing w:before="200" w:after="1" w:line="200" w:lineRule="atLeast"/>
              <w:ind w:firstLine="539"/>
              <w:jc w:val="both"/>
            </w:pPr>
            <w:r>
              <w:rPr>
                <w:rFonts w:cs="Arial"/>
              </w:rPr>
              <w:t xml:space="preserve">Для кредитных требований, указанных в абзаце втором настоящего </w:t>
            </w:r>
            <w:r>
              <w:rPr>
                <w:rFonts w:cs="Arial"/>
                <w:strike/>
                <w:color w:val="FF0000"/>
              </w:rPr>
              <w:t>пункта</w:t>
            </w:r>
            <w:r>
              <w:rPr>
                <w:rFonts w:cs="Arial"/>
              </w:rPr>
              <w:t>, в графах 1</w:t>
            </w:r>
            <w:r>
              <w:rPr>
                <w:rFonts w:cs="Arial"/>
                <w:strike/>
                <w:color w:val="FF0000"/>
              </w:rPr>
              <w:t>,</w:t>
            </w:r>
            <w:r>
              <w:rPr>
                <w:rFonts w:cs="Arial"/>
              </w:rPr>
              <w:t xml:space="preserve"> 2 подраздела 5.1 </w:t>
            </w:r>
            <w:r>
              <w:rPr>
                <w:rFonts w:cs="Arial"/>
                <w:strike/>
                <w:color w:val="FF0000"/>
              </w:rPr>
              <w:t>раздела 5</w:t>
            </w:r>
            <w:r>
              <w:rPr>
                <w:rFonts w:cs="Arial"/>
              </w:rPr>
              <w:t xml:space="preserve"> отражается значение "новые", для кредитных требований, указанных в абзаце третьем настоящего </w:t>
            </w:r>
            <w:r>
              <w:rPr>
                <w:rFonts w:cs="Arial"/>
                <w:strike/>
                <w:color w:val="FF0000"/>
              </w:rPr>
              <w:t>пункта</w:t>
            </w:r>
            <w:r>
              <w:rPr>
                <w:rFonts w:cs="Arial"/>
              </w:rPr>
              <w:t>, в графах 1</w:t>
            </w:r>
            <w:r>
              <w:rPr>
                <w:rFonts w:cs="Arial"/>
                <w:strike/>
                <w:color w:val="FF0000"/>
              </w:rPr>
              <w:t>,</w:t>
            </w:r>
            <w:r>
              <w:rPr>
                <w:rFonts w:cs="Arial"/>
              </w:rPr>
              <w:t xml:space="preserve"> 2 подраздела 5.1 </w:t>
            </w:r>
            <w:r>
              <w:rPr>
                <w:rFonts w:cs="Arial"/>
                <w:strike/>
                <w:color w:val="FF0000"/>
              </w:rPr>
              <w:t>раздела 5</w:t>
            </w:r>
            <w:r>
              <w:rPr>
                <w:rFonts w:cs="Arial"/>
              </w:rPr>
              <w:t xml:space="preserve"> отражается значение "переведены на ПВР". </w:t>
            </w:r>
            <w:r>
              <w:rPr>
                <w:rFonts w:cs="Arial"/>
                <w:strike/>
                <w:color w:val="FF0000"/>
              </w:rPr>
              <w:t>Графы</w:t>
            </w:r>
            <w:r>
              <w:rPr>
                <w:rFonts w:cs="Arial"/>
              </w:rPr>
              <w:t xml:space="preserve"> 3 - 7 подраздела 5.1 </w:t>
            </w:r>
            <w:r>
              <w:rPr>
                <w:rFonts w:cs="Arial"/>
                <w:strike/>
                <w:color w:val="FF0000"/>
              </w:rPr>
              <w:t>раздела 5</w:t>
            </w:r>
            <w:r>
              <w:rPr>
                <w:rFonts w:cs="Arial"/>
              </w:rPr>
              <w:t xml:space="preserve"> не заполняются.</w:t>
            </w:r>
          </w:p>
          <w:p w:rsidR="00A17AC9" w:rsidRDefault="00A17AC9" w:rsidP="00A17AC9">
            <w:pPr>
              <w:spacing w:before="200" w:after="1" w:line="200" w:lineRule="atLeast"/>
              <w:ind w:firstLine="539"/>
              <w:jc w:val="both"/>
            </w:pPr>
            <w:r>
              <w:rPr>
                <w:rFonts w:cs="Arial"/>
                <w:strike/>
                <w:color w:val="FF0000"/>
              </w:rPr>
              <w:t>11</w:t>
            </w:r>
            <w:r w:rsidRPr="00A17AC9">
              <w:rPr>
                <w:rFonts w:cs="Arial"/>
              </w:rPr>
              <w:t>.1.6.</w:t>
            </w:r>
            <w:r>
              <w:rPr>
                <w:rFonts w:cs="Arial"/>
              </w:rPr>
              <w:t xml:space="preserve"> В графе 3 подраздела 5.1 </w:t>
            </w:r>
            <w:r>
              <w:rPr>
                <w:rFonts w:cs="Arial"/>
                <w:strike/>
                <w:color w:val="FF0000"/>
              </w:rPr>
              <w:t>раздела 5</w:t>
            </w:r>
            <w:r>
              <w:rPr>
                <w:rFonts w:cs="Arial"/>
              </w:rPr>
              <w:t xml:space="preserve"> отражается количество заемщиков (в </w:t>
            </w:r>
            <w:r>
              <w:rPr>
                <w:rFonts w:cs="Arial"/>
                <w:strike/>
                <w:color w:val="FF0000"/>
              </w:rPr>
              <w:t>штуках</w:t>
            </w:r>
            <w:r>
              <w:rPr>
                <w:rFonts w:cs="Arial"/>
              </w:rPr>
              <w:t>) по состоянию на предыдущую отчетную дату.</w:t>
            </w:r>
          </w:p>
          <w:p w:rsidR="00A17AC9" w:rsidRDefault="00A17AC9" w:rsidP="00A17AC9">
            <w:pPr>
              <w:spacing w:before="200" w:after="1" w:line="200" w:lineRule="atLeast"/>
              <w:ind w:firstLine="539"/>
              <w:jc w:val="both"/>
            </w:pPr>
            <w:r>
              <w:rPr>
                <w:rFonts w:cs="Arial"/>
              </w:rPr>
              <w:t xml:space="preserve">В графе 3 подраздела 5.1 </w:t>
            </w:r>
            <w:r>
              <w:rPr>
                <w:rFonts w:cs="Arial"/>
                <w:strike/>
                <w:color w:val="FF0000"/>
              </w:rPr>
              <w:t>раздела 5</w:t>
            </w:r>
            <w:r>
              <w:rPr>
                <w:rFonts w:cs="Arial"/>
              </w:rPr>
              <w:t xml:space="preserve"> для кредитных требований к корпоративным заемщикам на уровне одного заемщика отражается информация о количестве заемщиков с учетом следующих особенностей:</w:t>
            </w:r>
          </w:p>
          <w:p w:rsidR="00A17AC9" w:rsidRDefault="00A17AC9" w:rsidP="00A17AC9">
            <w:pPr>
              <w:spacing w:before="200" w:after="1" w:line="200" w:lineRule="atLeast"/>
              <w:ind w:firstLine="539"/>
              <w:jc w:val="both"/>
            </w:pPr>
            <w:r>
              <w:rPr>
                <w:rFonts w:cs="Arial"/>
              </w:rPr>
              <w:t xml:space="preserve">в случае если на уровне заемщика по кредитным требованиям, в отношении которых величина кредитного риска </w:t>
            </w:r>
            <w:r>
              <w:rPr>
                <w:rFonts w:cs="Arial"/>
                <w:strike/>
                <w:color w:val="FF0000"/>
              </w:rPr>
              <w:t>рассчитывалась</w:t>
            </w:r>
            <w:r>
              <w:rPr>
                <w:rFonts w:cs="Arial"/>
              </w:rPr>
              <w:t xml:space="preserve"> с применением ПВР, за период с предыдущей отчетной даты по текущую отчетную дату по части кредитных требований величина кредитного риска рассчитывается с применением ПВР, а для остальных кредитных требований произошло одно или более событий</w:t>
            </w:r>
            <w:r>
              <w:rPr>
                <w:rFonts w:cs="Arial"/>
                <w:strike/>
                <w:color w:val="FF0000"/>
              </w:rPr>
              <w:t>,</w:t>
            </w:r>
            <w:r>
              <w:rPr>
                <w:rFonts w:cs="Arial"/>
              </w:rPr>
              <w:t xml:space="preserve"> таких как погашение, продажа, списание, прекращение применения ПВР, </w:t>
            </w:r>
            <w:r>
              <w:rPr>
                <w:rFonts w:cs="Arial"/>
                <w:strike/>
                <w:color w:val="FF0000"/>
              </w:rPr>
              <w:t>значение</w:t>
            </w:r>
            <w:r>
              <w:rPr>
                <w:rFonts w:cs="Arial"/>
              </w:rPr>
              <w:t xml:space="preserve"> "1" отражается в строке, для которой по части кредитных требований величина кредитного риска рассчитывается с применением ПВР. В остальных строках отражается </w:t>
            </w:r>
            <w:r>
              <w:rPr>
                <w:rFonts w:cs="Arial"/>
                <w:strike/>
                <w:color w:val="FF0000"/>
              </w:rPr>
              <w:t>значение</w:t>
            </w:r>
            <w:r>
              <w:rPr>
                <w:rFonts w:cs="Arial"/>
              </w:rPr>
              <w:t xml:space="preserve"> "0";</w:t>
            </w:r>
          </w:p>
          <w:p w:rsidR="00A17AC9" w:rsidRDefault="00A17AC9" w:rsidP="00A17AC9">
            <w:pPr>
              <w:spacing w:before="200" w:after="1" w:line="200" w:lineRule="atLeast"/>
              <w:ind w:firstLine="539"/>
              <w:jc w:val="both"/>
            </w:pPr>
            <w:r>
              <w:rPr>
                <w:rFonts w:cs="Arial"/>
              </w:rPr>
              <w:lastRenderedPageBreak/>
              <w:t xml:space="preserve">в случае если на уровне заемщика по кредитным требованиям, в отношении которых величина кредитного риска </w:t>
            </w:r>
            <w:r>
              <w:rPr>
                <w:rFonts w:cs="Arial"/>
                <w:strike/>
                <w:color w:val="FF0000"/>
              </w:rPr>
              <w:t>рассчитывалась</w:t>
            </w:r>
            <w:r>
              <w:rPr>
                <w:rFonts w:cs="Arial"/>
              </w:rPr>
              <w:t xml:space="preserve"> с применением ПВР, за период с предыдущей отчетной даты по текущую отчетную дату произошло два или более события</w:t>
            </w:r>
            <w:r>
              <w:rPr>
                <w:rFonts w:cs="Arial"/>
                <w:strike/>
                <w:color w:val="FF0000"/>
              </w:rPr>
              <w:t>,</w:t>
            </w:r>
            <w:r>
              <w:rPr>
                <w:rFonts w:cs="Arial"/>
              </w:rPr>
              <w:t xml:space="preserve"> таких как погашение, продажа, списание, прекращение применения ПВР, </w:t>
            </w:r>
            <w:r>
              <w:rPr>
                <w:rFonts w:cs="Arial"/>
                <w:strike/>
                <w:color w:val="FF0000"/>
              </w:rPr>
              <w:t>значение</w:t>
            </w:r>
            <w:r>
              <w:rPr>
                <w:rFonts w:cs="Arial"/>
              </w:rPr>
              <w:t xml:space="preserve"> "1" отражается в строке в порядке убывания приоритета значений граф 8 </w:t>
            </w:r>
            <w:r>
              <w:rPr>
                <w:rFonts w:cs="Arial"/>
                <w:strike/>
                <w:color w:val="FF0000"/>
              </w:rPr>
              <w:t>-</w:t>
            </w:r>
            <w:r>
              <w:rPr>
                <w:rFonts w:cs="Arial"/>
              </w:rPr>
              <w:t xml:space="preserve"> 9 раздела 5.1 </w:t>
            </w:r>
            <w:r w:rsidRPr="00A17AC9">
              <w:rPr>
                <w:rFonts w:cs="Arial"/>
              </w:rPr>
              <w:t>"</w:t>
            </w:r>
            <w:r>
              <w:rPr>
                <w:rFonts w:cs="Arial"/>
              </w:rPr>
              <w:t xml:space="preserve">списано", "продано", "погашено", "выведено из ПВР". В остальных строках отражается </w:t>
            </w:r>
            <w:r>
              <w:rPr>
                <w:rFonts w:cs="Arial"/>
                <w:strike/>
                <w:color w:val="FF0000"/>
              </w:rPr>
              <w:t>значение</w:t>
            </w:r>
            <w:r>
              <w:rPr>
                <w:rFonts w:cs="Arial"/>
              </w:rPr>
              <w:t xml:space="preserve"> "0";</w:t>
            </w:r>
          </w:p>
        </w:tc>
        <w:tc>
          <w:tcPr>
            <w:tcW w:w="7597" w:type="dxa"/>
          </w:tcPr>
          <w:p w:rsidR="00A17AC9" w:rsidRDefault="00A17AC9" w:rsidP="00A17AC9">
            <w:pPr>
              <w:spacing w:before="200" w:after="1" w:line="200" w:lineRule="atLeast"/>
              <w:ind w:firstLine="539"/>
              <w:jc w:val="both"/>
            </w:pPr>
            <w:r>
              <w:rPr>
                <w:rFonts w:cs="Arial"/>
                <w:shd w:val="clear" w:color="auto" w:fill="C0C0C0"/>
              </w:rPr>
              <w:lastRenderedPageBreak/>
              <w:t>12</w:t>
            </w:r>
            <w:r w:rsidRPr="0048430F">
              <w:rPr>
                <w:rFonts w:cs="Arial"/>
              </w:rPr>
              <w:t>.1.1.</w:t>
            </w:r>
            <w:r>
              <w:rPr>
                <w:rFonts w:cs="Arial"/>
              </w:rPr>
              <w:t xml:space="preserve"> В графах 1 - 7 подраздела 5.1 отражаются данные о кредитных требованиях по состоянию на предыдущую отчетную дату.</w:t>
            </w:r>
          </w:p>
          <w:p w:rsidR="00A17AC9" w:rsidRDefault="00A17AC9" w:rsidP="00A17AC9">
            <w:pPr>
              <w:spacing w:before="200" w:after="1" w:line="200" w:lineRule="atLeast"/>
              <w:ind w:firstLine="539"/>
              <w:jc w:val="both"/>
            </w:pPr>
            <w:r>
              <w:rPr>
                <w:rFonts w:cs="Arial"/>
                <w:shd w:val="clear" w:color="auto" w:fill="C0C0C0"/>
              </w:rPr>
              <w:t>12</w:t>
            </w:r>
            <w:r w:rsidRPr="0048430F">
              <w:rPr>
                <w:rFonts w:cs="Arial"/>
              </w:rPr>
              <w:t>.1.2.</w:t>
            </w:r>
            <w:r>
              <w:rPr>
                <w:rFonts w:cs="Arial"/>
              </w:rPr>
              <w:t xml:space="preserve"> В строках подраздела 5.1 указываются уникальные комбинации значений граф 1, 2, 8 и </w:t>
            </w:r>
            <w:r w:rsidRPr="0048430F">
              <w:rPr>
                <w:rFonts w:cs="Arial"/>
              </w:rPr>
              <w:t xml:space="preserve">9 </w:t>
            </w:r>
            <w:r>
              <w:rPr>
                <w:rFonts w:cs="Arial"/>
                <w:shd w:val="clear" w:color="auto" w:fill="C0C0C0"/>
              </w:rPr>
              <w:t>подраздела 5.1</w:t>
            </w:r>
            <w:r w:rsidRPr="0048430F">
              <w:rPr>
                <w:rFonts w:cs="Arial"/>
              </w:rPr>
              <w:t>.</w:t>
            </w:r>
            <w:r>
              <w:rPr>
                <w:rFonts w:cs="Arial"/>
              </w:rPr>
              <w:t xml:space="preserve"> При этом каждой комбинации значений граф 1 и 2 подраздела 5.1 может соответствовать более одной </w:t>
            </w:r>
            <w:r>
              <w:rPr>
                <w:rFonts w:cs="Arial"/>
              </w:rPr>
              <w:lastRenderedPageBreak/>
              <w:t xml:space="preserve">комбинации значений граф 8 и 9 подраздела </w:t>
            </w:r>
            <w:r w:rsidRPr="0048430F">
              <w:rPr>
                <w:rFonts w:cs="Arial"/>
              </w:rPr>
              <w:t>5.1.</w:t>
            </w:r>
            <w:r>
              <w:rPr>
                <w:rFonts w:cs="Arial"/>
              </w:rPr>
              <w:t xml:space="preserve"> В этом случае значения, соответствующие строкам граф 1 </w:t>
            </w:r>
            <w:r>
              <w:rPr>
                <w:rFonts w:cs="Arial"/>
                <w:shd w:val="clear" w:color="auto" w:fill="C0C0C0"/>
              </w:rPr>
              <w:t>и 2</w:t>
            </w:r>
            <w:r>
              <w:rPr>
                <w:rFonts w:cs="Arial"/>
              </w:rPr>
              <w:t xml:space="preserve"> подраздела 5.1, повторяются необходимое количество раз.</w:t>
            </w:r>
          </w:p>
          <w:p w:rsidR="00A17AC9" w:rsidRDefault="00A17AC9" w:rsidP="00A17AC9">
            <w:pPr>
              <w:spacing w:before="200" w:after="1" w:line="200" w:lineRule="atLeast"/>
              <w:ind w:firstLine="539"/>
              <w:jc w:val="both"/>
            </w:pPr>
            <w:r>
              <w:rPr>
                <w:rFonts w:cs="Arial"/>
                <w:shd w:val="clear" w:color="auto" w:fill="C0C0C0"/>
              </w:rPr>
              <w:t>12</w:t>
            </w:r>
            <w:r w:rsidRPr="0048430F">
              <w:rPr>
                <w:rFonts w:cs="Arial"/>
              </w:rPr>
              <w:t>.1.3.</w:t>
            </w:r>
            <w:r>
              <w:rPr>
                <w:rFonts w:cs="Arial"/>
              </w:rPr>
              <w:t xml:space="preserve"> В графе 1 подраздела 5.1 отражается код сегмента ВД кредитных требований по состоянию на предыдущую отчетную дату.</w:t>
            </w:r>
          </w:p>
          <w:p w:rsidR="00A17AC9" w:rsidRDefault="00A17AC9" w:rsidP="00A17AC9">
            <w:pPr>
              <w:spacing w:before="200" w:after="1" w:line="200" w:lineRule="atLeast"/>
              <w:ind w:firstLine="539"/>
              <w:jc w:val="both"/>
            </w:pPr>
            <w:r>
              <w:rPr>
                <w:rFonts w:cs="Arial"/>
                <w:shd w:val="clear" w:color="auto" w:fill="C0C0C0"/>
              </w:rPr>
              <w:t>12</w:t>
            </w:r>
            <w:r w:rsidRPr="0048430F">
              <w:rPr>
                <w:rFonts w:cs="Arial"/>
              </w:rPr>
              <w:t>.1.4.</w:t>
            </w:r>
            <w:r>
              <w:rPr>
                <w:rFonts w:cs="Arial"/>
              </w:rPr>
              <w:t xml:space="preserve"> В графе 2 подраздела 5.1 отражается код разряда рейтинговой шкалы (портфеля однородных кредитных требований) ВД кредитных требований по состоянию на предыдущую отчетную дату.</w:t>
            </w:r>
          </w:p>
          <w:p w:rsidR="00A17AC9" w:rsidRDefault="00A17AC9" w:rsidP="00A17AC9">
            <w:pPr>
              <w:spacing w:before="200" w:after="1" w:line="200" w:lineRule="atLeast"/>
              <w:ind w:firstLine="539"/>
              <w:jc w:val="both"/>
              <w:rPr>
                <w:rFonts w:cs="Arial"/>
              </w:rPr>
            </w:pPr>
            <w:r>
              <w:rPr>
                <w:rFonts w:cs="Arial"/>
                <w:shd w:val="clear" w:color="auto" w:fill="C0C0C0"/>
              </w:rPr>
              <w:t>12</w:t>
            </w:r>
            <w:r w:rsidRPr="0048430F">
              <w:rPr>
                <w:rFonts w:cs="Arial"/>
              </w:rPr>
              <w:t>.1.5.</w:t>
            </w:r>
            <w:r>
              <w:rPr>
                <w:rFonts w:cs="Arial"/>
              </w:rPr>
              <w:t xml:space="preserve"> В отдельных строках подраздела 5.1 отражаются:</w:t>
            </w:r>
          </w:p>
          <w:p w:rsidR="00A17AC9" w:rsidRDefault="00A17AC9" w:rsidP="00A17AC9">
            <w:pPr>
              <w:spacing w:before="200" w:after="1" w:line="200" w:lineRule="atLeast"/>
              <w:ind w:firstLine="539"/>
              <w:jc w:val="both"/>
            </w:pPr>
            <w:r>
              <w:t>кредитные требования, которые не входили в портфель банка на предыдущую отчетную дату, но входят в него на текущую отчетную дату;</w:t>
            </w:r>
          </w:p>
          <w:p w:rsidR="00A17AC9" w:rsidRDefault="00A17AC9" w:rsidP="00A17AC9">
            <w:pPr>
              <w:spacing w:before="200" w:after="1" w:line="200" w:lineRule="atLeast"/>
              <w:ind w:firstLine="539"/>
              <w:jc w:val="both"/>
            </w:pPr>
            <w:r>
              <w:t>кредитные требования, в отношении которых величина кредитного риска не рассчитывалась с применением ПВР на предыдущую отчетную дату.</w:t>
            </w:r>
          </w:p>
          <w:p w:rsidR="00A17AC9" w:rsidRDefault="00A17AC9" w:rsidP="00A17AC9">
            <w:pPr>
              <w:spacing w:before="200" w:after="1" w:line="200" w:lineRule="atLeast"/>
              <w:ind w:firstLine="539"/>
              <w:jc w:val="both"/>
            </w:pPr>
            <w:r>
              <w:rPr>
                <w:rFonts w:cs="Arial"/>
              </w:rPr>
              <w:t xml:space="preserve">Для кредитных требований, указанных в абзаце втором настоящего </w:t>
            </w:r>
            <w:r>
              <w:rPr>
                <w:rFonts w:cs="Arial"/>
                <w:shd w:val="clear" w:color="auto" w:fill="C0C0C0"/>
              </w:rPr>
              <w:t>подпункта</w:t>
            </w:r>
            <w:r>
              <w:rPr>
                <w:rFonts w:cs="Arial"/>
              </w:rPr>
              <w:t xml:space="preserve">, в графах 1 </w:t>
            </w:r>
            <w:r>
              <w:rPr>
                <w:rFonts w:cs="Arial"/>
                <w:shd w:val="clear" w:color="auto" w:fill="C0C0C0"/>
              </w:rPr>
              <w:t>и</w:t>
            </w:r>
            <w:r>
              <w:rPr>
                <w:rFonts w:cs="Arial"/>
              </w:rPr>
              <w:t xml:space="preserve"> 2 подраздела 5.1 отражается значение "новые", для кредитных требований, указанных в абзаце третьем настоящего </w:t>
            </w:r>
            <w:r>
              <w:rPr>
                <w:rFonts w:cs="Arial"/>
                <w:shd w:val="clear" w:color="auto" w:fill="C0C0C0"/>
              </w:rPr>
              <w:t>подпункта</w:t>
            </w:r>
            <w:r>
              <w:rPr>
                <w:rFonts w:cs="Arial"/>
              </w:rPr>
              <w:t xml:space="preserve">, в графах 1 </w:t>
            </w:r>
            <w:r>
              <w:rPr>
                <w:rFonts w:cs="Arial"/>
                <w:shd w:val="clear" w:color="auto" w:fill="C0C0C0"/>
              </w:rPr>
              <w:t>и</w:t>
            </w:r>
            <w:r>
              <w:rPr>
                <w:rFonts w:cs="Arial"/>
              </w:rPr>
              <w:t xml:space="preserve"> 2 подраздела 5.1 отражается значение "переведены на ПВР". </w:t>
            </w:r>
            <w:r>
              <w:rPr>
                <w:rFonts w:cs="Arial"/>
                <w:shd w:val="clear" w:color="auto" w:fill="C0C0C0"/>
              </w:rPr>
              <w:t>При этом графы</w:t>
            </w:r>
            <w:r>
              <w:rPr>
                <w:rFonts w:cs="Arial"/>
              </w:rPr>
              <w:t xml:space="preserve"> 3 - 7 подраздела 5.1 не заполняются.</w:t>
            </w:r>
          </w:p>
          <w:p w:rsidR="00A17AC9" w:rsidRDefault="00A17AC9" w:rsidP="00A17AC9">
            <w:pPr>
              <w:spacing w:before="200" w:after="1" w:line="200" w:lineRule="atLeast"/>
              <w:ind w:firstLine="539"/>
              <w:jc w:val="both"/>
            </w:pPr>
            <w:r>
              <w:rPr>
                <w:rFonts w:cs="Arial"/>
                <w:shd w:val="clear" w:color="auto" w:fill="C0C0C0"/>
              </w:rPr>
              <w:t>12</w:t>
            </w:r>
            <w:r w:rsidRPr="00A17AC9">
              <w:rPr>
                <w:rFonts w:cs="Arial"/>
              </w:rPr>
              <w:t>.1.6.</w:t>
            </w:r>
            <w:r>
              <w:rPr>
                <w:rFonts w:cs="Arial"/>
              </w:rPr>
              <w:t xml:space="preserve"> В графе 3 подраздела 5.1 отражается количество заемщиков (в </w:t>
            </w:r>
            <w:r>
              <w:rPr>
                <w:rFonts w:cs="Arial"/>
                <w:shd w:val="clear" w:color="auto" w:fill="C0C0C0"/>
              </w:rPr>
              <w:t>единицах</w:t>
            </w:r>
            <w:r>
              <w:rPr>
                <w:rFonts w:cs="Arial"/>
              </w:rPr>
              <w:t>) по состоянию на предыдущую отчетную дату.</w:t>
            </w:r>
          </w:p>
          <w:p w:rsidR="00A17AC9" w:rsidRDefault="00A17AC9" w:rsidP="00A17AC9">
            <w:pPr>
              <w:spacing w:before="200" w:after="1" w:line="200" w:lineRule="atLeast"/>
              <w:ind w:firstLine="539"/>
              <w:jc w:val="both"/>
            </w:pPr>
            <w:r>
              <w:rPr>
                <w:rFonts w:cs="Arial"/>
              </w:rPr>
              <w:t>В графе 3 подраздела 5.1 для кредитных требований к корпоративным заемщикам на уровне одного заемщика отражается информация о количестве заемщиков с учетом следующих особенностей:</w:t>
            </w:r>
          </w:p>
          <w:p w:rsidR="00A17AC9" w:rsidRDefault="00A17AC9" w:rsidP="00A17AC9">
            <w:pPr>
              <w:spacing w:before="200" w:after="1" w:line="200" w:lineRule="atLeast"/>
              <w:ind w:firstLine="539"/>
              <w:jc w:val="both"/>
            </w:pPr>
            <w:r>
              <w:rPr>
                <w:rFonts w:cs="Arial"/>
              </w:rPr>
              <w:t xml:space="preserve">в случае если на уровне заемщика по кредитным требованиям, в отношении которых величина кредитного риска </w:t>
            </w:r>
            <w:r>
              <w:rPr>
                <w:rFonts w:cs="Arial"/>
                <w:shd w:val="clear" w:color="auto" w:fill="C0C0C0"/>
              </w:rPr>
              <w:t>рассчитывается</w:t>
            </w:r>
            <w:r>
              <w:rPr>
                <w:rFonts w:cs="Arial"/>
              </w:rPr>
              <w:t xml:space="preserve"> с применением ПВР, за период с предыдущей отчетной даты по текущую отчетную дату по части кредитных требований величина кредитного риска рассчитывается с применением ПВР, а для остальных кредитных требований произошло одно или более событий </w:t>
            </w:r>
            <w:r>
              <w:rPr>
                <w:rFonts w:cs="Arial"/>
                <w:shd w:val="clear" w:color="auto" w:fill="C0C0C0"/>
              </w:rPr>
              <w:t>(</w:t>
            </w:r>
            <w:r>
              <w:rPr>
                <w:rFonts w:cs="Arial"/>
              </w:rPr>
              <w:t>таких как погашение, продажа, списание, прекращение применения ПВР</w:t>
            </w:r>
            <w:r>
              <w:rPr>
                <w:rFonts w:cs="Arial"/>
                <w:shd w:val="clear" w:color="auto" w:fill="C0C0C0"/>
              </w:rPr>
              <w:t>)</w:t>
            </w:r>
            <w:r>
              <w:rPr>
                <w:rFonts w:cs="Arial"/>
              </w:rPr>
              <w:t xml:space="preserve">, </w:t>
            </w:r>
            <w:r>
              <w:rPr>
                <w:rFonts w:cs="Arial"/>
                <w:shd w:val="clear" w:color="auto" w:fill="C0C0C0"/>
              </w:rPr>
              <w:t>код</w:t>
            </w:r>
            <w:r>
              <w:rPr>
                <w:rFonts w:cs="Arial"/>
              </w:rPr>
              <w:t xml:space="preserve"> "1" отражается в строке, для которой по части кредитных требований величина кредитного риска рассчитывается с применением ПВР. В остальных строках отражается </w:t>
            </w:r>
            <w:r>
              <w:rPr>
                <w:rFonts w:cs="Arial"/>
                <w:shd w:val="clear" w:color="auto" w:fill="C0C0C0"/>
              </w:rPr>
              <w:t>код</w:t>
            </w:r>
            <w:r>
              <w:rPr>
                <w:rFonts w:cs="Arial"/>
              </w:rPr>
              <w:t xml:space="preserve"> "0";</w:t>
            </w:r>
          </w:p>
          <w:p w:rsidR="00A17AC9" w:rsidRDefault="00A17AC9" w:rsidP="00A17AC9">
            <w:pPr>
              <w:spacing w:before="200" w:after="1" w:line="200" w:lineRule="atLeast"/>
              <w:ind w:firstLine="539"/>
              <w:jc w:val="both"/>
            </w:pPr>
            <w:r>
              <w:rPr>
                <w:rFonts w:cs="Arial"/>
              </w:rPr>
              <w:lastRenderedPageBreak/>
              <w:t xml:space="preserve">в случае если на уровне заемщика по кредитным требованиям, в отношении которых величина кредитного риска </w:t>
            </w:r>
            <w:r>
              <w:rPr>
                <w:rFonts w:cs="Arial"/>
                <w:shd w:val="clear" w:color="auto" w:fill="C0C0C0"/>
              </w:rPr>
              <w:t>рассчитывается</w:t>
            </w:r>
            <w:r>
              <w:rPr>
                <w:rFonts w:cs="Arial"/>
              </w:rPr>
              <w:t xml:space="preserve"> с применением ПВР, за период с предыдущей отчетной даты по текущую отчетную дату произошло два или более события </w:t>
            </w:r>
            <w:r>
              <w:rPr>
                <w:rFonts w:cs="Arial"/>
                <w:shd w:val="clear" w:color="auto" w:fill="C0C0C0"/>
              </w:rPr>
              <w:t>(</w:t>
            </w:r>
            <w:r>
              <w:rPr>
                <w:rFonts w:cs="Arial"/>
              </w:rPr>
              <w:t>таких как погашение, продажа, списание, прекращение применения ПВР</w:t>
            </w:r>
            <w:r>
              <w:rPr>
                <w:rFonts w:cs="Arial"/>
                <w:shd w:val="clear" w:color="auto" w:fill="C0C0C0"/>
              </w:rPr>
              <w:t>)</w:t>
            </w:r>
            <w:r>
              <w:rPr>
                <w:rFonts w:cs="Arial"/>
              </w:rPr>
              <w:t xml:space="preserve">, </w:t>
            </w:r>
            <w:r>
              <w:rPr>
                <w:rFonts w:cs="Arial"/>
                <w:shd w:val="clear" w:color="auto" w:fill="C0C0C0"/>
              </w:rPr>
              <w:t>код</w:t>
            </w:r>
            <w:r>
              <w:rPr>
                <w:rFonts w:cs="Arial"/>
              </w:rPr>
              <w:t xml:space="preserve"> "1" отражается в строке в порядке убывания приоритета </w:t>
            </w:r>
            <w:r>
              <w:rPr>
                <w:rFonts w:cs="Arial"/>
                <w:shd w:val="clear" w:color="auto" w:fill="C0C0C0"/>
              </w:rPr>
              <w:t>следующих</w:t>
            </w:r>
            <w:r>
              <w:rPr>
                <w:rFonts w:cs="Arial"/>
              </w:rPr>
              <w:t xml:space="preserve"> значений граф 8 </w:t>
            </w:r>
            <w:r>
              <w:rPr>
                <w:rFonts w:cs="Arial"/>
                <w:shd w:val="clear" w:color="auto" w:fill="C0C0C0"/>
              </w:rPr>
              <w:t>и</w:t>
            </w:r>
            <w:r>
              <w:rPr>
                <w:rFonts w:cs="Arial"/>
              </w:rPr>
              <w:t xml:space="preserve"> 9 раздела 5.1 </w:t>
            </w:r>
            <w:r>
              <w:rPr>
                <w:rFonts w:cs="Arial"/>
                <w:shd w:val="clear" w:color="auto" w:fill="C0C0C0"/>
              </w:rPr>
              <w:t>-</w:t>
            </w:r>
            <w:r w:rsidRPr="00A17AC9">
              <w:rPr>
                <w:rFonts w:cs="Arial"/>
              </w:rPr>
              <w:t xml:space="preserve"> "</w:t>
            </w:r>
            <w:r>
              <w:rPr>
                <w:rFonts w:cs="Arial"/>
              </w:rPr>
              <w:t xml:space="preserve">списано", "продано", "погашено", "выведено из ПВР". В остальных строках отражается </w:t>
            </w:r>
            <w:r>
              <w:rPr>
                <w:rFonts w:cs="Arial"/>
                <w:shd w:val="clear" w:color="auto" w:fill="C0C0C0"/>
              </w:rPr>
              <w:t>код</w:t>
            </w:r>
            <w:r>
              <w:rPr>
                <w:rFonts w:cs="Arial"/>
              </w:rPr>
              <w:t xml:space="preserve"> "0";</w:t>
            </w:r>
          </w:p>
        </w:tc>
      </w:tr>
      <w:tr w:rsidR="00014816" w:rsidTr="0062424B">
        <w:tc>
          <w:tcPr>
            <w:tcW w:w="7597" w:type="dxa"/>
          </w:tcPr>
          <w:p w:rsidR="00A17AC9" w:rsidRDefault="00A17AC9" w:rsidP="00A17AC9">
            <w:pPr>
              <w:spacing w:before="200" w:after="1" w:line="200" w:lineRule="atLeast"/>
              <w:ind w:firstLine="539"/>
              <w:jc w:val="both"/>
            </w:pPr>
            <w:r>
              <w:rPr>
                <w:rFonts w:cs="Arial"/>
              </w:rPr>
              <w:lastRenderedPageBreak/>
              <w:t xml:space="preserve">общее количество заемщиков, указанное в графе 3 подраздела 5.1 </w:t>
            </w:r>
            <w:r>
              <w:rPr>
                <w:rFonts w:cs="Arial"/>
                <w:strike/>
                <w:color w:val="FF0000"/>
              </w:rPr>
              <w:t>раздела 5</w:t>
            </w:r>
            <w:r>
              <w:rPr>
                <w:rFonts w:cs="Arial"/>
              </w:rPr>
              <w:t xml:space="preserve">, должно совпадать с фактическим количеством заемщиков, в отношении кредитных требований которых величина кредитного риска </w:t>
            </w:r>
            <w:r>
              <w:rPr>
                <w:rFonts w:cs="Arial"/>
                <w:strike/>
                <w:color w:val="FF0000"/>
              </w:rPr>
              <w:t>рассчитывалась</w:t>
            </w:r>
            <w:r>
              <w:rPr>
                <w:rFonts w:cs="Arial"/>
              </w:rPr>
              <w:t xml:space="preserve"> с применением ПВР, на предыдущую отчетную дату.</w:t>
            </w:r>
          </w:p>
          <w:p w:rsidR="00A17AC9" w:rsidRDefault="00A17AC9" w:rsidP="00A17AC9">
            <w:pPr>
              <w:spacing w:before="200" w:after="1" w:line="200" w:lineRule="atLeast"/>
              <w:ind w:firstLine="539"/>
              <w:jc w:val="both"/>
            </w:pPr>
            <w:r>
              <w:rPr>
                <w:rFonts w:cs="Arial"/>
                <w:strike/>
                <w:color w:val="FF0000"/>
              </w:rPr>
              <w:t>11</w:t>
            </w:r>
            <w:r w:rsidRPr="00A17AC9">
              <w:rPr>
                <w:rFonts w:cs="Arial"/>
              </w:rPr>
              <w:t>.1.7.</w:t>
            </w:r>
            <w:r>
              <w:rPr>
                <w:rFonts w:cs="Arial"/>
              </w:rPr>
              <w:t xml:space="preserve"> В графе 4 подраздела 5.1 </w:t>
            </w:r>
            <w:r>
              <w:rPr>
                <w:rFonts w:cs="Arial"/>
                <w:strike/>
                <w:color w:val="FF0000"/>
              </w:rPr>
              <w:t>раздела 5</w:t>
            </w:r>
            <w:r>
              <w:rPr>
                <w:rFonts w:cs="Arial"/>
              </w:rPr>
              <w:t xml:space="preserve"> отражается количество кредитных требований (в штуках) по состоянию на предыдущую отчетную дату.</w:t>
            </w:r>
          </w:p>
          <w:p w:rsidR="00A17AC9" w:rsidRDefault="00A17AC9" w:rsidP="00A17AC9">
            <w:pPr>
              <w:spacing w:before="200" w:after="1" w:line="200" w:lineRule="atLeast"/>
              <w:ind w:firstLine="539"/>
              <w:jc w:val="both"/>
            </w:pPr>
            <w:r>
              <w:rPr>
                <w:rFonts w:cs="Arial"/>
                <w:strike/>
                <w:color w:val="FF0000"/>
              </w:rPr>
              <w:t>11</w:t>
            </w:r>
            <w:r w:rsidRPr="00A17AC9">
              <w:rPr>
                <w:rFonts w:cs="Arial"/>
              </w:rPr>
              <w:t>.1.8.</w:t>
            </w:r>
            <w:r>
              <w:rPr>
                <w:rFonts w:cs="Arial"/>
              </w:rPr>
              <w:t xml:space="preserve"> В графе 5 подраздела 5.1 </w:t>
            </w:r>
            <w:r>
              <w:rPr>
                <w:rFonts w:cs="Arial"/>
                <w:strike/>
                <w:color w:val="FF0000"/>
              </w:rPr>
              <w:t>раздела 5</w:t>
            </w:r>
            <w:r>
              <w:rPr>
                <w:rFonts w:cs="Arial"/>
              </w:rPr>
              <w:t xml:space="preserve"> отражается взвешенное по ВКТД (графа 7 подраздела 5.1 </w:t>
            </w:r>
            <w:r>
              <w:rPr>
                <w:rFonts w:cs="Arial"/>
                <w:strike/>
                <w:color w:val="FF0000"/>
              </w:rPr>
              <w:t>раздела 5</w:t>
            </w:r>
            <w:r>
              <w:rPr>
                <w:rFonts w:cs="Arial"/>
              </w:rPr>
              <w:t>) среднее арифметическое значение УПД, используемое для расчета величины кредитного риска с применением ПВР (в процентах</w:t>
            </w:r>
            <w:r>
              <w:rPr>
                <w:rFonts w:cs="Arial"/>
                <w:strike/>
                <w:color w:val="FF0000"/>
              </w:rPr>
              <w:t>,</w:t>
            </w:r>
            <w:r w:rsidRPr="00A17AC9">
              <w:rPr>
                <w:rFonts w:cs="Arial"/>
              </w:rPr>
              <w:t xml:space="preserve"> с </w:t>
            </w:r>
            <w:r>
              <w:rPr>
                <w:rFonts w:cs="Arial"/>
                <w:strike/>
                <w:color w:val="FF0000"/>
              </w:rPr>
              <w:t>двумя знаками</w:t>
            </w:r>
            <w:r>
              <w:rPr>
                <w:rFonts w:cs="Arial"/>
              </w:rPr>
              <w:t xml:space="preserve"> после запятой), по состоянию на предыдущую отчетную дату.</w:t>
            </w:r>
          </w:p>
          <w:p w:rsidR="00A17AC9" w:rsidRDefault="00A17AC9" w:rsidP="00A17AC9">
            <w:pPr>
              <w:spacing w:before="200" w:after="1" w:line="200" w:lineRule="atLeast"/>
              <w:ind w:firstLine="539"/>
              <w:jc w:val="both"/>
            </w:pPr>
            <w:r>
              <w:rPr>
                <w:rFonts w:cs="Arial"/>
                <w:strike/>
                <w:color w:val="FF0000"/>
              </w:rPr>
              <w:t>11</w:t>
            </w:r>
            <w:r w:rsidRPr="00A17AC9">
              <w:rPr>
                <w:rFonts w:cs="Arial"/>
              </w:rPr>
              <w:t>.1.9.</w:t>
            </w:r>
            <w:r>
              <w:rPr>
                <w:rFonts w:cs="Arial"/>
              </w:rPr>
              <w:t xml:space="preserve"> В графе 6 подраздела 5.1 </w:t>
            </w:r>
            <w:r>
              <w:rPr>
                <w:rFonts w:cs="Arial"/>
                <w:strike/>
                <w:color w:val="FF0000"/>
              </w:rPr>
              <w:t>раздела 5</w:t>
            </w:r>
            <w:r>
              <w:rPr>
                <w:rFonts w:cs="Arial"/>
              </w:rPr>
              <w:t xml:space="preserve"> отражается величина кредитного риска, рассчитанная с применением </w:t>
            </w:r>
            <w:r w:rsidRPr="00A17AC9">
              <w:rPr>
                <w:rFonts w:cs="Arial"/>
              </w:rPr>
              <w:t>ПВР</w:t>
            </w:r>
            <w:r>
              <w:rPr>
                <w:rFonts w:cs="Arial"/>
              </w:rPr>
              <w:t xml:space="preserve"> без учета применения </w:t>
            </w:r>
            <w:proofErr w:type="spellStart"/>
            <w:r>
              <w:rPr>
                <w:rFonts w:cs="Arial"/>
              </w:rPr>
              <w:t>макронадбавок</w:t>
            </w:r>
            <w:proofErr w:type="spellEnd"/>
            <w:r>
              <w:rPr>
                <w:rFonts w:cs="Arial"/>
                <w:strike/>
                <w:color w:val="FF0000"/>
              </w:rPr>
              <w:t>,</w:t>
            </w:r>
            <w:r w:rsidRPr="00A17AC9">
              <w:rPr>
                <w:rFonts w:cs="Arial"/>
              </w:rPr>
              <w:t xml:space="preserve"> по</w:t>
            </w:r>
            <w:r>
              <w:rPr>
                <w:rFonts w:cs="Arial"/>
              </w:rPr>
              <w:t xml:space="preserve"> состоянию на предыдущую отчетную дату.</w:t>
            </w:r>
          </w:p>
          <w:p w:rsidR="00A17AC9" w:rsidRDefault="00A17AC9" w:rsidP="00A17AC9">
            <w:pPr>
              <w:spacing w:before="200" w:after="1" w:line="200" w:lineRule="atLeast"/>
              <w:ind w:firstLine="539"/>
              <w:jc w:val="both"/>
            </w:pPr>
            <w:r>
              <w:rPr>
                <w:rFonts w:cs="Arial"/>
                <w:strike/>
                <w:color w:val="FF0000"/>
              </w:rPr>
              <w:t>11</w:t>
            </w:r>
            <w:r w:rsidRPr="00A17AC9">
              <w:rPr>
                <w:rFonts w:cs="Arial"/>
              </w:rPr>
              <w:t>.1.10.</w:t>
            </w:r>
            <w:r>
              <w:rPr>
                <w:rFonts w:cs="Arial"/>
              </w:rPr>
              <w:t xml:space="preserve"> В графе 7 подраздела 5.1 </w:t>
            </w:r>
            <w:r>
              <w:rPr>
                <w:rFonts w:cs="Arial"/>
                <w:strike/>
                <w:color w:val="FF0000"/>
              </w:rPr>
              <w:t>раздела 5</w:t>
            </w:r>
            <w:r>
              <w:rPr>
                <w:rFonts w:cs="Arial"/>
              </w:rPr>
              <w:t xml:space="preserve"> отражается ВКТД по состоянию на предыдущую отчетную дату.</w:t>
            </w:r>
          </w:p>
          <w:p w:rsidR="00A17AC9" w:rsidRDefault="00A17AC9" w:rsidP="00A17AC9">
            <w:pPr>
              <w:spacing w:before="200" w:after="1" w:line="200" w:lineRule="atLeast"/>
              <w:ind w:firstLine="539"/>
              <w:jc w:val="both"/>
            </w:pPr>
            <w:r>
              <w:rPr>
                <w:rFonts w:cs="Arial"/>
                <w:strike/>
                <w:color w:val="FF0000"/>
              </w:rPr>
              <w:t>11</w:t>
            </w:r>
            <w:r w:rsidRPr="00A17AC9">
              <w:rPr>
                <w:rFonts w:cs="Arial"/>
              </w:rPr>
              <w:t>.1.11.</w:t>
            </w:r>
            <w:r>
              <w:rPr>
                <w:rFonts w:cs="Arial"/>
              </w:rPr>
              <w:t xml:space="preserve"> В графах 8 - 14 </w:t>
            </w:r>
            <w:r>
              <w:rPr>
                <w:rFonts w:cs="Arial"/>
                <w:strike/>
                <w:color w:val="FF0000"/>
              </w:rPr>
              <w:t>раздела</w:t>
            </w:r>
            <w:r>
              <w:rPr>
                <w:rFonts w:cs="Arial"/>
              </w:rPr>
              <w:t xml:space="preserve"> 5.1 отражаются данные о кредитных требованиях, указанных в графах 1 - 7 подраздела 5.1 </w:t>
            </w:r>
            <w:r>
              <w:rPr>
                <w:rFonts w:cs="Arial"/>
                <w:strike/>
                <w:color w:val="FF0000"/>
              </w:rPr>
              <w:t>раздела 5</w:t>
            </w:r>
            <w:r>
              <w:rPr>
                <w:rFonts w:cs="Arial"/>
              </w:rPr>
              <w:t xml:space="preserve">, по состоянию на текущую отчетную дату. При этом кредитные требования, которые входили в портфель банка на предыдущую отчетную дату, но выбыли из него на текущую отчетную дату, отражаются в отдельных строках </w:t>
            </w:r>
            <w:r>
              <w:rPr>
                <w:rFonts w:cs="Arial"/>
                <w:strike/>
                <w:color w:val="FF0000"/>
              </w:rPr>
              <w:t>раздела</w:t>
            </w:r>
            <w:r>
              <w:rPr>
                <w:rFonts w:cs="Arial"/>
              </w:rPr>
              <w:t xml:space="preserve"> 5.1 </w:t>
            </w:r>
            <w:r>
              <w:rPr>
                <w:rFonts w:cs="Arial"/>
                <w:strike/>
                <w:color w:val="FF0000"/>
              </w:rPr>
              <w:t>Отчета</w:t>
            </w:r>
            <w:r>
              <w:rPr>
                <w:rFonts w:cs="Arial"/>
              </w:rPr>
              <w:t xml:space="preserve">, для которых графы 8 - 9 </w:t>
            </w:r>
            <w:r>
              <w:rPr>
                <w:rFonts w:cs="Arial"/>
                <w:strike/>
                <w:color w:val="FF0000"/>
              </w:rPr>
              <w:t>раздела</w:t>
            </w:r>
            <w:r>
              <w:rPr>
                <w:rFonts w:cs="Arial"/>
              </w:rPr>
              <w:t xml:space="preserve"> 5.1 </w:t>
            </w:r>
            <w:r>
              <w:rPr>
                <w:rFonts w:cs="Arial"/>
                <w:strike/>
                <w:color w:val="FF0000"/>
              </w:rPr>
              <w:t>Отчета</w:t>
            </w:r>
            <w:r>
              <w:rPr>
                <w:rFonts w:cs="Arial"/>
              </w:rPr>
              <w:t xml:space="preserve"> заполняются значениями "погашены", "проданы", "списаны", "выведены из ПВР", "иное", а графы 10 - 14 </w:t>
            </w:r>
            <w:r>
              <w:rPr>
                <w:rFonts w:cs="Arial"/>
                <w:strike/>
                <w:color w:val="FF0000"/>
              </w:rPr>
              <w:t>Отчета</w:t>
            </w:r>
            <w:r>
              <w:rPr>
                <w:rFonts w:cs="Arial"/>
              </w:rPr>
              <w:t xml:space="preserve"> не заполняются.</w:t>
            </w:r>
          </w:p>
          <w:p w:rsidR="00A17AC9" w:rsidRDefault="00A17AC9" w:rsidP="00A17AC9">
            <w:pPr>
              <w:spacing w:before="200" w:after="1" w:line="200" w:lineRule="atLeast"/>
              <w:ind w:firstLine="539"/>
              <w:jc w:val="both"/>
            </w:pPr>
            <w:r>
              <w:rPr>
                <w:rFonts w:cs="Arial"/>
              </w:rPr>
              <w:lastRenderedPageBreak/>
              <w:t xml:space="preserve">В графе 10 подраздела 5.1 </w:t>
            </w:r>
            <w:r>
              <w:rPr>
                <w:rFonts w:cs="Arial"/>
                <w:strike/>
                <w:color w:val="FF0000"/>
              </w:rPr>
              <w:t>раздела 5</w:t>
            </w:r>
            <w:r>
              <w:rPr>
                <w:rFonts w:cs="Arial"/>
              </w:rPr>
              <w:t xml:space="preserve"> для кредитных требований к корпоративным заемщикам на уровне одного заемщика отражается информация о количестве заемщиков с учетом следующих особенностей:</w:t>
            </w:r>
          </w:p>
          <w:p w:rsidR="00014816" w:rsidRPr="00A17AC9" w:rsidRDefault="00A17AC9" w:rsidP="00A17AC9">
            <w:pPr>
              <w:spacing w:before="200" w:after="1" w:line="200" w:lineRule="atLeast"/>
              <w:ind w:firstLine="539"/>
              <w:jc w:val="both"/>
            </w:pPr>
            <w:r>
              <w:rPr>
                <w:rFonts w:cs="Arial"/>
              </w:rPr>
              <w:t xml:space="preserve">в случае если на уровне заемщика по кредитным требованиям, в отношении которых величина кредитного риска </w:t>
            </w:r>
            <w:r>
              <w:rPr>
                <w:rFonts w:cs="Arial"/>
                <w:strike/>
                <w:color w:val="FF0000"/>
              </w:rPr>
              <w:t>рассчитывалась</w:t>
            </w:r>
            <w:r>
              <w:rPr>
                <w:rFonts w:cs="Arial"/>
              </w:rPr>
              <w:t xml:space="preserve"> с применением ПВР, за период с предыдущей отчетной даты по текущую отчетную дату по части кредитных требований величина кредитного риска рассчитывается с применением ПВР, а для остальных кредитных требований произошло предоставление кредитного требования или изменение подхода к оценке величины кредитного риска на применение ПВР, </w:t>
            </w:r>
            <w:r>
              <w:rPr>
                <w:rFonts w:cs="Arial"/>
                <w:strike/>
                <w:color w:val="FF0000"/>
              </w:rPr>
              <w:t>значение</w:t>
            </w:r>
            <w:r>
              <w:rPr>
                <w:rFonts w:cs="Arial"/>
              </w:rPr>
              <w:t xml:space="preserve"> "1" отражается в строке, для которой по части кредитных требований величина кредитного риска рассчитывается с применением ПВР. В остальных строках отражается </w:t>
            </w:r>
            <w:r>
              <w:rPr>
                <w:rFonts w:cs="Arial"/>
                <w:strike/>
                <w:color w:val="FF0000"/>
              </w:rPr>
              <w:t>значение</w:t>
            </w:r>
            <w:r>
              <w:rPr>
                <w:rFonts w:cs="Arial"/>
              </w:rPr>
              <w:t xml:space="preserve"> "0";</w:t>
            </w:r>
          </w:p>
        </w:tc>
        <w:tc>
          <w:tcPr>
            <w:tcW w:w="7597" w:type="dxa"/>
          </w:tcPr>
          <w:p w:rsidR="00A17AC9" w:rsidRDefault="00A17AC9" w:rsidP="00A17AC9">
            <w:pPr>
              <w:spacing w:before="200" w:after="1" w:line="200" w:lineRule="atLeast"/>
              <w:ind w:firstLine="539"/>
              <w:jc w:val="both"/>
            </w:pPr>
            <w:r>
              <w:rPr>
                <w:rFonts w:cs="Arial"/>
              </w:rPr>
              <w:lastRenderedPageBreak/>
              <w:t xml:space="preserve">общее количество </w:t>
            </w:r>
            <w:r>
              <w:rPr>
                <w:rFonts w:cs="Arial"/>
                <w:shd w:val="clear" w:color="auto" w:fill="C0C0C0"/>
              </w:rPr>
              <w:t>корпоративных</w:t>
            </w:r>
            <w:r>
              <w:rPr>
                <w:rFonts w:cs="Arial"/>
              </w:rPr>
              <w:t xml:space="preserve"> заемщиков, указанное в графе 3 подраздела 5.1, должно совпадать с фактическим количеством </w:t>
            </w:r>
            <w:r>
              <w:rPr>
                <w:rFonts w:cs="Arial"/>
                <w:shd w:val="clear" w:color="auto" w:fill="C0C0C0"/>
              </w:rPr>
              <w:t>корпоративных</w:t>
            </w:r>
            <w:r>
              <w:rPr>
                <w:rFonts w:cs="Arial"/>
              </w:rPr>
              <w:t xml:space="preserve"> заемщиков, в отношении кредитных требований которых величина кредитного риска </w:t>
            </w:r>
            <w:r>
              <w:rPr>
                <w:rFonts w:cs="Arial"/>
                <w:shd w:val="clear" w:color="auto" w:fill="C0C0C0"/>
              </w:rPr>
              <w:t>рассчитывается</w:t>
            </w:r>
            <w:r>
              <w:rPr>
                <w:rFonts w:cs="Arial"/>
              </w:rPr>
              <w:t xml:space="preserve"> с применением ПВР, на предыдущую отчетную дату.</w:t>
            </w:r>
          </w:p>
          <w:p w:rsidR="00A17AC9" w:rsidRDefault="00A17AC9" w:rsidP="00A17AC9">
            <w:pPr>
              <w:spacing w:before="200" w:after="1" w:line="200" w:lineRule="atLeast"/>
              <w:ind w:firstLine="539"/>
              <w:jc w:val="both"/>
            </w:pPr>
            <w:r>
              <w:rPr>
                <w:rFonts w:cs="Arial"/>
                <w:shd w:val="clear" w:color="auto" w:fill="C0C0C0"/>
              </w:rPr>
              <w:t>12</w:t>
            </w:r>
            <w:r w:rsidRPr="00A17AC9">
              <w:rPr>
                <w:rFonts w:cs="Arial"/>
              </w:rPr>
              <w:t>.1.7.</w:t>
            </w:r>
            <w:r>
              <w:rPr>
                <w:rFonts w:cs="Arial"/>
              </w:rPr>
              <w:t xml:space="preserve"> В графе 4 подраздела 5.1 отражается количество кредитных требований (в штуках) по состоянию на предыдущую отчетную дату.</w:t>
            </w:r>
          </w:p>
          <w:p w:rsidR="00A17AC9" w:rsidRDefault="00A17AC9" w:rsidP="00A17AC9">
            <w:pPr>
              <w:spacing w:before="200" w:after="1" w:line="200" w:lineRule="atLeast"/>
              <w:ind w:firstLine="539"/>
              <w:jc w:val="both"/>
            </w:pPr>
            <w:r>
              <w:rPr>
                <w:rFonts w:cs="Arial"/>
                <w:shd w:val="clear" w:color="auto" w:fill="C0C0C0"/>
              </w:rPr>
              <w:t>12</w:t>
            </w:r>
            <w:r w:rsidRPr="00A17AC9">
              <w:rPr>
                <w:rFonts w:cs="Arial"/>
              </w:rPr>
              <w:t>.1.8.</w:t>
            </w:r>
            <w:r>
              <w:rPr>
                <w:rFonts w:cs="Arial"/>
              </w:rPr>
              <w:t xml:space="preserve"> В графе 5 подраздела 5.1 отражается взвешенное по ВКТД (графа 7 подраздела 5.1) среднее арифметическое значение УПД, используемое для расчета величины кредитного риска с применением ПВР (в процентах</w:t>
            </w:r>
            <w:r w:rsidRPr="00A17AC9">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по состоянию на предыдущую отчетную дату.</w:t>
            </w:r>
          </w:p>
          <w:p w:rsidR="00A17AC9" w:rsidRDefault="00A17AC9" w:rsidP="00A17AC9">
            <w:pPr>
              <w:spacing w:before="200" w:after="1" w:line="200" w:lineRule="atLeast"/>
              <w:ind w:firstLine="539"/>
              <w:jc w:val="both"/>
            </w:pPr>
            <w:r>
              <w:rPr>
                <w:rFonts w:cs="Arial"/>
                <w:shd w:val="clear" w:color="auto" w:fill="C0C0C0"/>
              </w:rPr>
              <w:t>12</w:t>
            </w:r>
            <w:r w:rsidRPr="00A17AC9">
              <w:rPr>
                <w:rFonts w:cs="Arial"/>
              </w:rPr>
              <w:t>.1.9.</w:t>
            </w:r>
            <w:r>
              <w:rPr>
                <w:rFonts w:cs="Arial"/>
              </w:rPr>
              <w:t xml:space="preserve"> В графе 6 подраздела 5.1 отражается величина кредитного риска, рассчитанная с применением </w:t>
            </w:r>
            <w:r w:rsidRPr="00A17AC9">
              <w:rPr>
                <w:rFonts w:cs="Arial"/>
              </w:rPr>
              <w:t>ПВР</w:t>
            </w:r>
            <w:r>
              <w:rPr>
                <w:rFonts w:cs="Arial"/>
                <w:shd w:val="clear" w:color="auto" w:fill="C0C0C0"/>
              </w:rPr>
              <w:t>,</w:t>
            </w:r>
            <w:r>
              <w:rPr>
                <w:rFonts w:cs="Arial"/>
              </w:rPr>
              <w:t xml:space="preserve"> без учета применения </w:t>
            </w:r>
            <w:proofErr w:type="spellStart"/>
            <w:r>
              <w:rPr>
                <w:rFonts w:cs="Arial"/>
              </w:rPr>
              <w:t>макронадбавок</w:t>
            </w:r>
            <w:proofErr w:type="spellEnd"/>
            <w:r>
              <w:rPr>
                <w:rFonts w:cs="Arial"/>
              </w:rPr>
              <w:t xml:space="preserve"> </w:t>
            </w:r>
            <w:r w:rsidRPr="00A17AC9">
              <w:rPr>
                <w:rFonts w:cs="Arial"/>
              </w:rPr>
              <w:t>по</w:t>
            </w:r>
            <w:r>
              <w:rPr>
                <w:rFonts w:cs="Arial"/>
              </w:rPr>
              <w:t xml:space="preserve"> состоянию на предыдущую отчетную дату.</w:t>
            </w:r>
          </w:p>
          <w:p w:rsidR="00A17AC9" w:rsidRDefault="00A17AC9" w:rsidP="00A17AC9">
            <w:pPr>
              <w:spacing w:before="200" w:after="1" w:line="200" w:lineRule="atLeast"/>
              <w:ind w:firstLine="539"/>
              <w:jc w:val="both"/>
            </w:pPr>
            <w:r>
              <w:rPr>
                <w:rFonts w:cs="Arial"/>
                <w:shd w:val="clear" w:color="auto" w:fill="C0C0C0"/>
              </w:rPr>
              <w:t>12</w:t>
            </w:r>
            <w:r w:rsidRPr="00A17AC9">
              <w:rPr>
                <w:rFonts w:cs="Arial"/>
              </w:rPr>
              <w:t>.1.10.</w:t>
            </w:r>
            <w:r>
              <w:rPr>
                <w:rFonts w:cs="Arial"/>
              </w:rPr>
              <w:t xml:space="preserve"> В графе 7 подраздела 5.1 отражается ВКТД по состоянию на предыдущую отчетную дату.</w:t>
            </w:r>
          </w:p>
          <w:p w:rsidR="00A17AC9" w:rsidRDefault="00A17AC9" w:rsidP="00A17AC9">
            <w:pPr>
              <w:spacing w:before="200" w:after="1" w:line="200" w:lineRule="atLeast"/>
              <w:ind w:firstLine="539"/>
              <w:jc w:val="both"/>
            </w:pPr>
            <w:r>
              <w:rPr>
                <w:rFonts w:cs="Arial"/>
                <w:shd w:val="clear" w:color="auto" w:fill="C0C0C0"/>
              </w:rPr>
              <w:t>12</w:t>
            </w:r>
            <w:r w:rsidRPr="00A17AC9">
              <w:rPr>
                <w:rFonts w:cs="Arial"/>
              </w:rPr>
              <w:t>.1.11.</w:t>
            </w:r>
            <w:r>
              <w:rPr>
                <w:rFonts w:cs="Arial"/>
              </w:rPr>
              <w:t xml:space="preserve"> В графах 8 - 14 </w:t>
            </w:r>
            <w:r>
              <w:rPr>
                <w:rFonts w:cs="Arial"/>
                <w:shd w:val="clear" w:color="auto" w:fill="C0C0C0"/>
              </w:rPr>
              <w:t>подраздела</w:t>
            </w:r>
            <w:r>
              <w:rPr>
                <w:rFonts w:cs="Arial"/>
              </w:rPr>
              <w:t xml:space="preserve"> 5.1 отражаются данные о кредитных требованиях, указанных в графах 1 - 7 подраздела 5.1, по состоянию на текущую отчетную дату. При этом кредитные требования, которые входили в портфель банка на предыдущую отчетную дату, но выбыли из него на текущую отчетную дату, отражаются в отдельных строках </w:t>
            </w:r>
            <w:r>
              <w:rPr>
                <w:rFonts w:cs="Arial"/>
                <w:shd w:val="clear" w:color="auto" w:fill="C0C0C0"/>
              </w:rPr>
              <w:t>подраздела</w:t>
            </w:r>
            <w:r>
              <w:rPr>
                <w:rFonts w:cs="Arial"/>
              </w:rPr>
              <w:t xml:space="preserve"> 5.1, для которых графы 8 - 9 </w:t>
            </w:r>
            <w:r>
              <w:rPr>
                <w:rFonts w:cs="Arial"/>
                <w:shd w:val="clear" w:color="auto" w:fill="C0C0C0"/>
              </w:rPr>
              <w:t>подраздела</w:t>
            </w:r>
            <w:r>
              <w:rPr>
                <w:rFonts w:cs="Arial"/>
              </w:rPr>
              <w:t xml:space="preserve"> 5.1 заполняются значениями "погашены", "проданы", "списаны", "выведены из ПВР", "иное", а графы 10 - 14 </w:t>
            </w:r>
            <w:r>
              <w:rPr>
                <w:rFonts w:cs="Arial"/>
                <w:shd w:val="clear" w:color="auto" w:fill="C0C0C0"/>
              </w:rPr>
              <w:t>подраздела 5.1</w:t>
            </w:r>
            <w:r>
              <w:rPr>
                <w:rFonts w:cs="Arial"/>
              </w:rPr>
              <w:t xml:space="preserve"> не заполняются.</w:t>
            </w:r>
          </w:p>
          <w:p w:rsidR="00A17AC9" w:rsidRDefault="00A17AC9" w:rsidP="00A17AC9">
            <w:pPr>
              <w:spacing w:before="200" w:after="1" w:line="200" w:lineRule="atLeast"/>
              <w:ind w:firstLine="539"/>
              <w:jc w:val="both"/>
            </w:pPr>
            <w:r>
              <w:rPr>
                <w:rFonts w:cs="Arial"/>
              </w:rPr>
              <w:lastRenderedPageBreak/>
              <w:t>В графе 10 подраздела 5.1 для кредитных требований к корпоративным заемщикам на уровне одного заемщика отражается информация о количестве заемщиков с учетом следующих особенностей:</w:t>
            </w:r>
          </w:p>
          <w:p w:rsidR="00014816" w:rsidRPr="00A17AC9" w:rsidRDefault="00A17AC9" w:rsidP="00A17AC9">
            <w:pPr>
              <w:spacing w:before="200" w:after="1" w:line="200" w:lineRule="atLeast"/>
              <w:ind w:firstLine="539"/>
              <w:jc w:val="both"/>
            </w:pPr>
            <w:r>
              <w:rPr>
                <w:rFonts w:cs="Arial"/>
              </w:rPr>
              <w:t xml:space="preserve">в случае если на уровне заемщика по кредитным требованиям, в отношении которых величина кредитного риска </w:t>
            </w:r>
            <w:r>
              <w:rPr>
                <w:rFonts w:cs="Arial"/>
                <w:shd w:val="clear" w:color="auto" w:fill="C0C0C0"/>
              </w:rPr>
              <w:t>рассчитывается</w:t>
            </w:r>
            <w:r>
              <w:rPr>
                <w:rFonts w:cs="Arial"/>
              </w:rPr>
              <w:t xml:space="preserve"> с применением ПВР, за период с предыдущей отчетной даты по текущую отчетную дату по части кредитных требований величина кредитного риска рассчитывается с применением ПВР, а для остальных кредитных требований произошло предоставление кредитного требования или изменение подхода к оценке величины кредитного риска на применение ПВР, </w:t>
            </w:r>
            <w:r>
              <w:rPr>
                <w:rFonts w:cs="Arial"/>
                <w:shd w:val="clear" w:color="auto" w:fill="C0C0C0"/>
              </w:rPr>
              <w:t>код</w:t>
            </w:r>
            <w:r>
              <w:rPr>
                <w:rFonts w:cs="Arial"/>
              </w:rPr>
              <w:t xml:space="preserve"> "1" отражается в строке, для которой по части кредитных требований величина кредитного риска рассчитывается с применением ПВР. В остальных строках отражается </w:t>
            </w:r>
            <w:r>
              <w:rPr>
                <w:rFonts w:cs="Arial"/>
                <w:shd w:val="clear" w:color="auto" w:fill="C0C0C0"/>
              </w:rPr>
              <w:t>код</w:t>
            </w:r>
            <w:r>
              <w:rPr>
                <w:rFonts w:cs="Arial"/>
              </w:rPr>
              <w:t xml:space="preserve"> "0";</w:t>
            </w:r>
          </w:p>
        </w:tc>
      </w:tr>
      <w:tr w:rsidR="00A17AC9" w:rsidTr="0062424B">
        <w:tc>
          <w:tcPr>
            <w:tcW w:w="7597" w:type="dxa"/>
          </w:tcPr>
          <w:p w:rsidR="00A17AC9" w:rsidRPr="00A17AC9" w:rsidRDefault="00A17AC9" w:rsidP="00A17AC9">
            <w:pPr>
              <w:spacing w:before="200" w:after="1" w:line="200" w:lineRule="atLeast"/>
              <w:ind w:firstLine="539"/>
              <w:jc w:val="both"/>
            </w:pPr>
            <w:r>
              <w:rPr>
                <w:rFonts w:cs="Arial"/>
              </w:rPr>
              <w:lastRenderedPageBreak/>
              <w:t xml:space="preserve">в случае если на уровне заемщика по кредитным требованиям, в отношении которых величина кредитного риска рассчитывалась с применением ПВР, за период с предыдущей отчетной даты по текущую отчетную дату произошли предоставление кредитных требований и изменение подхода к оценке величины кредитного риска на применение ПВР, </w:t>
            </w:r>
            <w:r>
              <w:rPr>
                <w:rFonts w:cs="Arial"/>
                <w:strike/>
                <w:color w:val="FF0000"/>
              </w:rPr>
              <w:t>значение</w:t>
            </w:r>
            <w:r>
              <w:rPr>
                <w:rFonts w:cs="Arial"/>
              </w:rPr>
              <w:t xml:space="preserve"> "1" отражается в строке со значением "переведены на ПВР" граф 1</w:t>
            </w:r>
            <w:r>
              <w:rPr>
                <w:rFonts w:cs="Arial"/>
                <w:strike/>
                <w:color w:val="FF0000"/>
              </w:rPr>
              <w:t>,</w:t>
            </w:r>
            <w:r>
              <w:rPr>
                <w:rFonts w:cs="Arial"/>
              </w:rPr>
              <w:t xml:space="preserve"> 2 подраздела </w:t>
            </w:r>
            <w:r w:rsidRPr="00A17AC9">
              <w:rPr>
                <w:rFonts w:cs="Arial"/>
              </w:rPr>
              <w:t xml:space="preserve">5.1 </w:t>
            </w:r>
            <w:r>
              <w:rPr>
                <w:rFonts w:cs="Arial"/>
                <w:strike/>
                <w:color w:val="FF0000"/>
              </w:rPr>
              <w:t>раздела 5</w:t>
            </w:r>
            <w:r w:rsidRPr="00A17AC9">
              <w:rPr>
                <w:rFonts w:cs="Arial"/>
              </w:rPr>
              <w:t>.</w:t>
            </w:r>
            <w:r>
              <w:rPr>
                <w:rFonts w:cs="Arial"/>
              </w:rPr>
              <w:t xml:space="preserve"> В строках со значением "новые" граф 1</w:t>
            </w:r>
            <w:r>
              <w:rPr>
                <w:rFonts w:cs="Arial"/>
                <w:strike/>
                <w:color w:val="FF0000"/>
              </w:rPr>
              <w:t>,</w:t>
            </w:r>
            <w:r>
              <w:rPr>
                <w:rFonts w:cs="Arial"/>
              </w:rPr>
              <w:t xml:space="preserve"> 2 подраздела 5.1 </w:t>
            </w:r>
            <w:r>
              <w:rPr>
                <w:rFonts w:cs="Arial"/>
                <w:strike/>
                <w:color w:val="FF0000"/>
              </w:rPr>
              <w:t>раздела 5</w:t>
            </w:r>
            <w:r>
              <w:rPr>
                <w:rFonts w:cs="Arial"/>
              </w:rPr>
              <w:t xml:space="preserve"> отражается </w:t>
            </w:r>
            <w:r>
              <w:rPr>
                <w:rFonts w:cs="Arial"/>
                <w:strike/>
                <w:color w:val="FF0000"/>
              </w:rPr>
              <w:t>значение</w:t>
            </w:r>
            <w:r>
              <w:rPr>
                <w:rFonts w:cs="Arial"/>
              </w:rPr>
              <w:t xml:space="preserve"> "0";</w:t>
            </w:r>
          </w:p>
        </w:tc>
        <w:tc>
          <w:tcPr>
            <w:tcW w:w="7597" w:type="dxa"/>
          </w:tcPr>
          <w:p w:rsidR="00A17AC9" w:rsidRPr="00A17AC9" w:rsidRDefault="00A17AC9" w:rsidP="00A17AC9">
            <w:pPr>
              <w:spacing w:before="200" w:after="1" w:line="200" w:lineRule="atLeast"/>
              <w:ind w:firstLine="539"/>
              <w:jc w:val="both"/>
            </w:pPr>
            <w:r>
              <w:rPr>
                <w:rFonts w:cs="Arial"/>
              </w:rPr>
              <w:t xml:space="preserve">в случае если на уровне заемщика по кредитным требованиям, в отношении которых величина кредитного риска рассчитывалась с применением ПВР, за период с предыдущей отчетной даты по текущую отчетную дату произошли предоставление кредитных требований и изменение подхода к оценке величины кредитного риска на применение ПВР, </w:t>
            </w:r>
            <w:r>
              <w:rPr>
                <w:rFonts w:cs="Arial"/>
                <w:shd w:val="clear" w:color="auto" w:fill="C0C0C0"/>
              </w:rPr>
              <w:t>код</w:t>
            </w:r>
            <w:r>
              <w:rPr>
                <w:rFonts w:cs="Arial"/>
              </w:rPr>
              <w:t xml:space="preserve"> "1" отражается в строке со значением "переведены на ПВР" граф 1 </w:t>
            </w:r>
            <w:r>
              <w:rPr>
                <w:rFonts w:cs="Arial"/>
                <w:shd w:val="clear" w:color="auto" w:fill="C0C0C0"/>
              </w:rPr>
              <w:t>и</w:t>
            </w:r>
            <w:r>
              <w:rPr>
                <w:rFonts w:cs="Arial"/>
              </w:rPr>
              <w:t xml:space="preserve"> 2 подраздела </w:t>
            </w:r>
            <w:r w:rsidRPr="00A17AC9">
              <w:rPr>
                <w:rFonts w:cs="Arial"/>
              </w:rPr>
              <w:t>5.1.</w:t>
            </w:r>
            <w:r>
              <w:rPr>
                <w:rFonts w:cs="Arial"/>
              </w:rPr>
              <w:t xml:space="preserve"> В строках со значением "новые" граф 1 </w:t>
            </w:r>
            <w:r>
              <w:rPr>
                <w:rFonts w:cs="Arial"/>
                <w:shd w:val="clear" w:color="auto" w:fill="C0C0C0"/>
              </w:rPr>
              <w:t>и</w:t>
            </w:r>
            <w:r>
              <w:rPr>
                <w:rFonts w:cs="Arial"/>
              </w:rPr>
              <w:t xml:space="preserve"> 2 подраздела 5.1 отражается </w:t>
            </w:r>
            <w:r>
              <w:rPr>
                <w:rFonts w:cs="Arial"/>
                <w:shd w:val="clear" w:color="auto" w:fill="C0C0C0"/>
              </w:rPr>
              <w:t>код</w:t>
            </w:r>
            <w:r>
              <w:rPr>
                <w:rFonts w:cs="Arial"/>
              </w:rPr>
              <w:t xml:space="preserve"> "0";</w:t>
            </w:r>
          </w:p>
        </w:tc>
      </w:tr>
      <w:tr w:rsidR="00A17AC9" w:rsidTr="0062424B">
        <w:tc>
          <w:tcPr>
            <w:tcW w:w="7597" w:type="dxa"/>
          </w:tcPr>
          <w:p w:rsidR="00A17AC9" w:rsidRDefault="00A17AC9" w:rsidP="00A17AC9">
            <w:pPr>
              <w:spacing w:before="200" w:after="1" w:line="200" w:lineRule="atLeast"/>
              <w:ind w:firstLine="539"/>
              <w:jc w:val="both"/>
            </w:pPr>
            <w:r>
              <w:rPr>
                <w:rFonts w:cs="Arial"/>
              </w:rPr>
              <w:t xml:space="preserve">общее количество заемщиков, указанное в графе 10 подраздела 5.1 </w:t>
            </w:r>
            <w:r>
              <w:rPr>
                <w:rFonts w:cs="Arial"/>
                <w:strike/>
                <w:color w:val="FF0000"/>
              </w:rPr>
              <w:t>раздела 5</w:t>
            </w:r>
            <w:r>
              <w:rPr>
                <w:rFonts w:cs="Arial"/>
              </w:rPr>
              <w:t>, должно совпадать с фактическим количеством заемщиков, в отношении кредитных требований которых величина кредитного риска рассчитывалась с применением ПВР, на текущую отчетную дату.</w:t>
            </w:r>
          </w:p>
          <w:p w:rsidR="00A17AC9" w:rsidRDefault="00A17AC9" w:rsidP="00A17AC9">
            <w:pPr>
              <w:spacing w:before="200" w:after="1" w:line="200" w:lineRule="atLeast"/>
              <w:ind w:firstLine="539"/>
              <w:jc w:val="both"/>
            </w:pPr>
            <w:r>
              <w:rPr>
                <w:rFonts w:cs="Arial"/>
                <w:strike/>
                <w:color w:val="FF0000"/>
              </w:rPr>
              <w:t>11</w:t>
            </w:r>
            <w:r w:rsidRPr="00A17AC9">
              <w:rPr>
                <w:rFonts w:cs="Arial"/>
              </w:rPr>
              <w:t>.1.12.</w:t>
            </w:r>
            <w:r>
              <w:rPr>
                <w:rFonts w:cs="Arial"/>
              </w:rPr>
              <w:t xml:space="preserve"> В графе 15 подраздела 5.1 </w:t>
            </w:r>
            <w:r>
              <w:rPr>
                <w:rFonts w:cs="Arial"/>
                <w:strike/>
                <w:color w:val="FF0000"/>
              </w:rPr>
              <w:t>раздела 5</w:t>
            </w:r>
            <w:r>
              <w:rPr>
                <w:rFonts w:cs="Arial"/>
              </w:rPr>
              <w:t xml:space="preserve"> отражается количество заемщиков, по которым был пересчитан рейтинг, по состоянию на текущую отчетную дату. При этом количество кредитных требований, которые не входили в портфель банка или по которым не применялся ПВР на предыдущую отчетную дату, но которые входят в </w:t>
            </w:r>
            <w:r>
              <w:rPr>
                <w:rFonts w:cs="Arial"/>
                <w:strike/>
                <w:color w:val="FF0000"/>
              </w:rPr>
              <w:t>него</w:t>
            </w:r>
            <w:r>
              <w:rPr>
                <w:rFonts w:cs="Arial"/>
              </w:rPr>
              <w:t xml:space="preserve"> на текущую отчетную дату, отражается в полном объеме.</w:t>
            </w:r>
          </w:p>
          <w:p w:rsidR="00A17AC9" w:rsidRDefault="00A17AC9" w:rsidP="00A17AC9">
            <w:pPr>
              <w:spacing w:before="200" w:after="1" w:line="200" w:lineRule="atLeast"/>
              <w:ind w:firstLine="539"/>
              <w:jc w:val="both"/>
            </w:pPr>
            <w:r>
              <w:rPr>
                <w:rFonts w:cs="Arial"/>
                <w:strike/>
                <w:color w:val="FF0000"/>
              </w:rPr>
              <w:t>11</w:t>
            </w:r>
            <w:r w:rsidRPr="00A17AC9">
              <w:rPr>
                <w:rFonts w:cs="Arial"/>
              </w:rPr>
              <w:t>.1.13.</w:t>
            </w:r>
            <w:r>
              <w:rPr>
                <w:rFonts w:cs="Arial"/>
              </w:rPr>
              <w:t xml:space="preserve"> В графе 16 подраздела 5.1 </w:t>
            </w:r>
            <w:r>
              <w:rPr>
                <w:rFonts w:cs="Arial"/>
                <w:strike/>
                <w:color w:val="FF0000"/>
              </w:rPr>
              <w:t>раздела 5</w:t>
            </w:r>
            <w:r>
              <w:rPr>
                <w:rFonts w:cs="Arial"/>
              </w:rPr>
              <w:t xml:space="preserve"> отражается количество кредитных требований, по которым был пересчитан рейтинг, по состоянию на </w:t>
            </w:r>
            <w:r>
              <w:rPr>
                <w:rFonts w:cs="Arial"/>
              </w:rPr>
              <w:lastRenderedPageBreak/>
              <w:t>текущую отчетную дату. При этом количество кредитных требований, которые не входили в портфель банка или по которым не применялся ПВР на предыдущую отчетную дату, но которые входят в него на текущую отчетную дату, отражается в полном объеме.</w:t>
            </w:r>
          </w:p>
          <w:p w:rsidR="00A17AC9" w:rsidRDefault="00A17AC9" w:rsidP="00A17AC9">
            <w:pPr>
              <w:spacing w:before="200" w:after="1" w:line="200" w:lineRule="atLeast"/>
              <w:ind w:firstLine="539"/>
              <w:jc w:val="both"/>
            </w:pPr>
            <w:r>
              <w:rPr>
                <w:rFonts w:cs="Arial"/>
                <w:strike/>
                <w:color w:val="FF0000"/>
              </w:rPr>
              <w:t>11</w:t>
            </w:r>
            <w:r w:rsidRPr="00A17AC9">
              <w:rPr>
                <w:rFonts w:cs="Arial"/>
              </w:rPr>
              <w:t>.2.</w:t>
            </w:r>
            <w:r>
              <w:rPr>
                <w:rFonts w:cs="Arial"/>
              </w:rPr>
              <w:t xml:space="preserve"> В подразделе 5.2 </w:t>
            </w:r>
            <w:r>
              <w:rPr>
                <w:rFonts w:cs="Arial"/>
                <w:strike/>
                <w:color w:val="FF0000"/>
              </w:rPr>
              <w:t>раздела 5</w:t>
            </w:r>
            <w:r>
              <w:rPr>
                <w:rFonts w:cs="Arial"/>
              </w:rPr>
              <w:t xml:space="preserve"> отражается информация о миграциях кредитных требований между сегментами ВД и разрядами рейтинговой шкалы ВД в течение календарного года. Подраздел 5.2 </w:t>
            </w:r>
            <w:r>
              <w:rPr>
                <w:rFonts w:cs="Arial"/>
                <w:strike/>
                <w:color w:val="FF0000"/>
              </w:rPr>
              <w:t>раздела 5</w:t>
            </w:r>
            <w:r>
              <w:rPr>
                <w:rFonts w:cs="Arial"/>
              </w:rPr>
              <w:t xml:space="preserve"> заполняется в соответствии с подпунктом </w:t>
            </w:r>
            <w:r>
              <w:rPr>
                <w:rFonts w:cs="Arial"/>
                <w:strike/>
                <w:color w:val="FF0000"/>
              </w:rPr>
              <w:t>11</w:t>
            </w:r>
            <w:r w:rsidRPr="00A17AC9">
              <w:rPr>
                <w:rFonts w:cs="Arial"/>
              </w:rPr>
              <w:t>.1</w:t>
            </w:r>
            <w:r>
              <w:rPr>
                <w:rFonts w:cs="Arial"/>
              </w:rPr>
              <w:t xml:space="preserve"> настоящего </w:t>
            </w:r>
            <w:r>
              <w:rPr>
                <w:rFonts w:cs="Arial"/>
                <w:strike/>
                <w:color w:val="FF0000"/>
              </w:rPr>
              <w:t>Порядка</w:t>
            </w:r>
            <w:r>
              <w:rPr>
                <w:rFonts w:cs="Arial"/>
              </w:rPr>
              <w:t>, вместо данных на предыдущую отчетную дату используются данные на аналогичную отчетную дату года, предшествующего отчетному году.</w:t>
            </w:r>
          </w:p>
          <w:p w:rsidR="00A17AC9" w:rsidRPr="00A17AC9" w:rsidRDefault="00A17AC9" w:rsidP="00A17AC9">
            <w:pPr>
              <w:spacing w:before="200" w:after="1" w:line="200" w:lineRule="atLeast"/>
              <w:ind w:firstLine="539"/>
              <w:jc w:val="both"/>
            </w:pPr>
            <w:r>
              <w:rPr>
                <w:rFonts w:cs="Arial"/>
                <w:strike/>
                <w:color w:val="FF0000"/>
              </w:rPr>
              <w:t>12.</w:t>
            </w:r>
            <w:r>
              <w:rPr>
                <w:rFonts w:cs="Arial"/>
              </w:rPr>
              <w:t xml:space="preserve"> В разделе 6 отражаются данные о расчете итогового результата применения </w:t>
            </w:r>
            <w:proofErr w:type="spellStart"/>
            <w:r>
              <w:rPr>
                <w:rFonts w:cs="Arial"/>
              </w:rPr>
              <w:t>макронадбавок</w:t>
            </w:r>
            <w:proofErr w:type="spellEnd"/>
            <w:r>
              <w:rPr>
                <w:rFonts w:cs="Arial"/>
              </w:rPr>
              <w:t>.</w:t>
            </w:r>
          </w:p>
        </w:tc>
        <w:tc>
          <w:tcPr>
            <w:tcW w:w="7597" w:type="dxa"/>
          </w:tcPr>
          <w:p w:rsidR="00A17AC9" w:rsidRDefault="00A17AC9" w:rsidP="00A17AC9">
            <w:pPr>
              <w:spacing w:before="200" w:after="1" w:line="200" w:lineRule="atLeast"/>
              <w:ind w:firstLine="539"/>
              <w:jc w:val="both"/>
            </w:pPr>
            <w:r>
              <w:rPr>
                <w:rFonts w:cs="Arial"/>
              </w:rPr>
              <w:lastRenderedPageBreak/>
              <w:t xml:space="preserve">общее количество </w:t>
            </w:r>
            <w:r>
              <w:rPr>
                <w:rFonts w:cs="Arial"/>
                <w:shd w:val="clear" w:color="auto" w:fill="C0C0C0"/>
              </w:rPr>
              <w:t>корпоративных</w:t>
            </w:r>
            <w:r>
              <w:rPr>
                <w:rFonts w:cs="Arial"/>
              </w:rPr>
              <w:t xml:space="preserve"> заемщиков, указанное в графе 10 подраздела 5.1, должно совпадать с фактическим количеством </w:t>
            </w:r>
            <w:r>
              <w:rPr>
                <w:rFonts w:cs="Arial"/>
                <w:shd w:val="clear" w:color="auto" w:fill="C0C0C0"/>
              </w:rPr>
              <w:t>корпоративных</w:t>
            </w:r>
            <w:r>
              <w:rPr>
                <w:rFonts w:cs="Arial"/>
              </w:rPr>
              <w:t xml:space="preserve"> заемщиков, в отношении кредитных требований которых величина кредитного риска рассчитывалась с применением ПВР, на текущую отчетную дату.</w:t>
            </w:r>
          </w:p>
          <w:p w:rsidR="00A17AC9" w:rsidRDefault="00A17AC9" w:rsidP="00A17AC9">
            <w:pPr>
              <w:spacing w:before="200" w:after="1" w:line="200" w:lineRule="atLeast"/>
              <w:ind w:firstLine="539"/>
              <w:jc w:val="both"/>
            </w:pPr>
            <w:r>
              <w:rPr>
                <w:rFonts w:cs="Arial"/>
                <w:shd w:val="clear" w:color="auto" w:fill="C0C0C0"/>
              </w:rPr>
              <w:t>12</w:t>
            </w:r>
            <w:r w:rsidRPr="00A17AC9">
              <w:rPr>
                <w:rFonts w:cs="Arial"/>
              </w:rPr>
              <w:t>.1.12.</w:t>
            </w:r>
            <w:r>
              <w:rPr>
                <w:rFonts w:cs="Arial"/>
              </w:rPr>
              <w:t xml:space="preserve"> В графе 15 подраздела 5.1 отражается количество заемщиков, по которым был пересчитан рейтинг, по состоянию на текущую отчетную дату. При этом количество кредитных требований, которые не входили в портфель банка или по которым не применялся ПВР на предыдущую отчетную дату, но которые входят в </w:t>
            </w:r>
            <w:r>
              <w:rPr>
                <w:rFonts w:cs="Arial"/>
                <w:shd w:val="clear" w:color="auto" w:fill="C0C0C0"/>
              </w:rPr>
              <w:t>портфель банка</w:t>
            </w:r>
            <w:r>
              <w:rPr>
                <w:rFonts w:cs="Arial"/>
              </w:rPr>
              <w:t xml:space="preserve"> на текущую отчетную дату, отражается в полном объеме.</w:t>
            </w:r>
          </w:p>
          <w:p w:rsidR="00A17AC9" w:rsidRDefault="00A17AC9" w:rsidP="00A17AC9">
            <w:pPr>
              <w:spacing w:before="200" w:after="1" w:line="200" w:lineRule="atLeast"/>
              <w:ind w:firstLine="539"/>
              <w:jc w:val="both"/>
            </w:pPr>
            <w:r>
              <w:rPr>
                <w:rFonts w:cs="Arial"/>
                <w:shd w:val="clear" w:color="auto" w:fill="C0C0C0"/>
              </w:rPr>
              <w:t>12</w:t>
            </w:r>
            <w:r w:rsidRPr="00A17AC9">
              <w:rPr>
                <w:rFonts w:cs="Arial"/>
              </w:rPr>
              <w:t>.1.13.</w:t>
            </w:r>
            <w:r>
              <w:rPr>
                <w:rFonts w:cs="Arial"/>
              </w:rPr>
              <w:t xml:space="preserve"> В графе 16 подраздела 5.1 отражается количество кредитных требований, по которым был пересчитан рейтинг, по состоянию на текущую </w:t>
            </w:r>
            <w:r>
              <w:rPr>
                <w:rFonts w:cs="Arial"/>
              </w:rPr>
              <w:lastRenderedPageBreak/>
              <w:t>отчетную дату. При этом количество кредитных требований, которые не входили в портфель банка или по которым не применялся ПВР на предыдущую отчетную дату, но которые входят в него на текущую отчетную дату, отражается в полном объеме.</w:t>
            </w:r>
          </w:p>
          <w:p w:rsidR="00A17AC9" w:rsidRDefault="00A17AC9" w:rsidP="00A17AC9">
            <w:pPr>
              <w:spacing w:before="200" w:after="1" w:line="200" w:lineRule="atLeast"/>
              <w:ind w:firstLine="539"/>
              <w:jc w:val="both"/>
            </w:pPr>
            <w:r>
              <w:rPr>
                <w:rFonts w:cs="Arial"/>
                <w:shd w:val="clear" w:color="auto" w:fill="C0C0C0"/>
              </w:rPr>
              <w:t>12</w:t>
            </w:r>
            <w:r w:rsidRPr="00A17AC9">
              <w:rPr>
                <w:rFonts w:cs="Arial"/>
              </w:rPr>
              <w:t>.2.</w:t>
            </w:r>
            <w:r>
              <w:rPr>
                <w:rFonts w:cs="Arial"/>
              </w:rPr>
              <w:t xml:space="preserve"> В подразделе 5.2 отражается информация о миграциях кредитных требований между сегментами ВД и разрядами рейтинговой шкалы ВД в течение календарного года. Подраздел 5.2 заполняется в соответствии с подпунктом </w:t>
            </w:r>
            <w:r>
              <w:rPr>
                <w:rFonts w:cs="Arial"/>
                <w:shd w:val="clear" w:color="auto" w:fill="C0C0C0"/>
              </w:rPr>
              <w:t>12</w:t>
            </w:r>
            <w:r w:rsidRPr="00A17AC9">
              <w:rPr>
                <w:rFonts w:cs="Arial"/>
              </w:rPr>
              <w:t>.1</w:t>
            </w:r>
            <w:r>
              <w:rPr>
                <w:rFonts w:cs="Arial"/>
              </w:rPr>
              <w:t xml:space="preserve"> настоящего </w:t>
            </w:r>
            <w:r>
              <w:rPr>
                <w:rFonts w:cs="Arial"/>
                <w:shd w:val="clear" w:color="auto" w:fill="C0C0C0"/>
              </w:rPr>
              <w:t>пункта</w:t>
            </w:r>
            <w:r>
              <w:rPr>
                <w:rFonts w:cs="Arial"/>
              </w:rPr>
              <w:t>, вместо данных на предыдущую отчетную дату используются данные на аналогичную отчетную дату года, предшествующего отчетному году.</w:t>
            </w:r>
          </w:p>
          <w:p w:rsidR="00A17AC9" w:rsidRPr="00A17AC9" w:rsidRDefault="00A17AC9" w:rsidP="00A17AC9">
            <w:pPr>
              <w:spacing w:before="200" w:after="1" w:line="200" w:lineRule="atLeast"/>
              <w:ind w:firstLine="539"/>
              <w:jc w:val="both"/>
            </w:pPr>
            <w:r>
              <w:rPr>
                <w:rFonts w:cs="Arial"/>
                <w:shd w:val="clear" w:color="auto" w:fill="C0C0C0"/>
              </w:rPr>
              <w:t>13.</w:t>
            </w:r>
            <w:r>
              <w:rPr>
                <w:rFonts w:cs="Arial"/>
              </w:rPr>
              <w:t xml:space="preserve"> В разделе 6 </w:t>
            </w:r>
            <w:r>
              <w:rPr>
                <w:rFonts w:cs="Arial"/>
                <w:shd w:val="clear" w:color="auto" w:fill="C0C0C0"/>
              </w:rPr>
              <w:t>Отчета (далее - раздел 6)</w:t>
            </w:r>
            <w:r>
              <w:rPr>
                <w:rFonts w:cs="Arial"/>
              </w:rPr>
              <w:t xml:space="preserve"> отражаются данные о расчете итогового результата применения </w:t>
            </w:r>
            <w:proofErr w:type="spellStart"/>
            <w:r>
              <w:rPr>
                <w:rFonts w:cs="Arial"/>
              </w:rPr>
              <w:t>макронадбавок</w:t>
            </w:r>
            <w:proofErr w:type="spellEnd"/>
            <w:r>
              <w:rPr>
                <w:rFonts w:cs="Arial"/>
              </w:rPr>
              <w:t xml:space="preserve"> </w:t>
            </w:r>
            <w:r>
              <w:rPr>
                <w:rFonts w:cs="Arial"/>
                <w:shd w:val="clear" w:color="auto" w:fill="C0C0C0"/>
              </w:rPr>
              <w:t>без учета кредитных требований, итоговый результат применения надбавок по которым рассчитывается в соответствии с Указанием Банка России N 6037-У</w:t>
            </w:r>
            <w:r>
              <w:rPr>
                <w:rFonts w:cs="Arial"/>
              </w:rPr>
              <w:t>.</w:t>
            </w:r>
          </w:p>
        </w:tc>
      </w:tr>
      <w:tr w:rsidR="00A17AC9" w:rsidTr="0062424B">
        <w:tc>
          <w:tcPr>
            <w:tcW w:w="7597" w:type="dxa"/>
          </w:tcPr>
          <w:p w:rsidR="00A42F2B" w:rsidRDefault="00A42F2B" w:rsidP="00A42F2B">
            <w:pPr>
              <w:spacing w:before="200" w:after="1" w:line="200" w:lineRule="atLeast"/>
              <w:ind w:firstLine="539"/>
              <w:jc w:val="both"/>
            </w:pPr>
            <w:r>
              <w:rPr>
                <w:rFonts w:cs="Arial"/>
                <w:strike/>
                <w:color w:val="FF0000"/>
              </w:rPr>
              <w:lastRenderedPageBreak/>
              <w:t>12</w:t>
            </w:r>
            <w:r w:rsidRPr="00A17AC9">
              <w:rPr>
                <w:rFonts w:cs="Arial"/>
              </w:rPr>
              <w:t>.1.</w:t>
            </w:r>
            <w:r>
              <w:rPr>
                <w:rFonts w:cs="Arial"/>
              </w:rPr>
              <w:t xml:space="preserve"> В строках раздела 6 отражаются данные по кредитным требованиям и требованиям по получению начисленных (накопленных) процентов по кредитам (займам) по соответствующим кодам </w:t>
            </w:r>
            <w:r>
              <w:rPr>
                <w:rFonts w:cs="Arial"/>
                <w:strike/>
                <w:color w:val="FF0000"/>
              </w:rPr>
              <w:t>Кодов</w:t>
            </w:r>
            <w:r>
              <w:rPr>
                <w:rFonts w:cs="Arial"/>
              </w:rPr>
              <w:t xml:space="preserve"> активов, </w:t>
            </w:r>
            <w:r>
              <w:rPr>
                <w:rFonts w:cs="Arial"/>
                <w:strike/>
                <w:color w:val="FF0000"/>
              </w:rPr>
              <w:t>используемых</w:t>
            </w:r>
            <w:r>
              <w:rPr>
                <w:rFonts w:cs="Arial"/>
              </w:rPr>
              <w:t xml:space="preserve"> для определения надбавок к коэффициентам риска, </w:t>
            </w:r>
            <w:r>
              <w:rPr>
                <w:rFonts w:cs="Arial"/>
                <w:strike/>
                <w:color w:val="FF0000"/>
              </w:rPr>
              <w:t>установленных</w:t>
            </w:r>
            <w:r>
              <w:rPr>
                <w:rFonts w:cs="Arial"/>
              </w:rPr>
              <w:t xml:space="preserve"> приложением 7 к Указанию Банка России N </w:t>
            </w:r>
            <w:r>
              <w:rPr>
                <w:rFonts w:cs="Arial"/>
                <w:strike/>
                <w:color w:val="FF0000"/>
              </w:rPr>
              <w:t>5782-У</w:t>
            </w:r>
            <w:r w:rsidRPr="00A17AC9">
              <w:rPr>
                <w:rFonts w:cs="Arial"/>
              </w:rPr>
              <w:t>.</w:t>
            </w:r>
          </w:p>
          <w:p w:rsidR="00A42F2B" w:rsidRDefault="00A42F2B" w:rsidP="00A42F2B">
            <w:pPr>
              <w:spacing w:before="200" w:after="1" w:line="200" w:lineRule="atLeast"/>
              <w:ind w:firstLine="539"/>
              <w:jc w:val="both"/>
            </w:pPr>
            <w:r>
              <w:rPr>
                <w:rFonts w:cs="Arial"/>
                <w:strike/>
                <w:color w:val="FF0000"/>
              </w:rPr>
              <w:t>12</w:t>
            </w:r>
            <w:r w:rsidRPr="00A17AC9">
              <w:rPr>
                <w:rFonts w:cs="Arial"/>
              </w:rPr>
              <w:t>.2.</w:t>
            </w:r>
            <w:r>
              <w:rPr>
                <w:rFonts w:cs="Arial"/>
              </w:rPr>
              <w:t xml:space="preserve"> В графе 2 раздела 6 отражается определение расшифровки кодов сегментов кредитных требований, в отношении которых банками применяются </w:t>
            </w:r>
            <w:proofErr w:type="spellStart"/>
            <w:r>
              <w:rPr>
                <w:rFonts w:cs="Arial"/>
              </w:rPr>
              <w:t>макронадбавки</w:t>
            </w:r>
            <w:proofErr w:type="spellEnd"/>
            <w:r>
              <w:rPr>
                <w:rFonts w:cs="Arial"/>
              </w:rPr>
              <w:t>, в соответствии с приложением к Указанию Банка России N 5072-У.</w:t>
            </w:r>
          </w:p>
          <w:p w:rsidR="00A42F2B" w:rsidRDefault="00A42F2B" w:rsidP="00A42F2B">
            <w:pPr>
              <w:spacing w:before="200" w:after="1" w:line="200" w:lineRule="atLeast"/>
              <w:ind w:firstLine="539"/>
              <w:jc w:val="both"/>
            </w:pPr>
            <w:r>
              <w:rPr>
                <w:rFonts w:cs="Arial"/>
                <w:strike/>
                <w:color w:val="FF0000"/>
              </w:rPr>
              <w:t>12</w:t>
            </w:r>
            <w:r w:rsidRPr="00A17AC9">
              <w:rPr>
                <w:rFonts w:cs="Arial"/>
              </w:rPr>
              <w:t>.3.</w:t>
            </w:r>
            <w:r>
              <w:rPr>
                <w:rFonts w:cs="Arial"/>
              </w:rPr>
              <w:t xml:space="preserve"> В графе 3 раздела 6 отражается выбранный для расчета </w:t>
            </w:r>
            <w:proofErr w:type="spellStart"/>
            <w:r>
              <w:rPr>
                <w:rFonts w:cs="Arial"/>
              </w:rPr>
              <w:t>макронадбавок</w:t>
            </w:r>
            <w:proofErr w:type="spellEnd"/>
            <w:r>
              <w:rPr>
                <w:rFonts w:cs="Arial"/>
              </w:rPr>
              <w:t xml:space="preserve"> подход из установленных пунктом 7 Указания Банка России N 5072-У, при этом в качестве </w:t>
            </w:r>
            <w:r>
              <w:rPr>
                <w:rFonts w:cs="Arial"/>
                <w:strike/>
                <w:color w:val="FF0000"/>
              </w:rPr>
              <w:t>значения</w:t>
            </w:r>
            <w:r>
              <w:rPr>
                <w:rFonts w:cs="Arial"/>
              </w:rPr>
              <w:t xml:space="preserve"> указывается номер соответствующего подпункта пункта 7 Указания Банка России N 5072-У.</w:t>
            </w:r>
          </w:p>
          <w:p w:rsidR="00A42F2B" w:rsidRDefault="00A42F2B" w:rsidP="00A42F2B">
            <w:pPr>
              <w:spacing w:before="200" w:after="1" w:line="200" w:lineRule="atLeast"/>
              <w:ind w:firstLine="539"/>
              <w:jc w:val="both"/>
            </w:pPr>
            <w:r>
              <w:rPr>
                <w:rFonts w:cs="Arial"/>
                <w:strike/>
                <w:color w:val="FF0000"/>
              </w:rPr>
              <w:t>12</w:t>
            </w:r>
            <w:r w:rsidRPr="00A17AC9">
              <w:rPr>
                <w:rFonts w:cs="Arial"/>
              </w:rPr>
              <w:t>.4.</w:t>
            </w:r>
            <w:r>
              <w:rPr>
                <w:rFonts w:cs="Arial"/>
              </w:rPr>
              <w:t xml:space="preserve"> Графы 4 - 6 раздела 6 заполняются только при выборе банком для расчета </w:t>
            </w:r>
            <w:proofErr w:type="spellStart"/>
            <w:r>
              <w:rPr>
                <w:rFonts w:cs="Arial"/>
              </w:rPr>
              <w:t>макронадбавок</w:t>
            </w:r>
            <w:proofErr w:type="spellEnd"/>
            <w:r>
              <w:rPr>
                <w:rFonts w:cs="Arial"/>
              </w:rPr>
              <w:t xml:space="preserve"> подхода, соответствующего подпункту 7.3 пункта 7 Указания Банка России N 5072-У.</w:t>
            </w:r>
          </w:p>
          <w:p w:rsidR="00A17AC9" w:rsidRPr="00A42F2B" w:rsidRDefault="00A42F2B" w:rsidP="00A42F2B">
            <w:pPr>
              <w:spacing w:before="200" w:after="1" w:line="200" w:lineRule="atLeast"/>
              <w:ind w:firstLine="539"/>
              <w:jc w:val="both"/>
            </w:pPr>
            <w:r>
              <w:rPr>
                <w:rFonts w:cs="Arial"/>
                <w:strike/>
                <w:color w:val="FF0000"/>
              </w:rPr>
              <w:t>12</w:t>
            </w:r>
            <w:r w:rsidRPr="00A17AC9">
              <w:rPr>
                <w:rFonts w:cs="Arial"/>
              </w:rPr>
              <w:t>.4.1.</w:t>
            </w:r>
            <w:r>
              <w:rPr>
                <w:rFonts w:cs="Arial"/>
              </w:rPr>
              <w:t xml:space="preserve"> В графе 4 раздела 6 отражается расчетная величина КРстд</w:t>
            </w:r>
            <w:r>
              <w:rPr>
                <w:rFonts w:cs="Arial"/>
                <w:vertAlign w:val="subscript"/>
              </w:rPr>
              <w:t>6</w:t>
            </w:r>
            <w:r>
              <w:rPr>
                <w:rFonts w:cs="Arial"/>
              </w:rPr>
              <w:t xml:space="preserve"> (в процентах</w:t>
            </w:r>
            <w:r>
              <w:rPr>
                <w:rFonts w:cs="Arial"/>
                <w:strike/>
                <w:color w:val="FF0000"/>
              </w:rPr>
              <w:t>,</w:t>
            </w:r>
            <w:r w:rsidRPr="00A17AC9">
              <w:rPr>
                <w:rFonts w:cs="Arial"/>
              </w:rPr>
              <w:t xml:space="preserve"> с </w:t>
            </w:r>
            <w:r>
              <w:rPr>
                <w:rFonts w:cs="Arial"/>
                <w:strike/>
                <w:color w:val="FF0000"/>
              </w:rPr>
              <w:t>двумя знаками</w:t>
            </w:r>
            <w:r>
              <w:rPr>
                <w:rFonts w:cs="Arial"/>
              </w:rPr>
              <w:t xml:space="preserve"> после запятой) в соответствии с подпунктом 7.3 пункта 7 Указания Банка России N 5072-У.</w:t>
            </w:r>
          </w:p>
        </w:tc>
        <w:tc>
          <w:tcPr>
            <w:tcW w:w="7597" w:type="dxa"/>
          </w:tcPr>
          <w:p w:rsidR="00A42F2B" w:rsidRDefault="00A42F2B" w:rsidP="00A42F2B">
            <w:pPr>
              <w:spacing w:before="200" w:after="1" w:line="200" w:lineRule="atLeast"/>
              <w:ind w:firstLine="539"/>
              <w:jc w:val="both"/>
            </w:pPr>
            <w:r>
              <w:rPr>
                <w:rFonts w:cs="Arial"/>
                <w:shd w:val="clear" w:color="auto" w:fill="C0C0C0"/>
              </w:rPr>
              <w:t>13</w:t>
            </w:r>
            <w:r w:rsidRPr="00A17AC9">
              <w:rPr>
                <w:rFonts w:cs="Arial"/>
              </w:rPr>
              <w:t>.1.</w:t>
            </w:r>
            <w:r>
              <w:rPr>
                <w:rFonts w:cs="Arial"/>
              </w:rPr>
              <w:t xml:space="preserve"> В строках раздела 6 отражаются данные по кредитным требованиям и требованиям по получению начисленных (накопленных) процентов по кредитам (займам) по соответствующим кодам активов, </w:t>
            </w:r>
            <w:r>
              <w:rPr>
                <w:rFonts w:cs="Arial"/>
                <w:shd w:val="clear" w:color="auto" w:fill="C0C0C0"/>
              </w:rPr>
              <w:t>используемым</w:t>
            </w:r>
            <w:r>
              <w:rPr>
                <w:rFonts w:cs="Arial"/>
              </w:rPr>
              <w:t xml:space="preserve"> для определения надбавок к коэффициентам риска, </w:t>
            </w:r>
            <w:r>
              <w:rPr>
                <w:rFonts w:cs="Arial"/>
                <w:shd w:val="clear" w:color="auto" w:fill="C0C0C0"/>
              </w:rPr>
              <w:t>установленным</w:t>
            </w:r>
            <w:r>
              <w:rPr>
                <w:rFonts w:cs="Arial"/>
              </w:rPr>
              <w:t xml:space="preserve"> приложением 7 к Указанию Банка России N </w:t>
            </w:r>
            <w:r>
              <w:rPr>
                <w:rFonts w:cs="Arial"/>
                <w:shd w:val="clear" w:color="auto" w:fill="C0C0C0"/>
              </w:rPr>
              <w:t>6411-У</w:t>
            </w:r>
            <w:r w:rsidRPr="00A17AC9">
              <w:rPr>
                <w:rFonts w:cs="Arial"/>
              </w:rPr>
              <w:t>.</w:t>
            </w:r>
          </w:p>
          <w:p w:rsidR="00A42F2B" w:rsidRDefault="00A42F2B" w:rsidP="00A42F2B">
            <w:pPr>
              <w:spacing w:before="200" w:after="1" w:line="200" w:lineRule="atLeast"/>
              <w:ind w:firstLine="539"/>
              <w:jc w:val="both"/>
            </w:pPr>
            <w:r>
              <w:rPr>
                <w:rFonts w:cs="Arial"/>
                <w:shd w:val="clear" w:color="auto" w:fill="C0C0C0"/>
              </w:rPr>
              <w:t>13</w:t>
            </w:r>
            <w:r w:rsidRPr="00A17AC9">
              <w:rPr>
                <w:rFonts w:cs="Arial"/>
              </w:rPr>
              <w:t>.2.</w:t>
            </w:r>
            <w:r>
              <w:rPr>
                <w:rFonts w:cs="Arial"/>
              </w:rPr>
              <w:t xml:space="preserve"> В графе 2 раздела 6 отражается определение расшифровки кодов сегментов кредитных требований, в отношении которых банками применяются </w:t>
            </w:r>
            <w:proofErr w:type="spellStart"/>
            <w:r>
              <w:rPr>
                <w:rFonts w:cs="Arial"/>
              </w:rPr>
              <w:t>макронадбавки</w:t>
            </w:r>
            <w:proofErr w:type="spellEnd"/>
            <w:r>
              <w:rPr>
                <w:rFonts w:cs="Arial"/>
              </w:rPr>
              <w:t>, в соответствии с приложением к Указанию Банка России N 5072-У.</w:t>
            </w:r>
          </w:p>
          <w:p w:rsidR="00A42F2B" w:rsidRDefault="00A42F2B" w:rsidP="00A42F2B">
            <w:pPr>
              <w:spacing w:before="200" w:after="1" w:line="200" w:lineRule="atLeast"/>
              <w:ind w:firstLine="539"/>
              <w:jc w:val="both"/>
            </w:pPr>
            <w:r>
              <w:rPr>
                <w:rFonts w:cs="Arial"/>
                <w:shd w:val="clear" w:color="auto" w:fill="C0C0C0"/>
              </w:rPr>
              <w:t>13</w:t>
            </w:r>
            <w:r w:rsidRPr="00A17AC9">
              <w:rPr>
                <w:rFonts w:cs="Arial"/>
              </w:rPr>
              <w:t>.3.</w:t>
            </w:r>
            <w:r>
              <w:rPr>
                <w:rFonts w:cs="Arial"/>
              </w:rPr>
              <w:t xml:space="preserve"> В графе 3 раздела 6 отражается выбранный для расчета </w:t>
            </w:r>
            <w:proofErr w:type="spellStart"/>
            <w:r>
              <w:rPr>
                <w:rFonts w:cs="Arial"/>
              </w:rPr>
              <w:t>макронадбавок</w:t>
            </w:r>
            <w:proofErr w:type="spellEnd"/>
            <w:r>
              <w:rPr>
                <w:rFonts w:cs="Arial"/>
              </w:rPr>
              <w:t xml:space="preserve"> подход из установленных пунктом 7 Указания Банка России N 5072-У, при этом в качестве </w:t>
            </w:r>
            <w:r>
              <w:rPr>
                <w:rFonts w:cs="Arial"/>
                <w:shd w:val="clear" w:color="auto" w:fill="C0C0C0"/>
              </w:rPr>
              <w:t>кода</w:t>
            </w:r>
            <w:r>
              <w:rPr>
                <w:rFonts w:cs="Arial"/>
              </w:rPr>
              <w:t xml:space="preserve"> указывается номер соответствующего подпункта пункта 7 Указания Банка России N 5072-У.</w:t>
            </w:r>
          </w:p>
          <w:p w:rsidR="00A42F2B" w:rsidRDefault="00A42F2B" w:rsidP="00A42F2B">
            <w:pPr>
              <w:spacing w:before="200" w:after="1" w:line="200" w:lineRule="atLeast"/>
              <w:ind w:firstLine="539"/>
              <w:jc w:val="both"/>
            </w:pPr>
            <w:r>
              <w:rPr>
                <w:rFonts w:cs="Arial"/>
                <w:shd w:val="clear" w:color="auto" w:fill="C0C0C0"/>
              </w:rPr>
              <w:t>13</w:t>
            </w:r>
            <w:r w:rsidRPr="00A17AC9">
              <w:rPr>
                <w:rFonts w:cs="Arial"/>
              </w:rPr>
              <w:t>.4.</w:t>
            </w:r>
            <w:r>
              <w:rPr>
                <w:rFonts w:cs="Arial"/>
              </w:rPr>
              <w:t xml:space="preserve"> Графы 4 - 6 раздела 6 заполняются только при выборе банком для расчета </w:t>
            </w:r>
            <w:proofErr w:type="spellStart"/>
            <w:r>
              <w:rPr>
                <w:rFonts w:cs="Arial"/>
              </w:rPr>
              <w:t>макронадбавок</w:t>
            </w:r>
            <w:proofErr w:type="spellEnd"/>
            <w:r>
              <w:rPr>
                <w:rFonts w:cs="Arial"/>
              </w:rPr>
              <w:t xml:space="preserve"> подхода, соответствующего подпункту 7.3 пункта 7 Указания Банка России N 5072-У.</w:t>
            </w:r>
          </w:p>
          <w:p w:rsidR="00A17AC9" w:rsidRPr="00A42F2B" w:rsidRDefault="00A42F2B" w:rsidP="00A42F2B">
            <w:pPr>
              <w:spacing w:before="200" w:after="1" w:line="200" w:lineRule="atLeast"/>
              <w:ind w:firstLine="539"/>
              <w:jc w:val="both"/>
            </w:pPr>
            <w:r>
              <w:rPr>
                <w:rFonts w:cs="Arial"/>
                <w:shd w:val="clear" w:color="auto" w:fill="C0C0C0"/>
              </w:rPr>
              <w:t>13</w:t>
            </w:r>
            <w:r w:rsidRPr="00A17AC9">
              <w:rPr>
                <w:rFonts w:cs="Arial"/>
              </w:rPr>
              <w:t>.4.1.</w:t>
            </w:r>
            <w:r>
              <w:rPr>
                <w:rFonts w:cs="Arial"/>
              </w:rPr>
              <w:t xml:space="preserve"> В графе 4 раздела 6 отражается расчетная величина КРстд</w:t>
            </w:r>
            <w:r>
              <w:rPr>
                <w:rFonts w:cs="Arial"/>
                <w:vertAlign w:val="subscript"/>
              </w:rPr>
              <w:t>6</w:t>
            </w:r>
            <w:r>
              <w:rPr>
                <w:rFonts w:cs="Arial"/>
              </w:rPr>
              <w:t xml:space="preserve"> (в процентах </w:t>
            </w:r>
            <w:r w:rsidRPr="00A17AC9">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 xml:space="preserve">по правилам </w:t>
            </w:r>
            <w:r>
              <w:rPr>
                <w:rFonts w:cs="Arial"/>
                <w:shd w:val="clear" w:color="auto" w:fill="C0C0C0"/>
              </w:rPr>
              <w:lastRenderedPageBreak/>
              <w:t>математического округления</w:t>
            </w:r>
            <w:r>
              <w:rPr>
                <w:rFonts w:cs="Arial"/>
              </w:rPr>
              <w:t>) в соответствии с подпунктом 7.3 пункта 7 Указания Банка России N 5072-У.</w:t>
            </w:r>
          </w:p>
        </w:tc>
      </w:tr>
      <w:tr w:rsidR="00A17AC9" w:rsidTr="0062424B">
        <w:tc>
          <w:tcPr>
            <w:tcW w:w="7597" w:type="dxa"/>
          </w:tcPr>
          <w:p w:rsidR="00A17AC9" w:rsidRPr="00A42F2B" w:rsidRDefault="00A42F2B" w:rsidP="00A42F2B">
            <w:pPr>
              <w:spacing w:before="200" w:after="1" w:line="200" w:lineRule="atLeast"/>
              <w:ind w:firstLine="539"/>
              <w:jc w:val="both"/>
            </w:pPr>
            <w:r>
              <w:rPr>
                <w:rFonts w:cs="Arial"/>
                <w:strike/>
                <w:color w:val="FF0000"/>
              </w:rPr>
              <w:lastRenderedPageBreak/>
              <w:t>12</w:t>
            </w:r>
            <w:r w:rsidRPr="00A17AC9">
              <w:rPr>
                <w:rFonts w:cs="Arial"/>
              </w:rPr>
              <w:t>.4.2.</w:t>
            </w:r>
            <w:r>
              <w:rPr>
                <w:rFonts w:cs="Arial"/>
              </w:rPr>
              <w:t xml:space="preserve"> В графе 5 раздела 6 отражается расчетная величина </w:t>
            </w:r>
            <w:proofErr w:type="spellStart"/>
            <w:r>
              <w:rPr>
                <w:rFonts w:cs="Arial"/>
              </w:rPr>
              <w:t>КРпвр</w:t>
            </w:r>
            <w:r>
              <w:rPr>
                <w:rFonts w:cs="Arial"/>
                <w:vertAlign w:val="subscript"/>
              </w:rPr>
              <w:t>j</w:t>
            </w:r>
            <w:proofErr w:type="spellEnd"/>
            <w:r>
              <w:rPr>
                <w:rFonts w:cs="Arial"/>
              </w:rPr>
              <w:t xml:space="preserve"> (в процентах</w:t>
            </w:r>
            <w:r>
              <w:rPr>
                <w:rFonts w:cs="Arial"/>
                <w:strike/>
                <w:color w:val="FF0000"/>
              </w:rPr>
              <w:t>,</w:t>
            </w:r>
            <w:r w:rsidRPr="00A17AC9">
              <w:rPr>
                <w:rFonts w:cs="Arial"/>
              </w:rPr>
              <w:t xml:space="preserve"> с </w:t>
            </w:r>
            <w:r>
              <w:rPr>
                <w:rFonts w:cs="Arial"/>
                <w:strike/>
                <w:color w:val="FF0000"/>
              </w:rPr>
              <w:t>двумя знаками</w:t>
            </w:r>
            <w:r>
              <w:rPr>
                <w:rFonts w:cs="Arial"/>
              </w:rPr>
              <w:t xml:space="preserve"> после запятой) в соответствии с подпунктом 7.3 пункта 7 Указания Банка России N 5072-У.</w:t>
            </w:r>
          </w:p>
        </w:tc>
        <w:tc>
          <w:tcPr>
            <w:tcW w:w="7597" w:type="dxa"/>
          </w:tcPr>
          <w:p w:rsidR="00A17AC9" w:rsidRPr="00A42F2B" w:rsidRDefault="00A42F2B" w:rsidP="00A42F2B">
            <w:pPr>
              <w:spacing w:before="200" w:after="1" w:line="200" w:lineRule="atLeast"/>
              <w:ind w:firstLine="539"/>
              <w:jc w:val="both"/>
            </w:pPr>
            <w:r>
              <w:rPr>
                <w:rFonts w:cs="Arial"/>
                <w:shd w:val="clear" w:color="auto" w:fill="C0C0C0"/>
              </w:rPr>
              <w:t>13</w:t>
            </w:r>
            <w:r w:rsidRPr="00A17AC9">
              <w:rPr>
                <w:rFonts w:cs="Arial"/>
              </w:rPr>
              <w:t>.4.2.</w:t>
            </w:r>
            <w:r>
              <w:rPr>
                <w:rFonts w:cs="Arial"/>
              </w:rPr>
              <w:t xml:space="preserve"> В графе 5 раздела 6 отражается расчетная величина </w:t>
            </w:r>
            <w:proofErr w:type="spellStart"/>
            <w:r>
              <w:rPr>
                <w:rFonts w:cs="Arial"/>
              </w:rPr>
              <w:t>КРпвр</w:t>
            </w:r>
            <w:r>
              <w:rPr>
                <w:rFonts w:cs="Arial"/>
                <w:vertAlign w:val="subscript"/>
              </w:rPr>
              <w:t>j</w:t>
            </w:r>
            <w:proofErr w:type="spellEnd"/>
            <w:r>
              <w:rPr>
                <w:rFonts w:cs="Arial"/>
              </w:rPr>
              <w:t xml:space="preserve"> (в процентах </w:t>
            </w:r>
            <w:r w:rsidRPr="00A17AC9">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в соответствии с подпунктом 7.3 пункта 7 Указания Банка России N 5072-У.</w:t>
            </w:r>
          </w:p>
        </w:tc>
      </w:tr>
      <w:tr w:rsidR="00A42F2B" w:rsidTr="0062424B">
        <w:tc>
          <w:tcPr>
            <w:tcW w:w="7597" w:type="dxa"/>
          </w:tcPr>
          <w:p w:rsidR="00A42F2B" w:rsidRPr="00A42F2B" w:rsidRDefault="00A42F2B" w:rsidP="00A42F2B">
            <w:pPr>
              <w:spacing w:before="200" w:after="1" w:line="200" w:lineRule="atLeast"/>
              <w:ind w:firstLine="539"/>
              <w:jc w:val="both"/>
            </w:pPr>
            <w:r>
              <w:rPr>
                <w:rFonts w:cs="Arial"/>
                <w:strike/>
                <w:color w:val="FF0000"/>
              </w:rPr>
              <w:t>12</w:t>
            </w:r>
            <w:r w:rsidRPr="00A17AC9">
              <w:rPr>
                <w:rFonts w:cs="Arial"/>
              </w:rPr>
              <w:t>.4.3.</w:t>
            </w:r>
            <w:r>
              <w:rPr>
                <w:rFonts w:cs="Arial"/>
              </w:rPr>
              <w:t xml:space="preserve"> В графе 6 раздела 6 отражается расчетная величина КРпвр</w:t>
            </w:r>
            <w:r>
              <w:rPr>
                <w:rFonts w:cs="Arial"/>
                <w:vertAlign w:val="subscript"/>
              </w:rPr>
              <w:t>6</w:t>
            </w:r>
            <w:r>
              <w:rPr>
                <w:rFonts w:cs="Arial"/>
              </w:rPr>
              <w:t xml:space="preserve"> (в процентах</w:t>
            </w:r>
            <w:r>
              <w:rPr>
                <w:rFonts w:cs="Arial"/>
                <w:strike/>
                <w:color w:val="FF0000"/>
              </w:rPr>
              <w:t>,</w:t>
            </w:r>
            <w:r w:rsidRPr="00A17AC9">
              <w:rPr>
                <w:rFonts w:cs="Arial"/>
              </w:rPr>
              <w:t xml:space="preserve"> с </w:t>
            </w:r>
            <w:r>
              <w:rPr>
                <w:rFonts w:cs="Arial"/>
                <w:strike/>
                <w:color w:val="FF0000"/>
              </w:rPr>
              <w:t>двумя знаками</w:t>
            </w:r>
            <w:r>
              <w:rPr>
                <w:rFonts w:cs="Arial"/>
              </w:rPr>
              <w:t xml:space="preserve"> после запятой) в соответствии с подпунктом 7.3 пункта 7 Указания Банка России N 5072-У.</w:t>
            </w:r>
          </w:p>
        </w:tc>
        <w:tc>
          <w:tcPr>
            <w:tcW w:w="7597" w:type="dxa"/>
          </w:tcPr>
          <w:p w:rsidR="00A42F2B" w:rsidRPr="00A42F2B" w:rsidRDefault="00A42F2B" w:rsidP="00A42F2B">
            <w:pPr>
              <w:spacing w:before="200" w:after="1" w:line="200" w:lineRule="atLeast"/>
              <w:ind w:firstLine="539"/>
              <w:jc w:val="both"/>
            </w:pPr>
            <w:r>
              <w:rPr>
                <w:rFonts w:cs="Arial"/>
                <w:shd w:val="clear" w:color="auto" w:fill="C0C0C0"/>
              </w:rPr>
              <w:t>13</w:t>
            </w:r>
            <w:r w:rsidRPr="00A17AC9">
              <w:rPr>
                <w:rFonts w:cs="Arial"/>
              </w:rPr>
              <w:t>.4.3.</w:t>
            </w:r>
            <w:r>
              <w:rPr>
                <w:rFonts w:cs="Arial"/>
              </w:rPr>
              <w:t xml:space="preserve"> В графе 6 раздела 6 отражается расчетная величина КРпвр</w:t>
            </w:r>
            <w:r>
              <w:rPr>
                <w:rFonts w:cs="Arial"/>
                <w:vertAlign w:val="subscript"/>
              </w:rPr>
              <w:t>6</w:t>
            </w:r>
            <w:r>
              <w:rPr>
                <w:rFonts w:cs="Arial"/>
              </w:rPr>
              <w:t xml:space="preserve"> (в процентах </w:t>
            </w:r>
            <w:r w:rsidRPr="00A17AC9">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в соответствии с подпунктом 7.3 пункта 7 Указания Банка России N 5072-У.</w:t>
            </w:r>
          </w:p>
        </w:tc>
      </w:tr>
      <w:tr w:rsidR="00A42F2B" w:rsidTr="0062424B">
        <w:tc>
          <w:tcPr>
            <w:tcW w:w="7597" w:type="dxa"/>
          </w:tcPr>
          <w:p w:rsidR="00A42F2B" w:rsidRPr="00A42F2B" w:rsidRDefault="00A42F2B" w:rsidP="00A42F2B">
            <w:pPr>
              <w:spacing w:before="200" w:after="1" w:line="200" w:lineRule="atLeast"/>
              <w:ind w:firstLine="539"/>
              <w:jc w:val="both"/>
            </w:pPr>
            <w:r>
              <w:rPr>
                <w:rFonts w:cs="Arial"/>
                <w:strike/>
                <w:color w:val="FF0000"/>
              </w:rPr>
              <w:t>12</w:t>
            </w:r>
            <w:r w:rsidRPr="00A17AC9">
              <w:rPr>
                <w:rFonts w:cs="Arial"/>
              </w:rPr>
              <w:t>.5.</w:t>
            </w:r>
            <w:r>
              <w:rPr>
                <w:rFonts w:cs="Arial"/>
              </w:rPr>
              <w:t xml:space="preserve"> В графах 7 - 13 раздела 6 отражаются отдельные показатели расчета. В случае если банком выбран подход, соответствующий подпункту 7.1 пункта 7 Указания Банка России N 5072-У, отдельные показатели расчета отражаются с учетом требований абзаца тринадцатого подпункта 7.1 пункта 7 Указания Банка России N 5072-У.</w:t>
            </w:r>
          </w:p>
        </w:tc>
        <w:tc>
          <w:tcPr>
            <w:tcW w:w="7597" w:type="dxa"/>
          </w:tcPr>
          <w:p w:rsidR="00A42F2B" w:rsidRPr="00A42F2B" w:rsidRDefault="00A42F2B" w:rsidP="00A42F2B">
            <w:pPr>
              <w:spacing w:before="200" w:after="1" w:line="200" w:lineRule="atLeast"/>
              <w:ind w:firstLine="539"/>
              <w:jc w:val="both"/>
            </w:pPr>
            <w:r>
              <w:rPr>
                <w:rFonts w:cs="Arial"/>
                <w:shd w:val="clear" w:color="auto" w:fill="C0C0C0"/>
              </w:rPr>
              <w:t>13</w:t>
            </w:r>
            <w:r w:rsidRPr="00A17AC9">
              <w:rPr>
                <w:rFonts w:cs="Arial"/>
              </w:rPr>
              <w:t>.5.</w:t>
            </w:r>
            <w:r>
              <w:rPr>
                <w:rFonts w:cs="Arial"/>
              </w:rPr>
              <w:t xml:space="preserve"> В графах 7 - 13 раздела 6 отражаются отдельные показатели расчета </w:t>
            </w:r>
            <w:r>
              <w:rPr>
                <w:rFonts w:cs="Arial"/>
                <w:shd w:val="clear" w:color="auto" w:fill="C0C0C0"/>
              </w:rPr>
              <w:t>итогового результата применения надбавок, устанавливаемых Указанием Банка России N 5072-У</w:t>
            </w:r>
            <w:r>
              <w:rPr>
                <w:rFonts w:cs="Arial"/>
              </w:rPr>
              <w:t>. В случае если банком выбран подход, соответствующий подпункту 7.1 пункта 7 Указания Банка России N 5072-У, отдельные показатели расчета отражаются с учетом требований абзаца тринадцатого подпункта 7.1 пункта 7 Указания Банка России N 5072-У.</w:t>
            </w:r>
          </w:p>
        </w:tc>
      </w:tr>
      <w:tr w:rsidR="00A42F2B" w:rsidTr="0062424B">
        <w:tc>
          <w:tcPr>
            <w:tcW w:w="7597" w:type="dxa"/>
          </w:tcPr>
          <w:p w:rsidR="00A42F2B" w:rsidRDefault="00A42F2B" w:rsidP="00A42F2B">
            <w:pPr>
              <w:spacing w:before="200" w:after="1" w:line="200" w:lineRule="atLeast"/>
              <w:ind w:firstLine="539"/>
              <w:jc w:val="both"/>
            </w:pPr>
            <w:r>
              <w:rPr>
                <w:rFonts w:cs="Arial"/>
                <w:strike/>
                <w:color w:val="FF0000"/>
              </w:rPr>
              <w:t>12</w:t>
            </w:r>
            <w:r w:rsidRPr="00A17AC9">
              <w:rPr>
                <w:rFonts w:cs="Arial"/>
              </w:rPr>
              <w:t>.5.1.</w:t>
            </w:r>
            <w:r>
              <w:rPr>
                <w:rFonts w:cs="Arial"/>
              </w:rPr>
              <w:t xml:space="preserve"> В графе 7 раздела 6 отражается ВКТД.</w:t>
            </w:r>
          </w:p>
          <w:p w:rsidR="00A42F2B" w:rsidRDefault="00A42F2B" w:rsidP="00A42F2B">
            <w:pPr>
              <w:spacing w:before="200" w:after="1" w:line="200" w:lineRule="atLeast"/>
              <w:ind w:firstLine="539"/>
              <w:jc w:val="both"/>
            </w:pPr>
            <w:r>
              <w:rPr>
                <w:rFonts w:cs="Arial"/>
                <w:strike/>
                <w:color w:val="FF0000"/>
              </w:rPr>
              <w:t>12</w:t>
            </w:r>
            <w:r w:rsidRPr="00A17AC9">
              <w:rPr>
                <w:rFonts w:cs="Arial"/>
              </w:rPr>
              <w:t>.5.2.</w:t>
            </w:r>
            <w:r>
              <w:rPr>
                <w:rFonts w:cs="Arial"/>
              </w:rPr>
              <w:t xml:space="preserve"> В графе 8 раздела 6 отражается величина кредитного риска, рассчитанная с применением ПВР.</w:t>
            </w:r>
          </w:p>
          <w:p w:rsidR="00A42F2B" w:rsidRDefault="00A42F2B" w:rsidP="00A42F2B">
            <w:pPr>
              <w:spacing w:before="200" w:after="1" w:line="200" w:lineRule="atLeast"/>
              <w:ind w:firstLine="539"/>
              <w:jc w:val="both"/>
            </w:pPr>
            <w:r>
              <w:rPr>
                <w:rFonts w:cs="Arial"/>
                <w:strike/>
                <w:color w:val="FF0000"/>
              </w:rPr>
              <w:t>12</w:t>
            </w:r>
            <w:r w:rsidRPr="00A17AC9">
              <w:rPr>
                <w:rFonts w:cs="Arial"/>
              </w:rPr>
              <w:t>.5.3.</w:t>
            </w:r>
            <w:r>
              <w:rPr>
                <w:rFonts w:cs="Arial"/>
              </w:rPr>
              <w:t xml:space="preserve"> В графе 9 раздела 6 отражается расчетная величина </w:t>
            </w:r>
            <w:proofErr w:type="spellStart"/>
            <w:r>
              <w:rPr>
                <w:rFonts w:cs="Arial"/>
              </w:rPr>
              <w:t>Ai</w:t>
            </w:r>
            <w:proofErr w:type="spellEnd"/>
            <w:r>
              <w:rPr>
                <w:rFonts w:cs="Arial"/>
              </w:rPr>
              <w:t xml:space="preserve"> в соответствии с подпунктом 7.1 пункта 7 Указания Банка России N 5072-У.</w:t>
            </w:r>
          </w:p>
          <w:p w:rsidR="00A42F2B" w:rsidRDefault="00A42F2B" w:rsidP="00A42F2B">
            <w:pPr>
              <w:spacing w:before="200" w:after="1" w:line="200" w:lineRule="atLeast"/>
              <w:ind w:firstLine="539"/>
              <w:jc w:val="both"/>
              <w:rPr>
                <w:rFonts w:cs="Arial"/>
              </w:rPr>
            </w:pPr>
            <w:r>
              <w:rPr>
                <w:rFonts w:cs="Arial"/>
                <w:strike/>
                <w:color w:val="FF0000"/>
              </w:rPr>
              <w:t>12</w:t>
            </w:r>
            <w:r w:rsidRPr="00A17AC9">
              <w:rPr>
                <w:rFonts w:cs="Arial"/>
              </w:rPr>
              <w:t>.5.4.</w:t>
            </w:r>
            <w:r>
              <w:rPr>
                <w:rFonts w:cs="Arial"/>
              </w:rPr>
              <w:t xml:space="preserve"> В графе 10 раздела 6 отражается величина кредитного риска, рассчитанная в соответствии с пунктами 2.1 и 2.3 Инструкции Банка России N 199-И (пунктами 3.1 и 3.3 Инструкции Банка России N 199-И </w:t>
            </w:r>
            <w:r w:rsidRPr="00A17AC9">
              <w:rPr>
                <w:rFonts w:cs="Arial"/>
              </w:rPr>
              <w:t>в</w:t>
            </w:r>
            <w:r>
              <w:rPr>
                <w:rFonts w:cs="Arial"/>
              </w:rPr>
              <w:t xml:space="preserve"> случае принятия </w:t>
            </w:r>
            <w:r>
              <w:rPr>
                <w:rFonts w:cs="Arial"/>
                <w:strike/>
                <w:color w:val="FF0000"/>
              </w:rPr>
              <w:t>Банком</w:t>
            </w:r>
            <w:r>
              <w:rPr>
                <w:rFonts w:cs="Arial"/>
              </w:rPr>
              <w:t xml:space="preserve"> решения согласно пункту 1.7 Инструкции Банка России N 199-И), за исключением:</w:t>
            </w:r>
          </w:p>
          <w:p w:rsidR="00A42F2B" w:rsidRDefault="00A42F2B" w:rsidP="00A42F2B">
            <w:pPr>
              <w:spacing w:before="200" w:after="1" w:line="200" w:lineRule="atLeast"/>
              <w:ind w:firstLine="539"/>
              <w:jc w:val="both"/>
            </w:pPr>
            <w:r w:rsidRPr="00A42F2B">
              <w:t>кредитных требований, указанных в абзацах шестом - девятом и двенадцатом подпункта 3.1.1 пункта 3.1 Инструкции Банка России N 199-И;</w:t>
            </w:r>
          </w:p>
          <w:p w:rsidR="00A42F2B" w:rsidRDefault="00A42F2B" w:rsidP="00A42F2B">
            <w:pPr>
              <w:spacing w:before="200" w:after="1" w:line="200" w:lineRule="atLeast"/>
              <w:ind w:firstLine="539"/>
              <w:jc w:val="both"/>
            </w:pPr>
            <w:r>
              <w:rPr>
                <w:rFonts w:cs="Arial"/>
              </w:rPr>
              <w:lastRenderedPageBreak/>
              <w:t>кредитных требований, которые в соответствии с Инструкцией Банка России N 199-И включаются в код 8945.i</w:t>
            </w:r>
            <w:r w:rsidRPr="00A42F2B">
              <w:rPr>
                <w:rFonts w:cs="Arial"/>
              </w:rPr>
              <w:t>.</w:t>
            </w:r>
          </w:p>
          <w:p w:rsidR="00A42F2B" w:rsidRDefault="00A42F2B" w:rsidP="00A42F2B">
            <w:pPr>
              <w:spacing w:before="200" w:after="1" w:line="200" w:lineRule="atLeast"/>
              <w:ind w:firstLine="539"/>
              <w:jc w:val="both"/>
            </w:pPr>
            <w:r>
              <w:rPr>
                <w:rFonts w:cs="Arial"/>
                <w:strike/>
                <w:color w:val="FF0000"/>
              </w:rPr>
              <w:t>12</w:t>
            </w:r>
            <w:r w:rsidRPr="00A42F2B">
              <w:rPr>
                <w:rFonts w:cs="Arial"/>
              </w:rPr>
              <w:t>.5.5.</w:t>
            </w:r>
            <w:r>
              <w:rPr>
                <w:rFonts w:cs="Arial"/>
              </w:rPr>
              <w:t xml:space="preserve"> В графе 11 раздела 6 отражается расчетная величина </w:t>
            </w:r>
            <w:proofErr w:type="spellStart"/>
            <w:r>
              <w:rPr>
                <w:rFonts w:cs="Arial"/>
              </w:rPr>
              <w:t>Bi</w:t>
            </w:r>
            <w:proofErr w:type="spellEnd"/>
            <w:r>
              <w:rPr>
                <w:rFonts w:cs="Arial"/>
              </w:rPr>
              <w:t xml:space="preserve"> в соответствии с подпунктом 7.1 пункта 7 Указания Банка России N 5072-У.</w:t>
            </w:r>
          </w:p>
          <w:p w:rsidR="00A42F2B" w:rsidRDefault="00A42F2B" w:rsidP="00A42F2B">
            <w:pPr>
              <w:spacing w:before="200" w:after="1" w:line="200" w:lineRule="atLeast"/>
              <w:ind w:firstLine="539"/>
              <w:jc w:val="both"/>
            </w:pPr>
            <w:r>
              <w:rPr>
                <w:rFonts w:cs="Arial"/>
                <w:strike/>
                <w:color w:val="FF0000"/>
              </w:rPr>
              <w:t>12</w:t>
            </w:r>
            <w:r w:rsidRPr="00A42F2B">
              <w:rPr>
                <w:rFonts w:cs="Arial"/>
              </w:rPr>
              <w:t>.5.6.</w:t>
            </w:r>
            <w:r>
              <w:rPr>
                <w:rFonts w:cs="Arial"/>
              </w:rPr>
              <w:t xml:space="preserve"> В графе 12 раздела 6 отражается итоговый результат применения </w:t>
            </w:r>
            <w:proofErr w:type="spellStart"/>
            <w:r>
              <w:rPr>
                <w:rFonts w:cs="Arial"/>
              </w:rPr>
              <w:t>макронадбавок</w:t>
            </w:r>
            <w:proofErr w:type="spellEnd"/>
            <w:r>
              <w:rPr>
                <w:rFonts w:cs="Arial"/>
              </w:rPr>
              <w:t>.</w:t>
            </w:r>
          </w:p>
          <w:p w:rsidR="00A42F2B" w:rsidRDefault="00A42F2B" w:rsidP="00A42F2B">
            <w:pPr>
              <w:spacing w:before="200" w:after="1" w:line="200" w:lineRule="atLeast"/>
              <w:ind w:firstLine="539"/>
              <w:jc w:val="both"/>
            </w:pPr>
            <w:r>
              <w:rPr>
                <w:rFonts w:cs="Arial"/>
                <w:strike/>
                <w:color w:val="FF0000"/>
              </w:rPr>
              <w:t>12</w:t>
            </w:r>
            <w:r w:rsidRPr="00A42F2B">
              <w:rPr>
                <w:rFonts w:cs="Arial"/>
              </w:rPr>
              <w:t>.5.7.</w:t>
            </w:r>
            <w:r>
              <w:rPr>
                <w:rFonts w:cs="Arial"/>
              </w:rPr>
              <w:t xml:space="preserve"> В графе 13 раздела 6 отражается отношение итогового результата применения </w:t>
            </w:r>
            <w:proofErr w:type="spellStart"/>
            <w:r>
              <w:rPr>
                <w:rFonts w:cs="Arial"/>
              </w:rPr>
              <w:t>макронадбавок</w:t>
            </w:r>
            <w:proofErr w:type="spellEnd"/>
            <w:r>
              <w:rPr>
                <w:rFonts w:cs="Arial"/>
              </w:rPr>
              <w:t>, указанного в графе 12 раздела 6, к величине кредитного риска, рассчитанной с применением ПВР, указанной в графе 8 раздела 6 (в процентах</w:t>
            </w:r>
            <w:r>
              <w:rPr>
                <w:rFonts w:cs="Arial"/>
                <w:strike/>
                <w:color w:val="FF0000"/>
              </w:rPr>
              <w:t>,</w:t>
            </w:r>
            <w:r w:rsidRPr="00A42F2B">
              <w:rPr>
                <w:rFonts w:cs="Arial"/>
              </w:rPr>
              <w:t xml:space="preserve"> с </w:t>
            </w:r>
            <w:r>
              <w:rPr>
                <w:rFonts w:cs="Arial"/>
                <w:strike/>
                <w:color w:val="FF0000"/>
              </w:rPr>
              <w:t>двумя знаками</w:t>
            </w:r>
            <w:r>
              <w:rPr>
                <w:rFonts w:cs="Arial"/>
              </w:rPr>
              <w:t xml:space="preserve"> после запятой).</w:t>
            </w:r>
          </w:p>
        </w:tc>
        <w:tc>
          <w:tcPr>
            <w:tcW w:w="7597" w:type="dxa"/>
          </w:tcPr>
          <w:p w:rsidR="00A42F2B" w:rsidRDefault="00A42F2B" w:rsidP="00A42F2B">
            <w:pPr>
              <w:spacing w:before="200" w:after="1" w:line="200" w:lineRule="atLeast"/>
              <w:ind w:firstLine="539"/>
              <w:jc w:val="both"/>
            </w:pPr>
            <w:r>
              <w:rPr>
                <w:rFonts w:cs="Arial"/>
                <w:shd w:val="clear" w:color="auto" w:fill="C0C0C0"/>
              </w:rPr>
              <w:lastRenderedPageBreak/>
              <w:t>13</w:t>
            </w:r>
            <w:r w:rsidRPr="00A17AC9">
              <w:rPr>
                <w:rFonts w:cs="Arial"/>
              </w:rPr>
              <w:t>.5.1.</w:t>
            </w:r>
            <w:r>
              <w:rPr>
                <w:rFonts w:cs="Arial"/>
              </w:rPr>
              <w:t xml:space="preserve"> В графе 7 раздела 6 отражается ВКТД.</w:t>
            </w:r>
          </w:p>
          <w:p w:rsidR="00A42F2B" w:rsidRDefault="00A42F2B" w:rsidP="00A42F2B">
            <w:pPr>
              <w:spacing w:before="200" w:after="1" w:line="200" w:lineRule="atLeast"/>
              <w:ind w:firstLine="539"/>
              <w:jc w:val="both"/>
            </w:pPr>
            <w:r>
              <w:rPr>
                <w:rFonts w:cs="Arial"/>
                <w:shd w:val="clear" w:color="auto" w:fill="C0C0C0"/>
              </w:rPr>
              <w:t>13</w:t>
            </w:r>
            <w:r w:rsidRPr="00A17AC9">
              <w:rPr>
                <w:rFonts w:cs="Arial"/>
              </w:rPr>
              <w:t>.5.2.</w:t>
            </w:r>
            <w:r>
              <w:rPr>
                <w:rFonts w:cs="Arial"/>
              </w:rPr>
              <w:t xml:space="preserve"> В графе 8 раздела 6 отражается величина кредитного риска, рассчитанная с применением ПВР.</w:t>
            </w:r>
          </w:p>
          <w:p w:rsidR="00A42F2B" w:rsidRDefault="00A42F2B" w:rsidP="00A42F2B">
            <w:pPr>
              <w:spacing w:before="200" w:after="1" w:line="200" w:lineRule="atLeast"/>
              <w:ind w:firstLine="539"/>
              <w:jc w:val="both"/>
            </w:pPr>
            <w:r>
              <w:rPr>
                <w:rFonts w:cs="Arial"/>
                <w:shd w:val="clear" w:color="auto" w:fill="C0C0C0"/>
              </w:rPr>
              <w:t>13</w:t>
            </w:r>
            <w:r w:rsidRPr="00A17AC9">
              <w:rPr>
                <w:rFonts w:cs="Arial"/>
              </w:rPr>
              <w:t>.5.3.</w:t>
            </w:r>
            <w:r>
              <w:rPr>
                <w:rFonts w:cs="Arial"/>
              </w:rPr>
              <w:t xml:space="preserve"> В графе 9 раздела 6 отражается расчетная величина </w:t>
            </w:r>
            <w:proofErr w:type="spellStart"/>
            <w:r>
              <w:rPr>
                <w:rFonts w:cs="Arial"/>
              </w:rPr>
              <w:t>Ai</w:t>
            </w:r>
            <w:proofErr w:type="spellEnd"/>
            <w:r>
              <w:rPr>
                <w:rFonts w:cs="Arial"/>
              </w:rPr>
              <w:t xml:space="preserve"> в соответствии с подпунктом 7.1 пункта 7 Указания Банка России N 5072-У.</w:t>
            </w:r>
          </w:p>
          <w:p w:rsidR="00A42F2B" w:rsidRDefault="00A42F2B" w:rsidP="00A42F2B">
            <w:pPr>
              <w:spacing w:before="200" w:after="1" w:line="200" w:lineRule="atLeast"/>
              <w:ind w:firstLine="539"/>
              <w:jc w:val="both"/>
              <w:rPr>
                <w:rFonts w:cs="Arial"/>
              </w:rPr>
            </w:pPr>
            <w:r>
              <w:rPr>
                <w:rFonts w:cs="Arial"/>
                <w:shd w:val="clear" w:color="auto" w:fill="C0C0C0"/>
              </w:rPr>
              <w:t>13</w:t>
            </w:r>
            <w:r w:rsidRPr="00A17AC9">
              <w:rPr>
                <w:rFonts w:cs="Arial"/>
              </w:rPr>
              <w:t>.5.4.</w:t>
            </w:r>
            <w:r>
              <w:rPr>
                <w:rFonts w:cs="Arial"/>
              </w:rPr>
              <w:t xml:space="preserve"> В графе 10 раздела 6 отражается величина кредитного риска, рассчитанная в соответствии с пунктами 2.1 и 2.3 Инструкции Банка России N 199-И (пунктами 3.1 и 3.3 Инструкции Банка России N 199-И </w:t>
            </w:r>
            <w:r>
              <w:rPr>
                <w:rFonts w:cs="Arial"/>
                <w:shd w:val="clear" w:color="auto" w:fill="C0C0C0"/>
              </w:rPr>
              <w:t>-</w:t>
            </w:r>
            <w:r w:rsidRPr="00A17AC9">
              <w:rPr>
                <w:rFonts w:cs="Arial"/>
              </w:rPr>
              <w:t xml:space="preserve"> в</w:t>
            </w:r>
            <w:r>
              <w:rPr>
                <w:rFonts w:cs="Arial"/>
              </w:rPr>
              <w:t xml:space="preserve"> случае принятия </w:t>
            </w:r>
            <w:r>
              <w:rPr>
                <w:rFonts w:cs="Arial"/>
                <w:shd w:val="clear" w:color="auto" w:fill="C0C0C0"/>
              </w:rPr>
              <w:t>банком</w:t>
            </w:r>
            <w:r>
              <w:rPr>
                <w:rFonts w:cs="Arial"/>
              </w:rPr>
              <w:t xml:space="preserve"> решения согласно пункту 1.7 Инструкции Банка России N 199-И), за исключением:</w:t>
            </w:r>
          </w:p>
          <w:p w:rsidR="00A42F2B" w:rsidRDefault="00A42F2B" w:rsidP="00A42F2B">
            <w:pPr>
              <w:spacing w:before="200" w:after="1" w:line="200" w:lineRule="atLeast"/>
              <w:ind w:firstLine="539"/>
              <w:jc w:val="both"/>
            </w:pPr>
            <w:r w:rsidRPr="00A42F2B">
              <w:t>кредитных требований, указанных в абзацах шестом - девятом и двенадцатом подпункта 3.1.1 пункта 3.1 Инструкции Банка России N 199-И;</w:t>
            </w:r>
          </w:p>
          <w:p w:rsidR="00A42F2B" w:rsidRDefault="00A42F2B" w:rsidP="00A42F2B">
            <w:pPr>
              <w:spacing w:before="200" w:after="1" w:line="200" w:lineRule="atLeast"/>
              <w:ind w:firstLine="539"/>
              <w:jc w:val="both"/>
            </w:pPr>
            <w:r>
              <w:rPr>
                <w:rFonts w:cs="Arial"/>
              </w:rPr>
              <w:lastRenderedPageBreak/>
              <w:t xml:space="preserve">кредитных требований, которые в соответствии с Инструкцией Банка России N 199-И включаются в код </w:t>
            </w:r>
            <w:r>
              <w:rPr>
                <w:rFonts w:cs="Arial"/>
                <w:shd w:val="clear" w:color="auto" w:fill="C0C0C0"/>
              </w:rPr>
              <w:t>"</w:t>
            </w:r>
            <w:r>
              <w:rPr>
                <w:rFonts w:cs="Arial"/>
              </w:rPr>
              <w:t>8945.i</w:t>
            </w:r>
            <w:r>
              <w:rPr>
                <w:rFonts w:cs="Arial"/>
                <w:shd w:val="clear" w:color="auto" w:fill="C0C0C0"/>
              </w:rPr>
              <w:t>"</w:t>
            </w:r>
            <w:r w:rsidRPr="00A42F2B">
              <w:rPr>
                <w:rFonts w:cs="Arial"/>
              </w:rPr>
              <w:t>.</w:t>
            </w:r>
          </w:p>
          <w:p w:rsidR="00A42F2B" w:rsidRDefault="00A42F2B" w:rsidP="00A42F2B">
            <w:pPr>
              <w:spacing w:before="200" w:after="1" w:line="200" w:lineRule="atLeast"/>
              <w:ind w:firstLine="539"/>
              <w:jc w:val="both"/>
            </w:pPr>
            <w:r>
              <w:rPr>
                <w:rFonts w:cs="Arial"/>
                <w:shd w:val="clear" w:color="auto" w:fill="C0C0C0"/>
              </w:rPr>
              <w:t>13</w:t>
            </w:r>
            <w:r w:rsidRPr="00A42F2B">
              <w:rPr>
                <w:rFonts w:cs="Arial"/>
              </w:rPr>
              <w:t>.5.5.</w:t>
            </w:r>
            <w:r>
              <w:rPr>
                <w:rFonts w:cs="Arial"/>
              </w:rPr>
              <w:t xml:space="preserve"> В графе 11 раздела 6 отражается расчетная величина </w:t>
            </w:r>
            <w:proofErr w:type="spellStart"/>
            <w:r>
              <w:rPr>
                <w:rFonts w:cs="Arial"/>
              </w:rPr>
              <w:t>Bi</w:t>
            </w:r>
            <w:proofErr w:type="spellEnd"/>
            <w:r>
              <w:rPr>
                <w:rFonts w:cs="Arial"/>
              </w:rPr>
              <w:t xml:space="preserve"> в соответствии с подпунктом 7.1 пункта 7 Указания Банка России N 5072-У.</w:t>
            </w:r>
          </w:p>
          <w:p w:rsidR="00A42F2B" w:rsidRDefault="00A42F2B" w:rsidP="00A42F2B">
            <w:pPr>
              <w:spacing w:before="200" w:after="1" w:line="200" w:lineRule="atLeast"/>
              <w:ind w:firstLine="539"/>
              <w:jc w:val="both"/>
            </w:pPr>
            <w:r>
              <w:rPr>
                <w:rFonts w:cs="Arial"/>
                <w:shd w:val="clear" w:color="auto" w:fill="C0C0C0"/>
              </w:rPr>
              <w:t>13</w:t>
            </w:r>
            <w:r w:rsidRPr="00A42F2B">
              <w:rPr>
                <w:rFonts w:cs="Arial"/>
              </w:rPr>
              <w:t>.5.6.</w:t>
            </w:r>
            <w:r>
              <w:rPr>
                <w:rFonts w:cs="Arial"/>
              </w:rPr>
              <w:t xml:space="preserve"> В графе 12 раздела 6 отражается итоговый результат применения </w:t>
            </w:r>
            <w:proofErr w:type="spellStart"/>
            <w:r>
              <w:rPr>
                <w:rFonts w:cs="Arial"/>
              </w:rPr>
              <w:t>макронадбавок</w:t>
            </w:r>
            <w:proofErr w:type="spellEnd"/>
            <w:r>
              <w:rPr>
                <w:rFonts w:cs="Arial"/>
              </w:rPr>
              <w:t>.</w:t>
            </w:r>
          </w:p>
          <w:p w:rsidR="00A42F2B" w:rsidRDefault="00A42F2B" w:rsidP="00A42F2B">
            <w:pPr>
              <w:spacing w:before="200" w:after="1" w:line="200" w:lineRule="atLeast"/>
              <w:ind w:firstLine="539"/>
              <w:jc w:val="both"/>
            </w:pPr>
            <w:r>
              <w:rPr>
                <w:rFonts w:cs="Arial"/>
                <w:shd w:val="clear" w:color="auto" w:fill="C0C0C0"/>
              </w:rPr>
              <w:t>13</w:t>
            </w:r>
            <w:r w:rsidRPr="00A42F2B">
              <w:rPr>
                <w:rFonts w:cs="Arial"/>
              </w:rPr>
              <w:t>.5.7.</w:t>
            </w:r>
            <w:r>
              <w:rPr>
                <w:rFonts w:cs="Arial"/>
              </w:rPr>
              <w:t xml:space="preserve"> В графе 13 раздела 6 отражается отношение итогового результата применения </w:t>
            </w:r>
            <w:proofErr w:type="spellStart"/>
            <w:r>
              <w:rPr>
                <w:rFonts w:cs="Arial"/>
              </w:rPr>
              <w:t>макронадбавок</w:t>
            </w:r>
            <w:proofErr w:type="spellEnd"/>
            <w:r>
              <w:rPr>
                <w:rFonts w:cs="Arial"/>
              </w:rPr>
              <w:t xml:space="preserve">, указанного в графе 12 раздела 6, к величине кредитного риска, рассчитанной с применением ПВР, указанной в графе 8 раздела 6 (в процентах </w:t>
            </w:r>
            <w:r w:rsidRPr="00A42F2B">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w:t>
            </w:r>
          </w:p>
        </w:tc>
      </w:tr>
      <w:tr w:rsidR="00A42F2B" w:rsidTr="0062424B">
        <w:tc>
          <w:tcPr>
            <w:tcW w:w="7597" w:type="dxa"/>
          </w:tcPr>
          <w:p w:rsidR="00A42F2B" w:rsidRDefault="00A42F2B" w:rsidP="00A42F2B">
            <w:pPr>
              <w:spacing w:before="200" w:after="1" w:line="200" w:lineRule="atLeast"/>
              <w:ind w:firstLine="539"/>
              <w:jc w:val="both"/>
            </w:pPr>
            <w:r>
              <w:rPr>
                <w:rFonts w:cs="Arial"/>
                <w:strike/>
                <w:color w:val="FF0000"/>
              </w:rPr>
              <w:lastRenderedPageBreak/>
              <w:t>12</w:t>
            </w:r>
            <w:r w:rsidRPr="00A42F2B">
              <w:rPr>
                <w:rFonts w:cs="Arial"/>
              </w:rPr>
              <w:t>.6.</w:t>
            </w:r>
            <w:r>
              <w:rPr>
                <w:rFonts w:cs="Arial"/>
              </w:rPr>
              <w:t xml:space="preserve"> Графы 14 - 20 раздела 6 заполняются только в том случае, если банком выбран подход, соответствующий подпункту 7.1 пункта 7 Указания Банка России N 5072-У</w:t>
            </w:r>
            <w:r>
              <w:rPr>
                <w:rFonts w:cs="Arial"/>
                <w:strike/>
                <w:color w:val="FF0000"/>
              </w:rPr>
              <w:t>, аналогично графам</w:t>
            </w:r>
            <w:r>
              <w:rPr>
                <w:rFonts w:cs="Arial"/>
              </w:rPr>
              <w:t xml:space="preserve"> 7 - 13 раздела 6, при этом:</w:t>
            </w:r>
          </w:p>
        </w:tc>
        <w:tc>
          <w:tcPr>
            <w:tcW w:w="7597" w:type="dxa"/>
          </w:tcPr>
          <w:p w:rsidR="00A42F2B" w:rsidRDefault="00A42F2B" w:rsidP="00A42F2B">
            <w:pPr>
              <w:spacing w:before="200" w:after="1" w:line="200" w:lineRule="atLeast"/>
              <w:ind w:firstLine="539"/>
              <w:jc w:val="both"/>
            </w:pPr>
            <w:r>
              <w:rPr>
                <w:rFonts w:cs="Arial"/>
                <w:shd w:val="clear" w:color="auto" w:fill="C0C0C0"/>
              </w:rPr>
              <w:t>13</w:t>
            </w:r>
            <w:r w:rsidRPr="00A42F2B">
              <w:rPr>
                <w:rFonts w:cs="Arial"/>
              </w:rPr>
              <w:t>.6.</w:t>
            </w:r>
            <w:r>
              <w:rPr>
                <w:rFonts w:cs="Arial"/>
              </w:rPr>
              <w:t xml:space="preserve"> Графы 14 - 20 раздела 6 заполняются только в том случае, если банком выбран подход, соответствующий подпункту 7.1 пункта 7 Указания Банка России N 5072-У</w:t>
            </w:r>
            <w:r>
              <w:rPr>
                <w:rFonts w:cs="Arial"/>
                <w:shd w:val="clear" w:color="auto" w:fill="C0C0C0"/>
              </w:rPr>
              <w:t>. Графы 14 - 20 раздела 6 заполняются так же, как графы</w:t>
            </w:r>
            <w:r>
              <w:rPr>
                <w:rFonts w:cs="Arial"/>
              </w:rPr>
              <w:t xml:space="preserve"> 7 - 13 раздела 6, при этом:</w:t>
            </w:r>
          </w:p>
        </w:tc>
      </w:tr>
      <w:tr w:rsidR="00D365DC" w:rsidTr="0062424B">
        <w:tc>
          <w:tcPr>
            <w:tcW w:w="7597" w:type="dxa"/>
          </w:tcPr>
          <w:p w:rsidR="00D365DC" w:rsidRDefault="00A42F2B" w:rsidP="0017411E">
            <w:pPr>
              <w:spacing w:before="200" w:after="1" w:line="200" w:lineRule="atLeast"/>
              <w:ind w:firstLine="539"/>
              <w:jc w:val="both"/>
              <w:rPr>
                <w:rFonts w:cs="Arial"/>
              </w:rPr>
            </w:pPr>
            <w:r w:rsidRPr="00A42F2B">
              <w:rPr>
                <w:rFonts w:cs="Arial"/>
              </w:rPr>
              <w:t>графы 14 - 20 раздела 6 заполняются без учета требований абзаца тринадцатого подпункта 7.1 пункта 7 Указания Банка России N 5072-У;</w:t>
            </w:r>
          </w:p>
          <w:p w:rsidR="00A42F2B" w:rsidRPr="00A42F2B" w:rsidRDefault="00A42F2B" w:rsidP="0017411E">
            <w:pPr>
              <w:spacing w:before="200" w:after="1" w:line="200" w:lineRule="atLeast"/>
              <w:ind w:firstLine="539"/>
              <w:jc w:val="both"/>
            </w:pPr>
            <w:r>
              <w:rPr>
                <w:rFonts w:cs="Arial"/>
              </w:rPr>
              <w:t xml:space="preserve">в графе 20 раздела 6 отражается отношение итогового результата применения </w:t>
            </w:r>
            <w:proofErr w:type="spellStart"/>
            <w:r>
              <w:rPr>
                <w:rFonts w:cs="Arial"/>
              </w:rPr>
              <w:t>макронадбавок</w:t>
            </w:r>
            <w:proofErr w:type="spellEnd"/>
            <w:r>
              <w:rPr>
                <w:rFonts w:cs="Arial"/>
              </w:rPr>
              <w:t>, указанного в графе 19 раздела 6, к величине кредитного риска, рассчитанной с применением ПВР, указанной в графе 15 раздела 6 (в процентах</w:t>
            </w:r>
            <w:r>
              <w:rPr>
                <w:rFonts w:cs="Arial"/>
                <w:strike/>
                <w:color w:val="FF0000"/>
              </w:rPr>
              <w:t>,</w:t>
            </w:r>
            <w:r w:rsidRPr="00A42F2B">
              <w:rPr>
                <w:rFonts w:cs="Arial"/>
              </w:rPr>
              <w:t xml:space="preserve"> с </w:t>
            </w:r>
            <w:r>
              <w:rPr>
                <w:rFonts w:cs="Arial"/>
                <w:strike/>
                <w:color w:val="FF0000"/>
              </w:rPr>
              <w:t>двумя знаками</w:t>
            </w:r>
            <w:r>
              <w:rPr>
                <w:rFonts w:cs="Arial"/>
              </w:rPr>
              <w:t xml:space="preserve"> после запятой</w:t>
            </w:r>
            <w:r w:rsidRPr="00A42F2B">
              <w:rPr>
                <w:rFonts w:cs="Arial"/>
              </w:rPr>
              <w:t>)</w:t>
            </w:r>
            <w:r>
              <w:rPr>
                <w:rFonts w:cs="Arial"/>
              </w:rPr>
              <w:t>.</w:t>
            </w:r>
          </w:p>
        </w:tc>
        <w:tc>
          <w:tcPr>
            <w:tcW w:w="7597" w:type="dxa"/>
          </w:tcPr>
          <w:p w:rsidR="00D365DC" w:rsidRDefault="00A42F2B" w:rsidP="0017411E">
            <w:pPr>
              <w:spacing w:before="200" w:after="1" w:line="200" w:lineRule="atLeast"/>
              <w:ind w:firstLine="539"/>
              <w:jc w:val="both"/>
              <w:rPr>
                <w:rFonts w:cs="Arial"/>
              </w:rPr>
            </w:pPr>
            <w:r w:rsidRPr="00A42F2B">
              <w:rPr>
                <w:rFonts w:cs="Arial"/>
              </w:rPr>
              <w:t>графы 14 - 20 раздела 6 заполняются без учета требований абзаца тринадцатого подпункта 7.1 пункта 7 Указания Банка России N 5072-У;</w:t>
            </w:r>
          </w:p>
          <w:p w:rsidR="00A42F2B" w:rsidRPr="00A42F2B" w:rsidRDefault="00A42F2B" w:rsidP="0017411E">
            <w:pPr>
              <w:spacing w:before="200" w:after="1" w:line="200" w:lineRule="atLeast"/>
              <w:ind w:firstLine="539"/>
              <w:jc w:val="both"/>
            </w:pPr>
            <w:r>
              <w:rPr>
                <w:rFonts w:cs="Arial"/>
              </w:rPr>
              <w:t xml:space="preserve">в графе 20 раздела 6 отражается отношение итогового результата применения </w:t>
            </w:r>
            <w:proofErr w:type="spellStart"/>
            <w:r>
              <w:rPr>
                <w:rFonts w:cs="Arial"/>
              </w:rPr>
              <w:t>макронадбавок</w:t>
            </w:r>
            <w:proofErr w:type="spellEnd"/>
            <w:r>
              <w:rPr>
                <w:rFonts w:cs="Arial"/>
              </w:rPr>
              <w:t xml:space="preserve">, указанного в графе 19 раздела 6, к величине кредитного риска, рассчитанной с применением ПВР, указанной в графе 15 раздела 6 (в процентах </w:t>
            </w:r>
            <w:r w:rsidRPr="00A42F2B">
              <w:rPr>
                <w:rFonts w:cs="Arial"/>
              </w:rPr>
              <w:t xml:space="preserve">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sidRPr="00A42F2B">
              <w:rPr>
                <w:rFonts w:cs="Arial"/>
              </w:rPr>
              <w:t>).</w:t>
            </w:r>
          </w:p>
        </w:tc>
      </w:tr>
      <w:tr w:rsidR="00D365DC" w:rsidTr="0062424B">
        <w:tc>
          <w:tcPr>
            <w:tcW w:w="7597" w:type="dxa"/>
          </w:tcPr>
          <w:p w:rsidR="00D365DC" w:rsidRDefault="00D365DC" w:rsidP="0017411E">
            <w:pPr>
              <w:spacing w:after="1" w:line="200" w:lineRule="atLeast"/>
              <w:jc w:val="both"/>
              <w:rPr>
                <w:rFonts w:cs="Arial"/>
              </w:rPr>
            </w:pPr>
          </w:p>
        </w:tc>
        <w:tc>
          <w:tcPr>
            <w:tcW w:w="7597" w:type="dxa"/>
          </w:tcPr>
          <w:p w:rsidR="0017411E" w:rsidRDefault="0017411E" w:rsidP="0017411E">
            <w:pPr>
              <w:spacing w:before="200" w:after="1" w:line="200" w:lineRule="atLeast"/>
              <w:ind w:firstLine="539"/>
              <w:jc w:val="both"/>
            </w:pPr>
            <w:r>
              <w:rPr>
                <w:rFonts w:cs="Arial"/>
                <w:shd w:val="clear" w:color="auto" w:fill="C0C0C0"/>
              </w:rPr>
              <w:t>14. В разделе 7 Отчета (далее - раздел 7) отражается информация о наступлении дефолта в соответствии с пунктами 13.3 и 13.4 Положения Банка России N 483-П и о фактическом уровне потерь при дефолте, определяемом в соответствии с пунктами 13.14 - 13.19 Положения Банка России N 483-П (далее - фактический уровень потерь при дефолте).</w:t>
            </w:r>
          </w:p>
          <w:p w:rsidR="0017411E" w:rsidRDefault="0017411E" w:rsidP="0017411E">
            <w:pPr>
              <w:spacing w:before="200" w:after="1" w:line="200" w:lineRule="atLeast"/>
              <w:ind w:firstLine="539"/>
              <w:jc w:val="both"/>
            </w:pPr>
            <w:r>
              <w:rPr>
                <w:rFonts w:cs="Arial"/>
                <w:shd w:val="clear" w:color="auto" w:fill="C0C0C0"/>
              </w:rPr>
              <w:t xml:space="preserve">14.1. В подразделе 7.1 раздела 7 (далее - подраздел 7.1) отражается информация о наступлении дефолта. Значения приводятся исходя из количества клиентов или кредитных требований в зависимости от подхода, </w:t>
            </w:r>
            <w:r>
              <w:rPr>
                <w:rFonts w:cs="Arial"/>
                <w:shd w:val="clear" w:color="auto" w:fill="C0C0C0"/>
              </w:rPr>
              <w:lastRenderedPageBreak/>
              <w:t>используемого для сегмента ВД. В случае применения пункта 4.6 или главы 6 Положения Банка России N 483-П для кредитных требований в качестве сегмента ВД отражается регуляторный сегмент кредитных требований.</w:t>
            </w:r>
          </w:p>
          <w:p w:rsidR="0017411E" w:rsidRDefault="0017411E" w:rsidP="0017411E">
            <w:pPr>
              <w:spacing w:before="200" w:after="1" w:line="200" w:lineRule="atLeast"/>
              <w:ind w:firstLine="539"/>
              <w:jc w:val="both"/>
            </w:pPr>
            <w:r>
              <w:rPr>
                <w:rFonts w:cs="Arial"/>
                <w:shd w:val="clear" w:color="auto" w:fill="C0C0C0"/>
              </w:rPr>
              <w:t>14.1.1. В графе 1 подраздела 7.1 отражается код регуляторного сегмента кредитных требований в соответствии с подпунктом 8.2.2 пункта 8 настоящего Порядка.</w:t>
            </w:r>
          </w:p>
          <w:p w:rsidR="0017411E" w:rsidRDefault="0017411E" w:rsidP="0017411E">
            <w:pPr>
              <w:spacing w:before="200" w:after="1" w:line="200" w:lineRule="atLeast"/>
              <w:ind w:firstLine="539"/>
              <w:jc w:val="both"/>
            </w:pPr>
            <w:r>
              <w:rPr>
                <w:rFonts w:cs="Arial"/>
                <w:shd w:val="clear" w:color="auto" w:fill="C0C0C0"/>
              </w:rPr>
              <w:t>14.1.2. В графе 2 подраздела 7.1 отражается код сегмента ВД.</w:t>
            </w:r>
          </w:p>
          <w:p w:rsidR="0017411E" w:rsidRDefault="0017411E" w:rsidP="0017411E">
            <w:pPr>
              <w:spacing w:before="200" w:after="1" w:line="200" w:lineRule="atLeast"/>
              <w:ind w:firstLine="539"/>
              <w:jc w:val="both"/>
            </w:pPr>
            <w:r>
              <w:rPr>
                <w:rFonts w:cs="Arial"/>
                <w:shd w:val="clear" w:color="auto" w:fill="C0C0C0"/>
              </w:rPr>
              <w:t>14.1.3. В графе 3 подраздела 7.1 указывается дата расчета, являющаяся первым числом месяца, начиная с самой ранней даты, использованной при разработке моделей ВД, до даты, отстающей от отчетной даты на один год. Информация отражается отдельными строками в отношении каждой даты расчета.</w:t>
            </w:r>
          </w:p>
          <w:p w:rsidR="0017411E" w:rsidRDefault="0017411E" w:rsidP="0017411E">
            <w:pPr>
              <w:spacing w:before="200" w:after="1" w:line="200" w:lineRule="atLeast"/>
              <w:ind w:firstLine="539"/>
              <w:jc w:val="both"/>
            </w:pPr>
            <w:r>
              <w:rPr>
                <w:rFonts w:cs="Arial"/>
                <w:shd w:val="clear" w:color="auto" w:fill="C0C0C0"/>
              </w:rPr>
              <w:t>14.1.4. В графе 4 подраздела 7.1 отражается количество клиентов (кредитных требований) (в единицах), не находящихся в дефолте на дату расчета, отраженную в графе 3 подраздела 7.1.</w:t>
            </w:r>
          </w:p>
          <w:p w:rsidR="0017411E" w:rsidRDefault="0017411E" w:rsidP="0017411E">
            <w:pPr>
              <w:spacing w:before="200" w:after="1" w:line="200" w:lineRule="atLeast"/>
              <w:ind w:firstLine="539"/>
              <w:jc w:val="both"/>
            </w:pPr>
            <w:r>
              <w:rPr>
                <w:rFonts w:cs="Arial"/>
                <w:shd w:val="clear" w:color="auto" w:fill="C0C0C0"/>
              </w:rPr>
              <w:t>14.1.5. В графах 5 - 11 подраздела 7.1 отражается количество клиентов (кредитных требований) (в единицах) из числа указанных в графе 4 подраздела 7.1, по которым наступил дефолт в течение одного года после даты расчета, отраженной в графе 3 подраздела 7.1.</w:t>
            </w:r>
          </w:p>
          <w:p w:rsidR="0017411E" w:rsidRDefault="0017411E" w:rsidP="0017411E">
            <w:pPr>
              <w:spacing w:before="200" w:after="1" w:line="200" w:lineRule="atLeast"/>
              <w:ind w:firstLine="539"/>
              <w:jc w:val="both"/>
            </w:pPr>
            <w:r>
              <w:rPr>
                <w:rFonts w:cs="Arial"/>
                <w:shd w:val="clear" w:color="auto" w:fill="C0C0C0"/>
              </w:rPr>
              <w:t>14.1.5.1. В графе 5 подраздела 7.1 отражается общее количество клиентов (кредитных требований) (в единицах) из числа указанных в графе 4 подраздела 7.1, по которым наступил дефолт в течение одного года после даты расчета, отраженной в графе 3 подраздела 7.1.</w:t>
            </w:r>
          </w:p>
          <w:p w:rsidR="0017411E" w:rsidRDefault="0017411E" w:rsidP="0017411E">
            <w:pPr>
              <w:spacing w:before="200" w:after="1" w:line="200" w:lineRule="atLeast"/>
              <w:ind w:firstLine="539"/>
              <w:jc w:val="both"/>
            </w:pPr>
            <w:r>
              <w:rPr>
                <w:rFonts w:cs="Arial"/>
                <w:shd w:val="clear" w:color="auto" w:fill="C0C0C0"/>
              </w:rPr>
              <w:t>14.1.5.2. В графах 6 - 11 подраздела 7.1 отражается количество клиентов (кредитных требований) (в единицах) из числа указанных в графе 4 подраздела 7.1, по которым наступил дефолт в течение одного года после даты расчета, отраженной в графе 3 подраздела 7.1, в результате причин события дефолта, указанных в графах 6 - 11 подраздела 7.1. В случае одновременного возникновения двух и более причин события дефолта количество клиентов (кредитных требований) отражается единожды, исходя из приоритетности указанной причины события дефолта: чем меньше порядковый номер графы, тем выше приоритет причины события дефолта. При отсутствии дефолтов по причинам, указанным в графах 6 - 11 подраздела 7.1, отражается код "0".</w:t>
            </w:r>
          </w:p>
          <w:p w:rsidR="0017411E" w:rsidRDefault="0017411E" w:rsidP="0017411E">
            <w:pPr>
              <w:spacing w:before="200" w:after="1" w:line="200" w:lineRule="atLeast"/>
              <w:ind w:firstLine="539"/>
              <w:jc w:val="both"/>
            </w:pPr>
            <w:r>
              <w:rPr>
                <w:rFonts w:cs="Arial"/>
                <w:shd w:val="clear" w:color="auto" w:fill="C0C0C0"/>
              </w:rPr>
              <w:lastRenderedPageBreak/>
              <w:t>14.2. В подразделе 7.2 раздела 7 (далее - подраздел 7.2) отражается информация о фактическом уровне потерь при дефолте по кредитным требованиям, по которым наступил дефолт, для сегментов кредитных требований, к которым применяется ППВР.</w:t>
            </w:r>
          </w:p>
          <w:p w:rsidR="0017411E" w:rsidRDefault="0017411E" w:rsidP="0017411E">
            <w:pPr>
              <w:spacing w:before="200" w:after="1" w:line="200" w:lineRule="atLeast"/>
              <w:ind w:firstLine="539"/>
              <w:jc w:val="both"/>
            </w:pPr>
            <w:r>
              <w:rPr>
                <w:rFonts w:cs="Arial"/>
                <w:shd w:val="clear" w:color="auto" w:fill="C0C0C0"/>
              </w:rPr>
              <w:t>14.2.1. В графе 1 подраздела 7.2 отражается код сегмента УПД.</w:t>
            </w:r>
          </w:p>
          <w:p w:rsidR="0017411E" w:rsidRDefault="0017411E" w:rsidP="0017411E">
            <w:pPr>
              <w:spacing w:before="200" w:after="1" w:line="200" w:lineRule="atLeast"/>
              <w:ind w:firstLine="539"/>
              <w:jc w:val="both"/>
            </w:pPr>
            <w:r>
              <w:rPr>
                <w:rFonts w:cs="Arial"/>
                <w:shd w:val="clear" w:color="auto" w:fill="C0C0C0"/>
              </w:rPr>
              <w:t>14.2.2. В графе 2 подраздела 7.2 отражается месяц, в котором наступил дефолт, в формате "</w:t>
            </w:r>
            <w:proofErr w:type="spellStart"/>
            <w:r>
              <w:rPr>
                <w:rFonts w:cs="Arial"/>
                <w:shd w:val="clear" w:color="auto" w:fill="C0C0C0"/>
              </w:rPr>
              <w:t>мм.гггг</w:t>
            </w:r>
            <w:proofErr w:type="spellEnd"/>
            <w:r>
              <w:rPr>
                <w:rFonts w:cs="Arial"/>
                <w:shd w:val="clear" w:color="auto" w:fill="C0C0C0"/>
              </w:rPr>
              <w:t>", где "мм" - месяц, "</w:t>
            </w:r>
            <w:proofErr w:type="spellStart"/>
            <w:r>
              <w:rPr>
                <w:rFonts w:cs="Arial"/>
                <w:shd w:val="clear" w:color="auto" w:fill="C0C0C0"/>
              </w:rPr>
              <w:t>гггг</w:t>
            </w:r>
            <w:proofErr w:type="spellEnd"/>
            <w:r>
              <w:rPr>
                <w:rFonts w:cs="Arial"/>
                <w:shd w:val="clear" w:color="auto" w:fill="C0C0C0"/>
              </w:rPr>
              <w:t>" - год, начиная с наиболее раннего месяца, использованного при разработке моделей УПД, до месяца, предшествующего предыдущей отчетной дате. Информация отражается отдельными строками в отношении каждого месяца события дефолта.</w:t>
            </w:r>
          </w:p>
          <w:p w:rsidR="0017411E" w:rsidRDefault="0017411E" w:rsidP="0017411E">
            <w:pPr>
              <w:spacing w:before="200" w:after="1" w:line="200" w:lineRule="atLeast"/>
              <w:ind w:firstLine="539"/>
              <w:jc w:val="both"/>
            </w:pPr>
            <w:r>
              <w:rPr>
                <w:rFonts w:cs="Arial"/>
                <w:shd w:val="clear" w:color="auto" w:fill="C0C0C0"/>
              </w:rPr>
              <w:t>14.2.3. В графе 3 подраздела 7.2 отражается количество кредитных требований, по которым наступил дефолт в течение месяца, указанного в графе 2 подраздела 7.2.</w:t>
            </w:r>
          </w:p>
          <w:p w:rsidR="0017411E" w:rsidRDefault="0017411E" w:rsidP="0017411E">
            <w:pPr>
              <w:spacing w:before="200" w:after="1" w:line="200" w:lineRule="atLeast"/>
              <w:ind w:firstLine="539"/>
              <w:jc w:val="both"/>
            </w:pPr>
            <w:r>
              <w:rPr>
                <w:rFonts w:cs="Arial"/>
                <w:shd w:val="clear" w:color="auto" w:fill="C0C0C0"/>
              </w:rPr>
              <w:t>14.2.4. В графе 4 подраздела 7.2 отражается ВКТД, по которой наступил дефолт в течение месяца, указанного в графе 2 подраздела 7.2.</w:t>
            </w:r>
          </w:p>
          <w:p w:rsidR="00D365DC" w:rsidRPr="0017411E" w:rsidRDefault="0017411E" w:rsidP="0017411E">
            <w:pPr>
              <w:spacing w:before="200" w:after="1" w:line="200" w:lineRule="atLeast"/>
              <w:ind w:firstLine="539"/>
              <w:jc w:val="both"/>
            </w:pPr>
            <w:r>
              <w:rPr>
                <w:rFonts w:cs="Arial"/>
                <w:shd w:val="clear" w:color="auto" w:fill="C0C0C0"/>
              </w:rPr>
              <w:t>14.2.5. В графах 5 - 64 подраздела 7.2 отражается взвешенное по ВКТД среднее арифметическое значение фактического уровня потерь при дефолте (в процентах с округлением до шести знаков после запятой по правилам математического округления) по состоянию на первое число каждого месяца после месяца, указанного в графе 2 подраздела 7.2, но не более 60 месяцев. В случае прекращения дефолта, а также выбытия кредитного требования, его фактический уровень потерь при дефолте продолжает учитываться на первое число каждого месяца после прекращения дефолта (выбытия кредитного требования). Графы, для которых первое число месяца после месяца, указанного в графе 2 подраздела 7.2, наступает после предыдущей отчетной даты, не заполняются. В графах 5 - 64 подраздела 7.2 учитываются кредитные требования, по которым с даты наступления дефолта прошло не менее одного месяца</w:t>
            </w:r>
            <w:r w:rsidRPr="0017411E">
              <w:rPr>
                <w:rFonts w:cs="Arial"/>
                <w:shd w:val="clear" w:color="auto" w:fill="C0C0C0"/>
              </w:rPr>
              <w:t>.</w:t>
            </w:r>
          </w:p>
        </w:tc>
      </w:tr>
      <w:tr w:rsidR="0017411E" w:rsidTr="0062424B">
        <w:tc>
          <w:tcPr>
            <w:tcW w:w="7597" w:type="dxa"/>
          </w:tcPr>
          <w:p w:rsidR="0017411E" w:rsidRDefault="0017411E" w:rsidP="0017411E">
            <w:pPr>
              <w:spacing w:before="200" w:after="1" w:line="200" w:lineRule="atLeast"/>
              <w:ind w:firstLine="539"/>
              <w:jc w:val="both"/>
            </w:pPr>
            <w:r>
              <w:rPr>
                <w:rFonts w:cs="Arial"/>
                <w:strike/>
                <w:color w:val="FF0000"/>
              </w:rPr>
              <w:lastRenderedPageBreak/>
              <w:t>13.</w:t>
            </w:r>
            <w:r>
              <w:rPr>
                <w:rFonts w:cs="Arial"/>
              </w:rPr>
              <w:t xml:space="preserve"> В разделе "</w:t>
            </w:r>
            <w:proofErr w:type="spellStart"/>
            <w:r>
              <w:rPr>
                <w:rFonts w:cs="Arial"/>
              </w:rPr>
              <w:t>Справочно</w:t>
            </w:r>
            <w:proofErr w:type="spellEnd"/>
            <w:r>
              <w:rPr>
                <w:rFonts w:cs="Arial"/>
              </w:rPr>
              <w:t xml:space="preserve">" </w:t>
            </w:r>
            <w:r>
              <w:rPr>
                <w:rFonts w:cs="Arial"/>
                <w:strike/>
                <w:color w:val="FF0000"/>
              </w:rPr>
              <w:t>отражается наименование</w:t>
            </w:r>
            <w:r>
              <w:rPr>
                <w:rFonts w:cs="Arial"/>
              </w:rPr>
              <w:t xml:space="preserve"> рейтинговых агентств, рейтинговые шкалы которых используются при оценке </w:t>
            </w:r>
            <w:r>
              <w:rPr>
                <w:rFonts w:cs="Arial"/>
                <w:strike/>
                <w:color w:val="FF0000"/>
              </w:rPr>
              <w:t>вероятности дефолта</w:t>
            </w:r>
            <w:r>
              <w:rPr>
                <w:rFonts w:cs="Arial"/>
              </w:rPr>
              <w:t xml:space="preserve"> заемщика, рассчитываемой методом, соответствующим коду </w:t>
            </w:r>
            <w:r w:rsidRPr="0017411E">
              <w:rPr>
                <w:rFonts w:cs="Arial"/>
              </w:rPr>
              <w:t xml:space="preserve">3 </w:t>
            </w:r>
            <w:r>
              <w:rPr>
                <w:rFonts w:cs="Arial"/>
                <w:strike/>
                <w:color w:val="FF0000"/>
              </w:rPr>
              <w:t>графы</w:t>
            </w:r>
            <w:r>
              <w:rPr>
                <w:rFonts w:cs="Arial"/>
              </w:rPr>
              <w:t xml:space="preserve"> 28 раздела 1.</w:t>
            </w:r>
          </w:p>
        </w:tc>
        <w:tc>
          <w:tcPr>
            <w:tcW w:w="7597" w:type="dxa"/>
          </w:tcPr>
          <w:p w:rsidR="0017411E" w:rsidRDefault="0017411E" w:rsidP="0017411E">
            <w:pPr>
              <w:spacing w:before="200" w:after="1" w:line="200" w:lineRule="atLeast"/>
              <w:ind w:firstLine="539"/>
              <w:jc w:val="both"/>
            </w:pPr>
            <w:r>
              <w:rPr>
                <w:rFonts w:cs="Arial"/>
                <w:shd w:val="clear" w:color="auto" w:fill="C0C0C0"/>
              </w:rPr>
              <w:t>15.</w:t>
            </w:r>
            <w:r>
              <w:rPr>
                <w:rFonts w:cs="Arial"/>
              </w:rPr>
              <w:t xml:space="preserve"> В разделе "</w:t>
            </w:r>
            <w:proofErr w:type="spellStart"/>
            <w:r>
              <w:rPr>
                <w:rFonts w:cs="Arial"/>
              </w:rPr>
              <w:t>Справочно</w:t>
            </w:r>
            <w:proofErr w:type="spellEnd"/>
            <w:r>
              <w:rPr>
                <w:rFonts w:cs="Arial"/>
              </w:rPr>
              <w:t xml:space="preserve">" </w:t>
            </w:r>
            <w:r>
              <w:rPr>
                <w:rFonts w:cs="Arial"/>
                <w:shd w:val="clear" w:color="auto" w:fill="C0C0C0"/>
              </w:rPr>
              <w:t>отражаются наименования</w:t>
            </w:r>
            <w:r>
              <w:rPr>
                <w:rFonts w:cs="Arial"/>
              </w:rPr>
              <w:t xml:space="preserve"> рейтинговых агентств, рейтинговые шкалы которых используются при оценке </w:t>
            </w:r>
            <w:r>
              <w:rPr>
                <w:rFonts w:cs="Arial"/>
                <w:shd w:val="clear" w:color="auto" w:fill="C0C0C0"/>
              </w:rPr>
              <w:t>ВД</w:t>
            </w:r>
            <w:r>
              <w:rPr>
                <w:rFonts w:cs="Arial"/>
              </w:rPr>
              <w:t xml:space="preserve"> заемщика, рассчитываемой методом, соответствующим коду </w:t>
            </w:r>
            <w:r>
              <w:rPr>
                <w:rFonts w:cs="Arial"/>
                <w:shd w:val="clear" w:color="auto" w:fill="C0C0C0"/>
              </w:rPr>
              <w:t>"</w:t>
            </w:r>
            <w:r w:rsidRPr="0017411E">
              <w:rPr>
                <w:rFonts w:cs="Arial"/>
              </w:rPr>
              <w:t>3</w:t>
            </w:r>
            <w:r>
              <w:rPr>
                <w:rFonts w:cs="Arial"/>
                <w:shd w:val="clear" w:color="auto" w:fill="C0C0C0"/>
              </w:rPr>
              <w:t>", указанному в графе</w:t>
            </w:r>
            <w:r>
              <w:rPr>
                <w:rFonts w:cs="Arial"/>
              </w:rPr>
              <w:t xml:space="preserve"> 28 раздела 1.</w:t>
            </w:r>
          </w:p>
        </w:tc>
      </w:tr>
    </w:tbl>
    <w:p w:rsidR="00D365DC" w:rsidRDefault="00D365DC" w:rsidP="0017411E">
      <w:pPr>
        <w:spacing w:after="1" w:line="200" w:lineRule="atLeast"/>
        <w:jc w:val="both"/>
      </w:pPr>
    </w:p>
    <w:sectPr w:rsidR="00D365DC" w:rsidSect="00D365D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4B"/>
    <w:rsid w:val="00014816"/>
    <w:rsid w:val="000E2CDF"/>
    <w:rsid w:val="001334C3"/>
    <w:rsid w:val="00163748"/>
    <w:rsid w:val="0017411E"/>
    <w:rsid w:val="001E67A2"/>
    <w:rsid w:val="00252FA0"/>
    <w:rsid w:val="002A06EB"/>
    <w:rsid w:val="002B2D72"/>
    <w:rsid w:val="002E060D"/>
    <w:rsid w:val="003142F7"/>
    <w:rsid w:val="0039141E"/>
    <w:rsid w:val="003F43B2"/>
    <w:rsid w:val="00411D7D"/>
    <w:rsid w:val="0041746C"/>
    <w:rsid w:val="0048430F"/>
    <w:rsid w:val="004C1199"/>
    <w:rsid w:val="005A5C37"/>
    <w:rsid w:val="0062424B"/>
    <w:rsid w:val="006C2BD7"/>
    <w:rsid w:val="00712F18"/>
    <w:rsid w:val="007B7B88"/>
    <w:rsid w:val="00831775"/>
    <w:rsid w:val="00886F72"/>
    <w:rsid w:val="00941779"/>
    <w:rsid w:val="00995BD1"/>
    <w:rsid w:val="009F7EFA"/>
    <w:rsid w:val="00A17AC9"/>
    <w:rsid w:val="00A42F2B"/>
    <w:rsid w:val="00AF4993"/>
    <w:rsid w:val="00B176B2"/>
    <w:rsid w:val="00B6265E"/>
    <w:rsid w:val="00C47BD2"/>
    <w:rsid w:val="00D06850"/>
    <w:rsid w:val="00D17B01"/>
    <w:rsid w:val="00D365DC"/>
    <w:rsid w:val="00D503FB"/>
    <w:rsid w:val="00ED0BA8"/>
    <w:rsid w:val="00F0233C"/>
    <w:rsid w:val="00F178A5"/>
    <w:rsid w:val="00F2532B"/>
    <w:rsid w:val="00F3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79572-2970-4133-8626-961403EE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24B"/>
    <w:rPr>
      <w:color w:val="0563C1" w:themeColor="hyperlink"/>
      <w:u w:val="single"/>
    </w:rPr>
  </w:style>
  <w:style w:type="character" w:styleId="a4">
    <w:name w:val="Unresolved Mention"/>
    <w:basedOn w:val="a0"/>
    <w:uiPriority w:val="99"/>
    <w:semiHidden/>
    <w:unhideWhenUsed/>
    <w:rsid w:val="0062424B"/>
    <w:rPr>
      <w:color w:val="605E5C"/>
      <w:shd w:val="clear" w:color="auto" w:fill="E1DFDD"/>
    </w:rPr>
  </w:style>
  <w:style w:type="character" w:styleId="a5">
    <w:name w:val="FollowedHyperlink"/>
    <w:basedOn w:val="a0"/>
    <w:uiPriority w:val="99"/>
    <w:semiHidden/>
    <w:unhideWhenUsed/>
    <w:rsid w:val="002B2D72"/>
    <w:rPr>
      <w:color w:val="954F72" w:themeColor="followedHyperlink"/>
      <w:u w:val="single"/>
    </w:rPr>
  </w:style>
  <w:style w:type="paragraph" w:styleId="a6">
    <w:name w:val="Revision"/>
    <w:hidden/>
    <w:uiPriority w:val="99"/>
    <w:semiHidden/>
    <w:rsid w:val="003142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6BA7DCB5E9B52563CB3D2DE07674301C8E760AC5B57AA0E5335632480A37356FB1D92ECE1FD1EBF494C071726F0A363DE6A59BA560BF115w94BL" TargetMode="External"/><Relationship Id="rId11" Type="http://schemas.openxmlformats.org/officeDocument/2006/relationships/image" Target="media/image5.wmf"/><Relationship Id="rId5" Type="http://schemas.openxmlformats.org/officeDocument/2006/relationships/hyperlink" Target="consultantplus://offline/ref=47297CEB1E3D97D42D0178461072AF8838C5A823FA15ACBF31FA6F9F7F2F57D388CF256A5D0543CC5259E712DA8C477E5F157B06E6DDQ16FM" TargetMode="Externa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hyperlink" Target="https://www.consultant.ru" TargetMode="Externa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73</Pages>
  <Words>32752</Words>
  <Characters>186689</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14</cp:revision>
  <dcterms:created xsi:type="dcterms:W3CDTF">2024-01-12T12:47:00Z</dcterms:created>
  <dcterms:modified xsi:type="dcterms:W3CDTF">2024-02-19T08:28:00Z</dcterms:modified>
</cp:coreProperties>
</file>