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94E1EF" w14:textId="77777777" w:rsidR="00B41123" w:rsidRDefault="00B41123" w:rsidP="00B41123">
      <w:pPr>
        <w:pStyle w:val="ConsPlusTitlePage"/>
      </w:pPr>
      <w:r>
        <w:t xml:space="preserve">Документ предоставлен </w:t>
      </w:r>
      <w:hyperlink r:id="rId5">
        <w:r>
          <w:rPr>
            <w:color w:val="0000FF"/>
          </w:rPr>
          <w:t>КонсультантПлюс</w:t>
        </w:r>
      </w:hyperlink>
      <w:r>
        <w:br/>
      </w:r>
    </w:p>
    <w:p w14:paraId="07AC6292" w14:textId="77777777" w:rsidR="00B41123" w:rsidRDefault="00B41123" w:rsidP="00B41123">
      <w:pPr>
        <w:spacing w:after="1" w:line="200" w:lineRule="atLeast"/>
        <w:jc w:val="both"/>
      </w:pPr>
    </w:p>
    <w:p w14:paraId="7B4E3F38" w14:textId="77777777" w:rsidR="00B41123" w:rsidRPr="00B41123" w:rsidRDefault="00B41123" w:rsidP="00B41123">
      <w:pPr>
        <w:spacing w:after="1" w:line="200" w:lineRule="atLeast"/>
        <w:jc w:val="center"/>
      </w:pPr>
      <w:r w:rsidRPr="00B41123">
        <w:rPr>
          <w:b/>
          <w:bCs/>
        </w:rPr>
        <w:t>СРАВНЕНИЕ</w:t>
      </w:r>
    </w:p>
    <w:p w14:paraId="03DC52CA" w14:textId="77777777" w:rsidR="00B41123" w:rsidRDefault="00B41123" w:rsidP="00B41123">
      <w:pPr>
        <w:spacing w:after="1" w:line="200" w:lineRule="atLeast"/>
        <w:jc w:val="both"/>
      </w:pPr>
    </w:p>
    <w:tbl>
      <w:tblPr>
        <w:tblW w:w="15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60" w:type="dxa"/>
          <w:left w:w="80" w:type="dxa"/>
          <w:bottom w:w="60" w:type="dxa"/>
          <w:right w:w="80" w:type="dxa"/>
        </w:tblCellMar>
        <w:tblLook w:val="04A0" w:firstRow="1" w:lastRow="0" w:firstColumn="1" w:lastColumn="0" w:noHBand="0" w:noVBand="1"/>
      </w:tblPr>
      <w:tblGrid>
        <w:gridCol w:w="7597"/>
        <w:gridCol w:w="7597"/>
      </w:tblGrid>
      <w:tr w:rsidR="00B41123" w:rsidRPr="003D4211" w14:paraId="4D5A5282" w14:textId="77777777" w:rsidTr="00B41123">
        <w:tc>
          <w:tcPr>
            <w:tcW w:w="7597" w:type="dxa"/>
          </w:tcPr>
          <w:p w14:paraId="3660C435" w14:textId="77777777" w:rsidR="00B41123" w:rsidRPr="003D4211" w:rsidRDefault="00B41123" w:rsidP="003D4211">
            <w:pPr>
              <w:spacing w:after="1" w:line="200" w:lineRule="atLeast"/>
              <w:jc w:val="both"/>
              <w:rPr>
                <w:szCs w:val="20"/>
              </w:rPr>
            </w:pPr>
            <w:r w:rsidRPr="003D4211">
              <w:rPr>
                <w:noProof/>
                <w:szCs w:val="20"/>
              </w:rPr>
              <w:drawing>
                <wp:inline distT="0" distB="0" distL="0" distR="0" wp14:anchorId="2BCD3451" wp14:editId="7A5CE3BC">
                  <wp:extent cx="152400" cy="152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Утратил силу_Не применяется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7" w:history="1">
              <w:r w:rsidRPr="003D4211">
                <w:rPr>
                  <w:rStyle w:val="a3"/>
                  <w:szCs w:val="20"/>
                </w:rPr>
                <w:t>Приказ</w:t>
              </w:r>
            </w:hyperlink>
            <w:r w:rsidRPr="003D4211">
              <w:rPr>
                <w:szCs w:val="20"/>
              </w:rPr>
              <w:t xml:space="preserve"> Минтранса России от 31.08.2020 N 343</w:t>
            </w:r>
          </w:p>
          <w:p w14:paraId="39540144" w14:textId="77777777" w:rsidR="00B41123" w:rsidRPr="003D4211" w:rsidRDefault="00B41123" w:rsidP="003D4211">
            <w:pPr>
              <w:spacing w:after="1" w:line="200" w:lineRule="atLeast"/>
              <w:jc w:val="both"/>
              <w:rPr>
                <w:szCs w:val="20"/>
              </w:rPr>
            </w:pPr>
            <w:r w:rsidRPr="003D4211">
              <w:rPr>
                <w:szCs w:val="20"/>
              </w:rPr>
              <w:t>"Об утверждении Требований к организации движения по автомобильным дорогам тяжеловесного и (или) крупногабаритного транспортного средства"</w:t>
            </w:r>
          </w:p>
          <w:p w14:paraId="66C169A3" w14:textId="77777777" w:rsidR="00B41123" w:rsidRPr="003D4211" w:rsidRDefault="00B41123" w:rsidP="003D4211">
            <w:pPr>
              <w:spacing w:after="1" w:line="200" w:lineRule="atLeast"/>
              <w:jc w:val="both"/>
              <w:rPr>
                <w:szCs w:val="20"/>
              </w:rPr>
            </w:pPr>
            <w:r w:rsidRPr="003D4211">
              <w:rPr>
                <w:szCs w:val="20"/>
              </w:rPr>
              <w:t>(Зарегистрировано в Минюсте России 14.12.2020 N 61442)</w:t>
            </w:r>
          </w:p>
        </w:tc>
        <w:tc>
          <w:tcPr>
            <w:tcW w:w="7597" w:type="dxa"/>
          </w:tcPr>
          <w:p w14:paraId="24FE8D8C" w14:textId="77777777" w:rsidR="00B41123" w:rsidRPr="003D4211" w:rsidRDefault="00B41123" w:rsidP="003D4211">
            <w:pPr>
              <w:spacing w:after="1" w:line="200" w:lineRule="atLeast"/>
              <w:jc w:val="both"/>
              <w:rPr>
                <w:szCs w:val="20"/>
              </w:rPr>
            </w:pPr>
            <w:r w:rsidRPr="003D4211">
              <w:rPr>
                <w:noProof/>
                <w:szCs w:val="20"/>
              </w:rPr>
              <w:drawing>
                <wp:inline distT="0" distB="0" distL="0" distR="0" wp14:anchorId="58999B1B" wp14:editId="17E045BC">
                  <wp:extent cx="190500" cy="1714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Другие акты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9" w:history="1">
              <w:r w:rsidRPr="003D4211">
                <w:rPr>
                  <w:rStyle w:val="a3"/>
                  <w:szCs w:val="20"/>
                </w:rPr>
                <w:t>Приказ</w:t>
              </w:r>
            </w:hyperlink>
            <w:r w:rsidRPr="003D4211">
              <w:rPr>
                <w:szCs w:val="20"/>
              </w:rPr>
              <w:t xml:space="preserve"> Минтранса России от 31.10.2023 N 361</w:t>
            </w:r>
          </w:p>
          <w:p w14:paraId="54890CF3" w14:textId="77777777" w:rsidR="00B41123" w:rsidRPr="003D4211" w:rsidRDefault="00B41123" w:rsidP="003D4211">
            <w:pPr>
              <w:spacing w:after="1" w:line="200" w:lineRule="atLeast"/>
              <w:jc w:val="both"/>
              <w:rPr>
                <w:szCs w:val="20"/>
              </w:rPr>
            </w:pPr>
            <w:r w:rsidRPr="003D4211">
              <w:rPr>
                <w:szCs w:val="20"/>
              </w:rPr>
              <w:t>"Об установлении Требований к организации движения по автомобильным дорогам тяжеловесного и (или) крупногабаритного транспортного средства"</w:t>
            </w:r>
          </w:p>
          <w:p w14:paraId="28C29EFF" w14:textId="77777777" w:rsidR="00B41123" w:rsidRPr="003D4211" w:rsidRDefault="00B41123" w:rsidP="003D4211">
            <w:pPr>
              <w:spacing w:after="1" w:line="200" w:lineRule="atLeast"/>
              <w:jc w:val="both"/>
              <w:rPr>
                <w:szCs w:val="20"/>
              </w:rPr>
            </w:pPr>
            <w:r w:rsidRPr="003D4211">
              <w:rPr>
                <w:szCs w:val="20"/>
              </w:rPr>
              <w:t>(Зарегистрировано в Минюсте России 30.11.2023 N 76191)</w:t>
            </w:r>
          </w:p>
        </w:tc>
      </w:tr>
      <w:tr w:rsidR="00434637" w:rsidRPr="003D4211" w14:paraId="34F87AA8" w14:textId="77777777" w:rsidTr="00A05EEF">
        <w:tc>
          <w:tcPr>
            <w:tcW w:w="15194" w:type="dxa"/>
            <w:gridSpan w:val="2"/>
          </w:tcPr>
          <w:p w14:paraId="5E531925" w14:textId="031E6387" w:rsidR="00434637" w:rsidRPr="003D4211" w:rsidRDefault="008F1F33" w:rsidP="00434637">
            <w:pPr>
              <w:spacing w:after="1" w:line="200" w:lineRule="atLeast"/>
              <w:jc w:val="center"/>
              <w:rPr>
                <w:szCs w:val="20"/>
              </w:rPr>
            </w:pPr>
            <w:hyperlink w:anchor="Оглавление" w:history="1">
              <w:r w:rsidR="00434637" w:rsidRPr="00434637">
                <w:rPr>
                  <w:rStyle w:val="a3"/>
                  <w:szCs w:val="20"/>
                </w:rPr>
                <w:t>См. Оглавление</w:t>
              </w:r>
            </w:hyperlink>
          </w:p>
        </w:tc>
      </w:tr>
      <w:tr w:rsidR="00B41123" w:rsidRPr="003D4211" w14:paraId="34182B45" w14:textId="77777777" w:rsidTr="00B41123">
        <w:tc>
          <w:tcPr>
            <w:tcW w:w="7597" w:type="dxa"/>
          </w:tcPr>
          <w:p w14:paraId="3B864D2F" w14:textId="77777777" w:rsidR="00B41123" w:rsidRPr="003D4211" w:rsidRDefault="00B41123" w:rsidP="003D4211">
            <w:pPr>
              <w:spacing w:after="1" w:line="200" w:lineRule="atLeast"/>
              <w:rPr>
                <w:szCs w:val="20"/>
              </w:rPr>
            </w:pPr>
            <w:r w:rsidRPr="003D4211">
              <w:rPr>
                <w:rFonts w:cs="Arial"/>
                <w:szCs w:val="20"/>
              </w:rPr>
              <w:t xml:space="preserve">Зарегистрировано в Минюсте России </w:t>
            </w:r>
            <w:r w:rsidRPr="003D4211">
              <w:rPr>
                <w:rFonts w:cs="Arial"/>
                <w:strike/>
                <w:color w:val="FF0000"/>
                <w:szCs w:val="20"/>
              </w:rPr>
              <w:t>14 декабря 2020</w:t>
            </w:r>
            <w:r w:rsidRPr="003D4211">
              <w:rPr>
                <w:rFonts w:cs="Arial"/>
                <w:szCs w:val="20"/>
              </w:rPr>
              <w:t xml:space="preserve"> г. N </w:t>
            </w:r>
            <w:r w:rsidRPr="003D4211">
              <w:rPr>
                <w:rFonts w:cs="Arial"/>
                <w:strike/>
                <w:color w:val="FF0000"/>
                <w:szCs w:val="20"/>
              </w:rPr>
              <w:t>61442</w:t>
            </w:r>
          </w:p>
          <w:p w14:paraId="2A4BC8DC" w14:textId="77777777" w:rsidR="00B41123" w:rsidRPr="003D4211" w:rsidRDefault="00B41123" w:rsidP="003D4211">
            <w:pPr>
              <w:pBdr>
                <w:top w:val="single" w:sz="6" w:space="0" w:color="auto"/>
              </w:pBdr>
              <w:spacing w:after="1" w:line="200" w:lineRule="atLeast"/>
              <w:jc w:val="both"/>
              <w:rPr>
                <w:szCs w:val="20"/>
              </w:rPr>
            </w:pPr>
          </w:p>
          <w:p w14:paraId="38657005" w14:textId="77777777" w:rsidR="00B41123" w:rsidRPr="003D4211" w:rsidRDefault="00B41123" w:rsidP="003D4211">
            <w:pPr>
              <w:spacing w:after="1" w:line="200" w:lineRule="atLeast"/>
              <w:jc w:val="center"/>
              <w:rPr>
                <w:szCs w:val="20"/>
              </w:rPr>
            </w:pPr>
            <w:r w:rsidRPr="003D4211">
              <w:rPr>
                <w:rFonts w:cs="Arial"/>
                <w:b/>
                <w:szCs w:val="20"/>
              </w:rPr>
              <w:t>МИНИСТЕРСТВО ТРАНСПОРТА РОССИЙСКОЙ ФЕДЕРАЦИИ</w:t>
            </w:r>
          </w:p>
          <w:p w14:paraId="26875053" w14:textId="77777777" w:rsidR="00B41123" w:rsidRPr="003D4211" w:rsidRDefault="00B41123" w:rsidP="003D4211">
            <w:pPr>
              <w:tabs>
                <w:tab w:val="left" w:pos="5472"/>
              </w:tabs>
              <w:spacing w:after="1" w:line="200" w:lineRule="atLeast"/>
              <w:jc w:val="both"/>
              <w:rPr>
                <w:szCs w:val="20"/>
              </w:rPr>
            </w:pPr>
          </w:p>
          <w:p w14:paraId="30215832" w14:textId="77777777" w:rsidR="00B41123" w:rsidRPr="003D4211" w:rsidRDefault="00B41123" w:rsidP="003D4211">
            <w:pPr>
              <w:spacing w:after="1" w:line="200" w:lineRule="atLeast"/>
              <w:jc w:val="center"/>
              <w:rPr>
                <w:szCs w:val="20"/>
              </w:rPr>
            </w:pPr>
            <w:bookmarkStart w:id="0" w:name="Р1_1"/>
            <w:bookmarkEnd w:id="0"/>
            <w:r w:rsidRPr="003D4211">
              <w:rPr>
                <w:rFonts w:cs="Arial"/>
                <w:b/>
                <w:szCs w:val="20"/>
              </w:rPr>
              <w:t>ПРИКАЗ</w:t>
            </w:r>
          </w:p>
          <w:p w14:paraId="0A413A0D" w14:textId="77777777" w:rsidR="00B41123" w:rsidRPr="003D4211" w:rsidRDefault="00B41123" w:rsidP="003D4211">
            <w:pPr>
              <w:spacing w:after="1" w:line="200" w:lineRule="atLeast"/>
              <w:jc w:val="center"/>
              <w:rPr>
                <w:szCs w:val="20"/>
              </w:rPr>
            </w:pPr>
            <w:r w:rsidRPr="003D4211">
              <w:rPr>
                <w:rFonts w:cs="Arial"/>
                <w:b/>
                <w:szCs w:val="20"/>
              </w:rPr>
              <w:t xml:space="preserve">от 31 </w:t>
            </w:r>
            <w:r w:rsidRPr="003D4211">
              <w:rPr>
                <w:rFonts w:cs="Arial"/>
                <w:b/>
                <w:strike/>
                <w:color w:val="FF0000"/>
                <w:szCs w:val="20"/>
              </w:rPr>
              <w:t>августа 2020</w:t>
            </w:r>
            <w:r w:rsidRPr="003D4211">
              <w:rPr>
                <w:rFonts w:cs="Arial"/>
                <w:b/>
                <w:szCs w:val="20"/>
              </w:rPr>
              <w:t xml:space="preserve"> г. N </w:t>
            </w:r>
            <w:r w:rsidRPr="003D4211">
              <w:rPr>
                <w:rFonts w:cs="Arial"/>
                <w:b/>
                <w:strike/>
                <w:color w:val="FF0000"/>
                <w:szCs w:val="20"/>
              </w:rPr>
              <w:t>343</w:t>
            </w:r>
          </w:p>
          <w:p w14:paraId="035CCDEE" w14:textId="77777777" w:rsidR="00B41123" w:rsidRPr="003D4211" w:rsidRDefault="00B41123" w:rsidP="003D4211">
            <w:pPr>
              <w:spacing w:after="1" w:line="200" w:lineRule="atLeast"/>
              <w:jc w:val="both"/>
              <w:rPr>
                <w:szCs w:val="20"/>
              </w:rPr>
            </w:pPr>
          </w:p>
          <w:p w14:paraId="1A54E8B3" w14:textId="77777777" w:rsidR="00B41123" w:rsidRPr="003D4211" w:rsidRDefault="00B41123" w:rsidP="003D4211">
            <w:pPr>
              <w:spacing w:after="1" w:line="200" w:lineRule="atLeast"/>
              <w:jc w:val="center"/>
              <w:rPr>
                <w:szCs w:val="20"/>
              </w:rPr>
            </w:pPr>
            <w:r w:rsidRPr="003D4211">
              <w:rPr>
                <w:rFonts w:cs="Arial"/>
                <w:b/>
                <w:szCs w:val="20"/>
              </w:rPr>
              <w:t xml:space="preserve">ОБ </w:t>
            </w:r>
            <w:r w:rsidRPr="003D4211">
              <w:rPr>
                <w:rFonts w:cs="Arial"/>
                <w:b/>
                <w:strike/>
                <w:color w:val="FF0000"/>
                <w:szCs w:val="20"/>
              </w:rPr>
              <w:t>УТВЕРЖДЕНИИ</w:t>
            </w:r>
            <w:r w:rsidRPr="003D4211">
              <w:rPr>
                <w:rFonts w:cs="Arial"/>
                <w:b/>
                <w:szCs w:val="20"/>
              </w:rPr>
              <w:t xml:space="preserve"> ТРЕБОВАНИЙ</w:t>
            </w:r>
          </w:p>
          <w:p w14:paraId="466FC836" w14:textId="77777777" w:rsidR="00B41123" w:rsidRPr="003D4211" w:rsidRDefault="00B41123" w:rsidP="003D4211">
            <w:pPr>
              <w:spacing w:after="1" w:line="200" w:lineRule="atLeast"/>
              <w:jc w:val="center"/>
              <w:rPr>
                <w:szCs w:val="20"/>
              </w:rPr>
            </w:pPr>
            <w:r w:rsidRPr="003D4211">
              <w:rPr>
                <w:rFonts w:cs="Arial"/>
                <w:b/>
                <w:szCs w:val="20"/>
              </w:rPr>
              <w:t>К ОРГАНИЗАЦИИ ДВИЖЕНИЯ ПО АВТОМОБИЛЬНЫМ ДОРОГАМ</w:t>
            </w:r>
          </w:p>
          <w:p w14:paraId="49608766" w14:textId="77777777" w:rsidR="00B41123" w:rsidRPr="003D4211" w:rsidRDefault="00B41123" w:rsidP="003D4211">
            <w:pPr>
              <w:spacing w:after="1" w:line="200" w:lineRule="atLeast"/>
              <w:jc w:val="center"/>
              <w:rPr>
                <w:szCs w:val="20"/>
              </w:rPr>
            </w:pPr>
            <w:r w:rsidRPr="003D4211">
              <w:rPr>
                <w:rFonts w:cs="Arial"/>
                <w:b/>
                <w:szCs w:val="20"/>
              </w:rPr>
              <w:t>ТЯЖЕЛОВЕСНОГО И (ИЛИ) КРУПНОГАБАРИТНОГО</w:t>
            </w:r>
          </w:p>
          <w:p w14:paraId="17372E59" w14:textId="77777777" w:rsidR="00B41123" w:rsidRPr="003D4211" w:rsidRDefault="00B41123" w:rsidP="003D4211">
            <w:pPr>
              <w:spacing w:after="1" w:line="200" w:lineRule="atLeast"/>
              <w:jc w:val="center"/>
              <w:rPr>
                <w:szCs w:val="20"/>
              </w:rPr>
            </w:pPr>
            <w:r w:rsidRPr="003D4211">
              <w:rPr>
                <w:rFonts w:cs="Arial"/>
                <w:b/>
                <w:szCs w:val="20"/>
              </w:rPr>
              <w:t>ТРАНСПОРТНОГО СРЕДСТВА</w:t>
            </w:r>
          </w:p>
          <w:p w14:paraId="3AF9BB17" w14:textId="77777777" w:rsidR="00B41123" w:rsidRPr="003D4211" w:rsidRDefault="00B41123" w:rsidP="003D4211">
            <w:pPr>
              <w:spacing w:after="1" w:line="200" w:lineRule="atLeast"/>
              <w:jc w:val="both"/>
              <w:rPr>
                <w:szCs w:val="20"/>
              </w:rPr>
            </w:pPr>
          </w:p>
          <w:p w14:paraId="198B2205" w14:textId="77777777" w:rsidR="00B41123" w:rsidRPr="003D4211" w:rsidRDefault="00B41123" w:rsidP="003D4211">
            <w:pPr>
              <w:spacing w:after="1" w:line="200" w:lineRule="atLeast"/>
              <w:ind w:firstLine="539"/>
              <w:jc w:val="both"/>
              <w:rPr>
                <w:szCs w:val="20"/>
              </w:rPr>
            </w:pPr>
            <w:r w:rsidRPr="003D4211">
              <w:rPr>
                <w:rFonts w:cs="Arial"/>
                <w:szCs w:val="20"/>
              </w:rPr>
              <w:t xml:space="preserve">В соответствии с частью </w:t>
            </w:r>
            <w:r w:rsidRPr="003D4211">
              <w:rPr>
                <w:rFonts w:cs="Arial"/>
                <w:strike/>
                <w:color w:val="FF0000"/>
                <w:szCs w:val="20"/>
              </w:rPr>
              <w:t>3</w:t>
            </w:r>
            <w:r w:rsidRPr="003D4211">
              <w:rPr>
                <w:rFonts w:cs="Arial"/>
                <w:szCs w:val="20"/>
              </w:rPr>
              <w:t xml:space="preserve"> статьи 31 Федерального закона от 8 ноября 2007 г. N 257-ФЗ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Федерации" </w:t>
            </w:r>
            <w:r w:rsidRPr="003D4211">
              <w:rPr>
                <w:rFonts w:cs="Arial"/>
                <w:strike/>
                <w:color w:val="FF0000"/>
                <w:szCs w:val="20"/>
              </w:rPr>
              <w:t>(Собрание законодательства Российской Федерации, 2007, N 46, ст. 5553; официальный интернет-портал правовой информации http://www.pravo.gov.ru, 15 октября 2020 г.)</w:t>
            </w:r>
            <w:r w:rsidRPr="003D4211">
              <w:rPr>
                <w:rFonts w:cs="Arial"/>
                <w:szCs w:val="20"/>
              </w:rPr>
              <w:t xml:space="preserve"> и пунктом 1 Положения о Министерстве транспорта Российской Федерации, утвержденного постановлением Правительства Российской Федерации от 30 июля 2004 г. N 395 </w:t>
            </w:r>
            <w:r w:rsidRPr="003D4211">
              <w:rPr>
                <w:rFonts w:cs="Arial"/>
                <w:strike/>
                <w:color w:val="FF0000"/>
                <w:szCs w:val="20"/>
              </w:rPr>
              <w:t>(Собрание законодательства Российской Федерации, 2004, N 32, ст. 3342; 2020, N 21, ст. 3255)</w:t>
            </w:r>
            <w:r w:rsidRPr="003D4211">
              <w:rPr>
                <w:rFonts w:cs="Arial"/>
                <w:szCs w:val="20"/>
              </w:rPr>
              <w:t>, приказываю:</w:t>
            </w:r>
          </w:p>
        </w:tc>
        <w:tc>
          <w:tcPr>
            <w:tcW w:w="7597" w:type="dxa"/>
          </w:tcPr>
          <w:p w14:paraId="09A4EA4B" w14:textId="77777777" w:rsidR="00B41123" w:rsidRPr="003D4211" w:rsidRDefault="00B41123" w:rsidP="003D4211">
            <w:pPr>
              <w:spacing w:after="1" w:line="200" w:lineRule="atLeast"/>
              <w:rPr>
                <w:szCs w:val="20"/>
              </w:rPr>
            </w:pPr>
            <w:r w:rsidRPr="003D4211">
              <w:rPr>
                <w:rFonts w:cs="Arial"/>
                <w:szCs w:val="20"/>
              </w:rPr>
              <w:t xml:space="preserve">Зарегистрировано в Минюсте России </w:t>
            </w:r>
            <w:r w:rsidRPr="003D4211">
              <w:rPr>
                <w:rFonts w:cs="Arial"/>
                <w:szCs w:val="20"/>
                <w:shd w:val="clear" w:color="auto" w:fill="C0C0C0"/>
              </w:rPr>
              <w:t>30 ноября 2023</w:t>
            </w:r>
            <w:r w:rsidRPr="003D4211">
              <w:rPr>
                <w:rFonts w:cs="Arial"/>
                <w:szCs w:val="20"/>
              </w:rPr>
              <w:t xml:space="preserve"> г. N </w:t>
            </w:r>
            <w:r w:rsidRPr="003D4211">
              <w:rPr>
                <w:rFonts w:cs="Arial"/>
                <w:szCs w:val="20"/>
                <w:shd w:val="clear" w:color="auto" w:fill="C0C0C0"/>
              </w:rPr>
              <w:t>76191</w:t>
            </w:r>
          </w:p>
          <w:p w14:paraId="16BCF5DF" w14:textId="77777777" w:rsidR="00B41123" w:rsidRPr="003D4211" w:rsidRDefault="00B41123" w:rsidP="003D4211">
            <w:pPr>
              <w:pBdr>
                <w:top w:val="single" w:sz="6" w:space="0" w:color="auto"/>
              </w:pBdr>
              <w:spacing w:after="1" w:line="200" w:lineRule="atLeast"/>
              <w:jc w:val="both"/>
              <w:rPr>
                <w:szCs w:val="20"/>
              </w:rPr>
            </w:pPr>
          </w:p>
          <w:p w14:paraId="6A312F72" w14:textId="77777777" w:rsidR="00B41123" w:rsidRPr="003D4211" w:rsidRDefault="00B41123" w:rsidP="003D4211">
            <w:pPr>
              <w:spacing w:after="1" w:line="200" w:lineRule="atLeast"/>
              <w:jc w:val="center"/>
              <w:rPr>
                <w:szCs w:val="20"/>
              </w:rPr>
            </w:pPr>
            <w:r w:rsidRPr="003D4211">
              <w:rPr>
                <w:rFonts w:cs="Arial"/>
                <w:b/>
                <w:szCs w:val="20"/>
              </w:rPr>
              <w:t>МИНИСТЕРСТВО ТРАНСПОРТА РОССИЙСКОЙ ФЕДЕРАЦИИ</w:t>
            </w:r>
          </w:p>
          <w:p w14:paraId="7BF61488" w14:textId="77777777" w:rsidR="00B41123" w:rsidRPr="003D4211" w:rsidRDefault="00B41123" w:rsidP="003D4211">
            <w:pPr>
              <w:spacing w:after="1" w:line="200" w:lineRule="atLeast"/>
              <w:jc w:val="both"/>
              <w:rPr>
                <w:szCs w:val="20"/>
              </w:rPr>
            </w:pPr>
          </w:p>
          <w:p w14:paraId="2A7EA9BB" w14:textId="77777777" w:rsidR="00B41123" w:rsidRPr="003D4211" w:rsidRDefault="00B41123" w:rsidP="003D4211">
            <w:pPr>
              <w:spacing w:after="1" w:line="200" w:lineRule="atLeast"/>
              <w:jc w:val="center"/>
              <w:rPr>
                <w:szCs w:val="20"/>
              </w:rPr>
            </w:pPr>
            <w:bookmarkStart w:id="1" w:name="Р2_1"/>
            <w:bookmarkEnd w:id="1"/>
            <w:r w:rsidRPr="003D4211">
              <w:rPr>
                <w:rFonts w:cs="Arial"/>
                <w:b/>
                <w:szCs w:val="20"/>
              </w:rPr>
              <w:t>ПРИКАЗ</w:t>
            </w:r>
          </w:p>
          <w:p w14:paraId="58423C61" w14:textId="77777777" w:rsidR="00B41123" w:rsidRPr="003D4211" w:rsidRDefault="00B41123" w:rsidP="003D4211">
            <w:pPr>
              <w:spacing w:after="1" w:line="200" w:lineRule="atLeast"/>
              <w:jc w:val="center"/>
              <w:rPr>
                <w:szCs w:val="20"/>
              </w:rPr>
            </w:pPr>
            <w:r w:rsidRPr="003D4211">
              <w:rPr>
                <w:rFonts w:cs="Arial"/>
                <w:b/>
                <w:szCs w:val="20"/>
              </w:rPr>
              <w:t xml:space="preserve">от 31 </w:t>
            </w:r>
            <w:r w:rsidRPr="003D4211">
              <w:rPr>
                <w:rFonts w:cs="Arial"/>
                <w:b/>
                <w:szCs w:val="20"/>
                <w:shd w:val="clear" w:color="auto" w:fill="C0C0C0"/>
              </w:rPr>
              <w:t>октября 2023</w:t>
            </w:r>
            <w:r w:rsidRPr="003D4211">
              <w:rPr>
                <w:rFonts w:cs="Arial"/>
                <w:b/>
                <w:szCs w:val="20"/>
              </w:rPr>
              <w:t xml:space="preserve"> г. N </w:t>
            </w:r>
            <w:r w:rsidRPr="003D4211">
              <w:rPr>
                <w:rFonts w:cs="Arial"/>
                <w:b/>
                <w:szCs w:val="20"/>
                <w:shd w:val="clear" w:color="auto" w:fill="C0C0C0"/>
              </w:rPr>
              <w:t>361</w:t>
            </w:r>
          </w:p>
          <w:p w14:paraId="00134017" w14:textId="77777777" w:rsidR="00B41123" w:rsidRPr="003D4211" w:rsidRDefault="00B41123" w:rsidP="003D4211">
            <w:pPr>
              <w:spacing w:after="1" w:line="200" w:lineRule="atLeast"/>
              <w:jc w:val="both"/>
              <w:rPr>
                <w:szCs w:val="20"/>
              </w:rPr>
            </w:pPr>
          </w:p>
          <w:p w14:paraId="7D8E6694" w14:textId="77777777" w:rsidR="00B41123" w:rsidRPr="003D4211" w:rsidRDefault="00B41123" w:rsidP="003D4211">
            <w:pPr>
              <w:spacing w:after="1" w:line="200" w:lineRule="atLeast"/>
              <w:jc w:val="center"/>
              <w:rPr>
                <w:szCs w:val="20"/>
              </w:rPr>
            </w:pPr>
            <w:r w:rsidRPr="003D4211">
              <w:rPr>
                <w:rFonts w:cs="Arial"/>
                <w:b/>
                <w:szCs w:val="20"/>
              </w:rPr>
              <w:t xml:space="preserve">ОБ </w:t>
            </w:r>
            <w:r w:rsidRPr="003D4211">
              <w:rPr>
                <w:rFonts w:cs="Arial"/>
                <w:b/>
                <w:szCs w:val="20"/>
                <w:shd w:val="clear" w:color="auto" w:fill="C0C0C0"/>
              </w:rPr>
              <w:t>УСТАНОВЛЕНИИ</w:t>
            </w:r>
          </w:p>
          <w:p w14:paraId="5B022CC2" w14:textId="77777777" w:rsidR="00B41123" w:rsidRPr="003D4211" w:rsidRDefault="00B41123" w:rsidP="003D4211">
            <w:pPr>
              <w:spacing w:after="1" w:line="200" w:lineRule="atLeast"/>
              <w:jc w:val="center"/>
              <w:rPr>
                <w:szCs w:val="20"/>
              </w:rPr>
            </w:pPr>
            <w:r w:rsidRPr="003D4211">
              <w:rPr>
                <w:rFonts w:cs="Arial"/>
                <w:b/>
                <w:szCs w:val="20"/>
              </w:rPr>
              <w:t>ТРЕБОВАНИЙ К ОРГАНИЗАЦИИ ДВИЖЕНИЯ ПО АВТОМОБИЛЬНЫМ</w:t>
            </w:r>
          </w:p>
          <w:p w14:paraId="7D7BF2CD" w14:textId="77777777" w:rsidR="00B41123" w:rsidRPr="003D4211" w:rsidRDefault="00B41123" w:rsidP="003D4211">
            <w:pPr>
              <w:spacing w:after="1" w:line="200" w:lineRule="atLeast"/>
              <w:jc w:val="center"/>
              <w:rPr>
                <w:szCs w:val="20"/>
              </w:rPr>
            </w:pPr>
            <w:r w:rsidRPr="003D4211">
              <w:rPr>
                <w:rFonts w:cs="Arial"/>
                <w:b/>
                <w:szCs w:val="20"/>
              </w:rPr>
              <w:t>ДОРОГАМ ТЯЖЕЛОВЕСНОГО И (ИЛИ) КРУПНОГАБАРИТНОГО</w:t>
            </w:r>
          </w:p>
          <w:p w14:paraId="171EAAFF" w14:textId="77777777" w:rsidR="00B41123" w:rsidRPr="003D4211" w:rsidRDefault="00B41123" w:rsidP="003D4211">
            <w:pPr>
              <w:spacing w:after="1" w:line="200" w:lineRule="atLeast"/>
              <w:jc w:val="center"/>
              <w:rPr>
                <w:szCs w:val="20"/>
              </w:rPr>
            </w:pPr>
            <w:r w:rsidRPr="003D4211">
              <w:rPr>
                <w:rFonts w:cs="Arial"/>
                <w:b/>
                <w:szCs w:val="20"/>
              </w:rPr>
              <w:t>ТРАНСПОРТНОГО СРЕДСТВА</w:t>
            </w:r>
          </w:p>
          <w:p w14:paraId="0E92AA51" w14:textId="77777777" w:rsidR="00B41123" w:rsidRPr="003D4211" w:rsidRDefault="00B41123" w:rsidP="003D4211">
            <w:pPr>
              <w:spacing w:after="1" w:line="200" w:lineRule="atLeast"/>
              <w:jc w:val="both"/>
              <w:rPr>
                <w:szCs w:val="20"/>
              </w:rPr>
            </w:pPr>
          </w:p>
          <w:p w14:paraId="2B9CA950" w14:textId="77777777" w:rsidR="00B41123" w:rsidRPr="003D4211" w:rsidRDefault="00B41123" w:rsidP="003D4211">
            <w:pPr>
              <w:spacing w:after="1" w:line="200" w:lineRule="atLeast"/>
              <w:ind w:firstLine="539"/>
              <w:jc w:val="both"/>
              <w:rPr>
                <w:szCs w:val="20"/>
              </w:rPr>
            </w:pPr>
            <w:r w:rsidRPr="003D4211">
              <w:rPr>
                <w:rFonts w:cs="Arial"/>
                <w:szCs w:val="20"/>
              </w:rPr>
              <w:t xml:space="preserve">В соответствии с частью </w:t>
            </w:r>
            <w:r w:rsidRPr="003D4211">
              <w:rPr>
                <w:rFonts w:cs="Arial"/>
                <w:szCs w:val="20"/>
                <w:shd w:val="clear" w:color="auto" w:fill="C0C0C0"/>
              </w:rPr>
              <w:t>5</w:t>
            </w:r>
            <w:r w:rsidRPr="003D4211">
              <w:rPr>
                <w:rFonts w:cs="Arial"/>
                <w:szCs w:val="20"/>
              </w:rPr>
              <w:t xml:space="preserve"> статьи 31 Федерального закона от 8 ноября 2007 г. N 257-ФЗ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Федерации" и пунктом 1 Положения о Министерстве транспорта Российской Федерации, утвержденного постановлением Правительства Российской Федерации от 30 июля 2004 г. N 395, приказываю:</w:t>
            </w:r>
          </w:p>
        </w:tc>
      </w:tr>
      <w:tr w:rsidR="003D4211" w:rsidRPr="003D4211" w14:paraId="20AA521A" w14:textId="77777777" w:rsidTr="00B41123">
        <w:tc>
          <w:tcPr>
            <w:tcW w:w="7597" w:type="dxa"/>
          </w:tcPr>
          <w:p w14:paraId="1E40BB4D" w14:textId="77777777" w:rsidR="003D4211" w:rsidRPr="003D4211" w:rsidRDefault="003D4211" w:rsidP="003D4211">
            <w:pPr>
              <w:spacing w:before="200" w:after="1" w:line="200" w:lineRule="atLeast"/>
              <w:ind w:firstLine="539"/>
              <w:jc w:val="both"/>
              <w:rPr>
                <w:szCs w:val="20"/>
              </w:rPr>
            </w:pPr>
            <w:r w:rsidRPr="003D4211">
              <w:rPr>
                <w:rFonts w:cs="Arial"/>
                <w:szCs w:val="20"/>
              </w:rPr>
              <w:t xml:space="preserve">1. </w:t>
            </w:r>
            <w:r w:rsidRPr="003D4211">
              <w:rPr>
                <w:rFonts w:cs="Arial"/>
                <w:strike/>
                <w:color w:val="FF0000"/>
                <w:szCs w:val="20"/>
              </w:rPr>
              <w:t>Утвердить</w:t>
            </w:r>
            <w:r w:rsidRPr="003D4211">
              <w:rPr>
                <w:rFonts w:cs="Arial"/>
                <w:szCs w:val="20"/>
              </w:rPr>
              <w:t xml:space="preserve"> прилагаемые Требования к организации движения по автомобильным дорогам тяжеловесного и (или) крупногабаритного транспортного средства.</w:t>
            </w:r>
          </w:p>
        </w:tc>
        <w:tc>
          <w:tcPr>
            <w:tcW w:w="7597" w:type="dxa"/>
          </w:tcPr>
          <w:p w14:paraId="345E4C85" w14:textId="77777777" w:rsidR="003D4211" w:rsidRPr="003D4211" w:rsidRDefault="003D4211" w:rsidP="003D4211">
            <w:pPr>
              <w:spacing w:before="200" w:after="1" w:line="200" w:lineRule="atLeast"/>
              <w:ind w:firstLine="539"/>
              <w:jc w:val="both"/>
              <w:rPr>
                <w:szCs w:val="20"/>
              </w:rPr>
            </w:pPr>
            <w:r w:rsidRPr="003D4211">
              <w:rPr>
                <w:rFonts w:cs="Arial"/>
                <w:szCs w:val="20"/>
              </w:rPr>
              <w:t xml:space="preserve">1. </w:t>
            </w:r>
            <w:r w:rsidRPr="003D4211">
              <w:rPr>
                <w:rFonts w:cs="Arial"/>
                <w:szCs w:val="20"/>
                <w:shd w:val="clear" w:color="auto" w:fill="C0C0C0"/>
              </w:rPr>
              <w:t>Установить</w:t>
            </w:r>
            <w:r w:rsidRPr="003D4211">
              <w:rPr>
                <w:rFonts w:cs="Arial"/>
                <w:szCs w:val="20"/>
              </w:rPr>
              <w:t xml:space="preserve"> прилагаемые Требования к организации движения по автомобильным дорогам тяжеловесного и (или) крупногабаритного транспортного средства.</w:t>
            </w:r>
          </w:p>
        </w:tc>
      </w:tr>
      <w:tr w:rsidR="003D4211" w:rsidRPr="003D4211" w14:paraId="69E0EF83" w14:textId="77777777" w:rsidTr="00B41123">
        <w:tc>
          <w:tcPr>
            <w:tcW w:w="7597" w:type="dxa"/>
          </w:tcPr>
          <w:p w14:paraId="411C635F" w14:textId="77777777" w:rsidR="003D4211" w:rsidRPr="003D4211" w:rsidRDefault="003D4211" w:rsidP="003D4211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  <w:tc>
          <w:tcPr>
            <w:tcW w:w="7597" w:type="dxa"/>
          </w:tcPr>
          <w:p w14:paraId="791D08A1" w14:textId="77777777" w:rsidR="003D4211" w:rsidRPr="003D4211" w:rsidRDefault="003D4211" w:rsidP="003D4211">
            <w:pPr>
              <w:spacing w:before="200" w:after="1" w:line="200" w:lineRule="atLeast"/>
              <w:ind w:firstLine="539"/>
              <w:jc w:val="both"/>
              <w:rPr>
                <w:szCs w:val="20"/>
              </w:rPr>
            </w:pPr>
            <w:r w:rsidRPr="003D4211">
              <w:rPr>
                <w:rFonts w:cs="Arial"/>
                <w:szCs w:val="20"/>
                <w:shd w:val="clear" w:color="auto" w:fill="C0C0C0"/>
              </w:rPr>
              <w:t>2. Признать утратившим силу приказ Министерства транспорта Российской Федерации от 31 августа 2020 г. N 343 "Об утверждении Требований к организации движения по автомобильным дорогам тяжеловесного и (или) крупногабаритного транспортного средства" (зарегистрирован Минюстом России 14 декабря 2020 г., регистрационный N 61442).</w:t>
            </w:r>
          </w:p>
        </w:tc>
      </w:tr>
      <w:tr w:rsidR="00B41123" w:rsidRPr="003D4211" w14:paraId="692B8514" w14:textId="77777777" w:rsidTr="00B41123">
        <w:tc>
          <w:tcPr>
            <w:tcW w:w="7597" w:type="dxa"/>
          </w:tcPr>
          <w:p w14:paraId="75516B80" w14:textId="77777777" w:rsidR="003D4211" w:rsidRDefault="003D4211" w:rsidP="003D4211">
            <w:pPr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D4211">
              <w:rPr>
                <w:rFonts w:cs="Arial"/>
                <w:strike/>
                <w:color w:val="FF0000"/>
                <w:szCs w:val="20"/>
              </w:rPr>
              <w:t>2.</w:t>
            </w:r>
            <w:r w:rsidRPr="003D4211">
              <w:rPr>
                <w:rFonts w:cs="Arial"/>
                <w:szCs w:val="20"/>
              </w:rPr>
              <w:t xml:space="preserve"> Настоящий приказ вступает в силу с 1 </w:t>
            </w:r>
            <w:r w:rsidRPr="003D4211">
              <w:rPr>
                <w:rFonts w:cs="Arial"/>
                <w:strike/>
                <w:color w:val="FF0000"/>
                <w:szCs w:val="20"/>
              </w:rPr>
              <w:t>января 2021</w:t>
            </w:r>
            <w:r w:rsidRPr="003D4211">
              <w:rPr>
                <w:rFonts w:cs="Arial"/>
                <w:szCs w:val="20"/>
              </w:rPr>
              <w:t xml:space="preserve"> г. и действует до 1 </w:t>
            </w:r>
            <w:r w:rsidRPr="003D4211">
              <w:rPr>
                <w:rFonts w:cs="Arial"/>
                <w:strike/>
                <w:color w:val="FF0000"/>
                <w:szCs w:val="20"/>
              </w:rPr>
              <w:t>января 2027</w:t>
            </w:r>
            <w:r w:rsidRPr="003D4211">
              <w:rPr>
                <w:rFonts w:cs="Arial"/>
                <w:szCs w:val="20"/>
              </w:rPr>
              <w:t xml:space="preserve"> г.</w:t>
            </w:r>
          </w:p>
          <w:p w14:paraId="4F95F174" w14:textId="77777777" w:rsidR="003D4211" w:rsidRDefault="003D4211" w:rsidP="003D4211">
            <w:pPr>
              <w:spacing w:after="1" w:line="200" w:lineRule="atLeast"/>
              <w:jc w:val="right"/>
              <w:rPr>
                <w:rFonts w:cs="Arial"/>
                <w:szCs w:val="20"/>
              </w:rPr>
            </w:pPr>
          </w:p>
          <w:p w14:paraId="465CD4F8" w14:textId="77777777" w:rsidR="003D4211" w:rsidRPr="003D4211" w:rsidRDefault="003D4211" w:rsidP="003D4211">
            <w:pPr>
              <w:spacing w:after="1" w:line="200" w:lineRule="atLeast"/>
              <w:jc w:val="right"/>
              <w:rPr>
                <w:rFonts w:cs="Arial"/>
                <w:szCs w:val="20"/>
              </w:rPr>
            </w:pPr>
            <w:r w:rsidRPr="003D4211">
              <w:rPr>
                <w:rFonts w:cs="Arial"/>
                <w:szCs w:val="20"/>
              </w:rPr>
              <w:t>Министр</w:t>
            </w:r>
          </w:p>
          <w:p w14:paraId="72630229" w14:textId="77777777" w:rsidR="00B41123" w:rsidRPr="003D4211" w:rsidRDefault="00B41123" w:rsidP="003D4211">
            <w:pPr>
              <w:spacing w:after="1" w:line="200" w:lineRule="atLeast"/>
              <w:jc w:val="right"/>
              <w:rPr>
                <w:szCs w:val="20"/>
              </w:rPr>
            </w:pPr>
            <w:r w:rsidRPr="003D4211">
              <w:rPr>
                <w:rFonts w:cs="Arial"/>
                <w:strike/>
                <w:color w:val="FF0000"/>
                <w:szCs w:val="20"/>
              </w:rPr>
              <w:t>Е</w:t>
            </w:r>
            <w:r w:rsidRPr="003D4211">
              <w:rPr>
                <w:rFonts w:cs="Arial"/>
                <w:szCs w:val="20"/>
              </w:rPr>
              <w:t>.</w:t>
            </w:r>
            <w:r w:rsidRPr="003D4211">
              <w:rPr>
                <w:rFonts w:cs="Arial"/>
                <w:strike/>
                <w:color w:val="FF0000"/>
                <w:szCs w:val="20"/>
              </w:rPr>
              <w:t>И</w:t>
            </w:r>
            <w:r w:rsidRPr="003D4211">
              <w:rPr>
                <w:rFonts w:cs="Arial"/>
                <w:szCs w:val="20"/>
              </w:rPr>
              <w:t>.</w:t>
            </w:r>
            <w:r w:rsidRPr="003D4211">
              <w:rPr>
                <w:rFonts w:cs="Arial"/>
                <w:strike/>
                <w:color w:val="FF0000"/>
                <w:szCs w:val="20"/>
              </w:rPr>
              <w:t>ДИТРИХ</w:t>
            </w:r>
          </w:p>
          <w:p w14:paraId="5B56D774" w14:textId="77777777" w:rsidR="00B41123" w:rsidRPr="003D4211" w:rsidRDefault="00B41123" w:rsidP="003D4211">
            <w:pPr>
              <w:spacing w:after="1" w:line="200" w:lineRule="atLeast"/>
              <w:jc w:val="right"/>
              <w:rPr>
                <w:szCs w:val="20"/>
              </w:rPr>
            </w:pPr>
          </w:p>
          <w:p w14:paraId="2D946106" w14:textId="77777777" w:rsidR="00B41123" w:rsidRPr="003D4211" w:rsidRDefault="00B41123" w:rsidP="003D4211">
            <w:pPr>
              <w:spacing w:after="1" w:line="200" w:lineRule="atLeast"/>
              <w:jc w:val="right"/>
              <w:rPr>
                <w:szCs w:val="20"/>
              </w:rPr>
            </w:pPr>
          </w:p>
          <w:p w14:paraId="305ADB87" w14:textId="77777777" w:rsidR="00B41123" w:rsidRPr="003D4211" w:rsidRDefault="00B41123" w:rsidP="003D4211">
            <w:pPr>
              <w:spacing w:after="1" w:line="200" w:lineRule="atLeast"/>
              <w:jc w:val="right"/>
              <w:rPr>
                <w:szCs w:val="20"/>
              </w:rPr>
            </w:pPr>
          </w:p>
          <w:p w14:paraId="28A4944C" w14:textId="77777777" w:rsidR="00B41123" w:rsidRPr="003D4211" w:rsidRDefault="00B41123" w:rsidP="003D4211">
            <w:pPr>
              <w:spacing w:after="1" w:line="200" w:lineRule="atLeast"/>
              <w:jc w:val="right"/>
              <w:rPr>
                <w:szCs w:val="20"/>
              </w:rPr>
            </w:pPr>
          </w:p>
          <w:p w14:paraId="4CDA01AC" w14:textId="77777777" w:rsidR="00B41123" w:rsidRPr="003D4211" w:rsidRDefault="00B41123" w:rsidP="003D4211">
            <w:pPr>
              <w:spacing w:after="1" w:line="200" w:lineRule="atLeast"/>
              <w:jc w:val="right"/>
              <w:rPr>
                <w:szCs w:val="20"/>
              </w:rPr>
            </w:pPr>
          </w:p>
          <w:p w14:paraId="627F0A0F" w14:textId="77777777" w:rsidR="00B41123" w:rsidRPr="003D4211" w:rsidRDefault="00B41123" w:rsidP="003D4211">
            <w:pPr>
              <w:spacing w:after="1" w:line="200" w:lineRule="atLeast"/>
              <w:jc w:val="right"/>
              <w:rPr>
                <w:szCs w:val="20"/>
              </w:rPr>
            </w:pPr>
            <w:r w:rsidRPr="003D4211">
              <w:rPr>
                <w:rFonts w:cs="Arial"/>
                <w:strike/>
                <w:color w:val="FF0000"/>
                <w:szCs w:val="20"/>
              </w:rPr>
              <w:t>Утверждены</w:t>
            </w:r>
          </w:p>
          <w:p w14:paraId="3EB1D4D7" w14:textId="77777777" w:rsidR="00B41123" w:rsidRPr="003D4211" w:rsidRDefault="00B41123" w:rsidP="003D4211">
            <w:pPr>
              <w:spacing w:after="1" w:line="200" w:lineRule="atLeast"/>
              <w:jc w:val="right"/>
              <w:rPr>
                <w:szCs w:val="20"/>
              </w:rPr>
            </w:pPr>
            <w:r w:rsidRPr="003D4211">
              <w:rPr>
                <w:rFonts w:cs="Arial"/>
                <w:strike/>
                <w:color w:val="FF0000"/>
                <w:szCs w:val="20"/>
              </w:rPr>
              <w:t>приказом</w:t>
            </w:r>
            <w:r w:rsidRPr="003D4211">
              <w:rPr>
                <w:rFonts w:cs="Arial"/>
                <w:szCs w:val="20"/>
              </w:rPr>
              <w:t xml:space="preserve"> Минтранса России</w:t>
            </w:r>
          </w:p>
          <w:p w14:paraId="473F0B74" w14:textId="77777777" w:rsidR="00B41123" w:rsidRPr="008916FB" w:rsidRDefault="00B41123" w:rsidP="003D4211">
            <w:pPr>
              <w:spacing w:after="1" w:line="200" w:lineRule="atLeast"/>
              <w:jc w:val="right"/>
              <w:rPr>
                <w:rFonts w:cs="Arial"/>
                <w:szCs w:val="20"/>
              </w:rPr>
            </w:pPr>
            <w:r w:rsidRPr="003D4211">
              <w:rPr>
                <w:rFonts w:cs="Arial"/>
                <w:szCs w:val="20"/>
              </w:rPr>
              <w:t xml:space="preserve">от 31 </w:t>
            </w:r>
            <w:r w:rsidRPr="003D4211">
              <w:rPr>
                <w:rFonts w:cs="Arial"/>
                <w:strike/>
                <w:color w:val="FF0000"/>
                <w:szCs w:val="20"/>
              </w:rPr>
              <w:t>августа 2020</w:t>
            </w:r>
            <w:r w:rsidRPr="003D4211">
              <w:rPr>
                <w:rFonts w:cs="Arial"/>
                <w:szCs w:val="20"/>
              </w:rPr>
              <w:t xml:space="preserve"> г. N </w:t>
            </w:r>
            <w:r w:rsidRPr="003D4211">
              <w:rPr>
                <w:rFonts w:cs="Arial"/>
                <w:strike/>
                <w:color w:val="FF0000"/>
                <w:szCs w:val="20"/>
              </w:rPr>
              <w:t>343</w:t>
            </w:r>
          </w:p>
          <w:p w14:paraId="58A748B1" w14:textId="77777777" w:rsidR="008916FB" w:rsidRDefault="008916FB" w:rsidP="008916FB">
            <w:pPr>
              <w:spacing w:after="1" w:line="200" w:lineRule="atLeast"/>
              <w:jc w:val="both"/>
              <w:rPr>
                <w:szCs w:val="20"/>
              </w:rPr>
            </w:pPr>
          </w:p>
          <w:p w14:paraId="249C8931" w14:textId="77777777" w:rsidR="008916FB" w:rsidRPr="003D4211" w:rsidRDefault="008916FB" w:rsidP="008916FB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bookmarkStart w:id="2" w:name="Р1_2"/>
            <w:bookmarkEnd w:id="2"/>
            <w:r>
              <w:rPr>
                <w:rFonts w:cs="Arial"/>
                <w:b/>
                <w:bCs/>
                <w:szCs w:val="20"/>
              </w:rPr>
              <w:t>ТРЕБОВАНИЯ</w:t>
            </w:r>
          </w:p>
          <w:p w14:paraId="2447DCF1" w14:textId="77777777" w:rsidR="008916FB" w:rsidRPr="003D4211" w:rsidRDefault="008916FB" w:rsidP="008916FB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К ОРГАНИЗАЦИИ ДВИЖЕНИЯ ПО АВТОМОБИЛЬНЫМ ДОРОГАМ</w:t>
            </w:r>
          </w:p>
          <w:p w14:paraId="73F3CF9B" w14:textId="77777777" w:rsidR="008916FB" w:rsidRPr="003D4211" w:rsidRDefault="008916FB" w:rsidP="008916FB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ТЯЖЕЛОВЕСНОГО И (ИЛИ) КРУПНОГАБАРИТНОГО</w:t>
            </w:r>
          </w:p>
          <w:p w14:paraId="6B706724" w14:textId="77777777" w:rsidR="008916FB" w:rsidRPr="003D4211" w:rsidRDefault="008916FB" w:rsidP="008916FB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ТРАНСПОРТНОГО СРЕДСТВА</w:t>
            </w:r>
          </w:p>
          <w:p w14:paraId="5231B767" w14:textId="77777777" w:rsidR="008916FB" w:rsidRPr="003D4211" w:rsidRDefault="008916FB" w:rsidP="008916FB">
            <w:pPr>
              <w:spacing w:after="1" w:line="200" w:lineRule="atLeast"/>
              <w:jc w:val="both"/>
              <w:rPr>
                <w:szCs w:val="20"/>
              </w:rPr>
            </w:pPr>
          </w:p>
        </w:tc>
        <w:tc>
          <w:tcPr>
            <w:tcW w:w="7597" w:type="dxa"/>
          </w:tcPr>
          <w:p w14:paraId="5855D6D7" w14:textId="77777777" w:rsidR="003D4211" w:rsidRDefault="003D4211" w:rsidP="003D4211">
            <w:pPr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D4211">
              <w:rPr>
                <w:rFonts w:cs="Arial"/>
                <w:szCs w:val="20"/>
                <w:shd w:val="clear" w:color="auto" w:fill="C0C0C0"/>
              </w:rPr>
              <w:t>3.</w:t>
            </w:r>
            <w:r w:rsidRPr="003D4211">
              <w:rPr>
                <w:rFonts w:cs="Arial"/>
                <w:szCs w:val="20"/>
              </w:rPr>
              <w:t xml:space="preserve"> Настоящий приказ вступает в силу с 1 </w:t>
            </w:r>
            <w:r w:rsidRPr="003D4211">
              <w:rPr>
                <w:rFonts w:cs="Arial"/>
                <w:szCs w:val="20"/>
                <w:shd w:val="clear" w:color="auto" w:fill="C0C0C0"/>
              </w:rPr>
              <w:t>сентября 2024</w:t>
            </w:r>
            <w:r w:rsidRPr="003D4211">
              <w:rPr>
                <w:rFonts w:cs="Arial"/>
                <w:szCs w:val="20"/>
              </w:rPr>
              <w:t xml:space="preserve"> г. и действует до 1 </w:t>
            </w:r>
            <w:r w:rsidRPr="003D4211">
              <w:rPr>
                <w:rFonts w:cs="Arial"/>
                <w:szCs w:val="20"/>
                <w:shd w:val="clear" w:color="auto" w:fill="C0C0C0"/>
              </w:rPr>
              <w:t>сентября 2030</w:t>
            </w:r>
            <w:r w:rsidRPr="003D4211">
              <w:rPr>
                <w:rFonts w:cs="Arial"/>
                <w:szCs w:val="20"/>
              </w:rPr>
              <w:t xml:space="preserve"> г.</w:t>
            </w:r>
          </w:p>
          <w:p w14:paraId="701FC993" w14:textId="77777777" w:rsidR="003D4211" w:rsidRDefault="003D4211" w:rsidP="003D4211">
            <w:pPr>
              <w:spacing w:after="1" w:line="200" w:lineRule="atLeast"/>
              <w:jc w:val="right"/>
              <w:rPr>
                <w:rFonts w:cs="Arial"/>
                <w:szCs w:val="20"/>
              </w:rPr>
            </w:pPr>
          </w:p>
          <w:p w14:paraId="0E84F395" w14:textId="77777777" w:rsidR="003D4211" w:rsidRDefault="003D4211" w:rsidP="003D4211">
            <w:pPr>
              <w:spacing w:after="1" w:line="200" w:lineRule="atLeast"/>
              <w:jc w:val="right"/>
              <w:rPr>
                <w:rFonts w:cs="Arial"/>
                <w:szCs w:val="20"/>
                <w:shd w:val="clear" w:color="auto" w:fill="C0C0C0"/>
              </w:rPr>
            </w:pPr>
            <w:r w:rsidRPr="003D4211">
              <w:rPr>
                <w:rFonts w:cs="Arial"/>
                <w:szCs w:val="20"/>
              </w:rPr>
              <w:t>Министр</w:t>
            </w:r>
          </w:p>
          <w:p w14:paraId="1D815341" w14:textId="77777777" w:rsidR="00B41123" w:rsidRPr="003D4211" w:rsidRDefault="00B41123" w:rsidP="003D4211">
            <w:pPr>
              <w:spacing w:after="1" w:line="200" w:lineRule="atLeast"/>
              <w:jc w:val="right"/>
              <w:rPr>
                <w:szCs w:val="20"/>
              </w:rPr>
            </w:pPr>
            <w:r w:rsidRPr="003D4211">
              <w:rPr>
                <w:rFonts w:cs="Arial"/>
                <w:szCs w:val="20"/>
                <w:shd w:val="clear" w:color="auto" w:fill="C0C0C0"/>
              </w:rPr>
              <w:t>В</w:t>
            </w:r>
            <w:r w:rsidRPr="003D4211">
              <w:rPr>
                <w:rFonts w:cs="Arial"/>
                <w:szCs w:val="20"/>
              </w:rPr>
              <w:t>.</w:t>
            </w:r>
            <w:r w:rsidRPr="003D4211">
              <w:rPr>
                <w:rFonts w:cs="Arial"/>
                <w:szCs w:val="20"/>
                <w:shd w:val="clear" w:color="auto" w:fill="C0C0C0"/>
              </w:rPr>
              <w:t>Г</w:t>
            </w:r>
            <w:r w:rsidRPr="003D4211">
              <w:rPr>
                <w:rFonts w:cs="Arial"/>
                <w:szCs w:val="20"/>
              </w:rPr>
              <w:t>.</w:t>
            </w:r>
            <w:r w:rsidRPr="003D4211">
              <w:rPr>
                <w:rFonts w:cs="Arial"/>
                <w:szCs w:val="20"/>
                <w:shd w:val="clear" w:color="auto" w:fill="C0C0C0"/>
              </w:rPr>
              <w:t>САВЕЛЬЕВ</w:t>
            </w:r>
          </w:p>
          <w:p w14:paraId="056399F7" w14:textId="77777777" w:rsidR="00B41123" w:rsidRPr="003D4211" w:rsidRDefault="00B41123" w:rsidP="003D4211">
            <w:pPr>
              <w:spacing w:after="1" w:line="200" w:lineRule="atLeast"/>
              <w:jc w:val="right"/>
              <w:rPr>
                <w:szCs w:val="20"/>
              </w:rPr>
            </w:pPr>
          </w:p>
          <w:p w14:paraId="591658CB" w14:textId="77777777" w:rsidR="00B41123" w:rsidRPr="003D4211" w:rsidRDefault="00B41123" w:rsidP="003D4211">
            <w:pPr>
              <w:spacing w:after="1" w:line="200" w:lineRule="atLeast"/>
              <w:jc w:val="right"/>
              <w:rPr>
                <w:szCs w:val="20"/>
              </w:rPr>
            </w:pPr>
          </w:p>
          <w:p w14:paraId="49594933" w14:textId="77777777" w:rsidR="00B41123" w:rsidRPr="003D4211" w:rsidRDefault="00B41123" w:rsidP="003D4211">
            <w:pPr>
              <w:spacing w:after="1" w:line="200" w:lineRule="atLeast"/>
              <w:jc w:val="right"/>
              <w:rPr>
                <w:szCs w:val="20"/>
              </w:rPr>
            </w:pPr>
          </w:p>
          <w:p w14:paraId="015A011F" w14:textId="77777777" w:rsidR="00B41123" w:rsidRPr="003D4211" w:rsidRDefault="00B41123" w:rsidP="003D4211">
            <w:pPr>
              <w:spacing w:after="1" w:line="200" w:lineRule="atLeast"/>
              <w:jc w:val="right"/>
              <w:rPr>
                <w:szCs w:val="20"/>
              </w:rPr>
            </w:pPr>
          </w:p>
          <w:p w14:paraId="74E9C2B2" w14:textId="77777777" w:rsidR="00B41123" w:rsidRPr="003D4211" w:rsidRDefault="00B41123" w:rsidP="003D4211">
            <w:pPr>
              <w:spacing w:after="1" w:line="200" w:lineRule="atLeast"/>
              <w:jc w:val="right"/>
              <w:rPr>
                <w:szCs w:val="20"/>
              </w:rPr>
            </w:pPr>
          </w:p>
          <w:p w14:paraId="46DF2EF6" w14:textId="77777777" w:rsidR="00B41123" w:rsidRPr="003D4211" w:rsidRDefault="00B41123" w:rsidP="003D4211">
            <w:pPr>
              <w:spacing w:after="1" w:line="200" w:lineRule="atLeast"/>
              <w:jc w:val="right"/>
              <w:rPr>
                <w:szCs w:val="20"/>
              </w:rPr>
            </w:pPr>
            <w:bookmarkStart w:id="3" w:name="Р2_2"/>
            <w:bookmarkEnd w:id="3"/>
            <w:r w:rsidRPr="003D4211">
              <w:rPr>
                <w:rFonts w:cs="Arial"/>
                <w:szCs w:val="20"/>
                <w:shd w:val="clear" w:color="auto" w:fill="C0C0C0"/>
              </w:rPr>
              <w:t>Приложение</w:t>
            </w:r>
          </w:p>
          <w:p w14:paraId="7B1961F7" w14:textId="77777777" w:rsidR="00B41123" w:rsidRPr="003D4211" w:rsidRDefault="00B41123" w:rsidP="003D4211">
            <w:pPr>
              <w:spacing w:after="1" w:line="200" w:lineRule="atLeast"/>
              <w:jc w:val="right"/>
              <w:rPr>
                <w:szCs w:val="20"/>
              </w:rPr>
            </w:pPr>
            <w:r w:rsidRPr="003D4211">
              <w:rPr>
                <w:rFonts w:cs="Arial"/>
                <w:szCs w:val="20"/>
                <w:shd w:val="clear" w:color="auto" w:fill="C0C0C0"/>
              </w:rPr>
              <w:t>к приказу</w:t>
            </w:r>
            <w:r w:rsidRPr="003D4211">
              <w:rPr>
                <w:rFonts w:cs="Arial"/>
                <w:szCs w:val="20"/>
              </w:rPr>
              <w:t xml:space="preserve"> Минтранса России</w:t>
            </w:r>
          </w:p>
          <w:p w14:paraId="17D02F54" w14:textId="77777777" w:rsidR="00B41123" w:rsidRDefault="00B41123" w:rsidP="003D4211">
            <w:pPr>
              <w:spacing w:after="1" w:line="200" w:lineRule="atLeast"/>
              <w:jc w:val="right"/>
              <w:rPr>
                <w:rFonts w:cs="Arial"/>
                <w:szCs w:val="20"/>
                <w:shd w:val="clear" w:color="auto" w:fill="C0C0C0"/>
              </w:rPr>
            </w:pPr>
            <w:r w:rsidRPr="003D4211">
              <w:rPr>
                <w:rFonts w:cs="Arial"/>
                <w:szCs w:val="20"/>
              </w:rPr>
              <w:t xml:space="preserve">от 31 </w:t>
            </w:r>
            <w:r w:rsidRPr="003D4211">
              <w:rPr>
                <w:rFonts w:cs="Arial"/>
                <w:szCs w:val="20"/>
                <w:shd w:val="clear" w:color="auto" w:fill="C0C0C0"/>
              </w:rPr>
              <w:t>октября 2023</w:t>
            </w:r>
            <w:r w:rsidRPr="003D4211">
              <w:rPr>
                <w:rFonts w:cs="Arial"/>
                <w:szCs w:val="20"/>
              </w:rPr>
              <w:t xml:space="preserve"> г. N </w:t>
            </w:r>
            <w:r w:rsidRPr="003D4211">
              <w:rPr>
                <w:rFonts w:cs="Arial"/>
                <w:szCs w:val="20"/>
                <w:shd w:val="clear" w:color="auto" w:fill="C0C0C0"/>
              </w:rPr>
              <w:t>361</w:t>
            </w:r>
          </w:p>
          <w:p w14:paraId="28B460E4" w14:textId="77777777" w:rsidR="008916FB" w:rsidRDefault="008916FB" w:rsidP="008916FB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2AF5C739" w14:textId="77777777" w:rsidR="008916FB" w:rsidRPr="003D4211" w:rsidRDefault="008916FB" w:rsidP="008916FB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ТРЕБОВАНИЯ</w:t>
            </w:r>
          </w:p>
          <w:p w14:paraId="31E8989F" w14:textId="77777777" w:rsidR="008916FB" w:rsidRPr="003D4211" w:rsidRDefault="008916FB" w:rsidP="008916FB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К ОРГАНИЗАЦИИ ДВИЖЕНИЯ ПО АВТОМОБИЛЬНЫМ ДОРОГАМ</w:t>
            </w:r>
          </w:p>
          <w:p w14:paraId="4333C71B" w14:textId="77777777" w:rsidR="008916FB" w:rsidRPr="003D4211" w:rsidRDefault="008916FB" w:rsidP="008916FB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ТЯЖЕЛОВЕСНОГО И (ИЛИ) КРУПНОГАБАРИТНОГО</w:t>
            </w:r>
          </w:p>
          <w:p w14:paraId="346A2B41" w14:textId="77777777" w:rsidR="008916FB" w:rsidRPr="003D4211" w:rsidRDefault="008916FB" w:rsidP="008916FB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ТРАНСПОРТНОГО СРЕДСТВА</w:t>
            </w:r>
          </w:p>
          <w:p w14:paraId="680A2B49" w14:textId="77777777" w:rsidR="008916FB" w:rsidRPr="003D4211" w:rsidRDefault="008916FB" w:rsidP="008916FB">
            <w:pPr>
              <w:spacing w:after="1" w:line="200" w:lineRule="atLeast"/>
              <w:jc w:val="both"/>
              <w:rPr>
                <w:szCs w:val="20"/>
              </w:rPr>
            </w:pPr>
          </w:p>
        </w:tc>
      </w:tr>
      <w:tr w:rsidR="003D4211" w:rsidRPr="003D4211" w14:paraId="3840C28F" w14:textId="77777777" w:rsidTr="00B41123">
        <w:tc>
          <w:tcPr>
            <w:tcW w:w="7597" w:type="dxa"/>
          </w:tcPr>
          <w:p w14:paraId="459D503E" w14:textId="77777777" w:rsidR="003D4211" w:rsidRDefault="003D4211" w:rsidP="008916FB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3F1C3DA7" w14:textId="77777777" w:rsidR="008916FB" w:rsidRPr="008916FB" w:rsidRDefault="008916FB" w:rsidP="008916FB">
            <w:pPr>
              <w:autoSpaceDE w:val="0"/>
              <w:autoSpaceDN w:val="0"/>
              <w:adjustRightInd w:val="0"/>
              <w:spacing w:after="1" w:line="200" w:lineRule="atLeast"/>
              <w:jc w:val="center"/>
              <w:outlineLvl w:val="1"/>
              <w:rPr>
                <w:rFonts w:cs="Arial"/>
                <w:szCs w:val="20"/>
              </w:rPr>
            </w:pPr>
            <w:bookmarkStart w:id="4" w:name="Р1_3"/>
            <w:bookmarkEnd w:id="4"/>
            <w:r w:rsidRPr="008916FB">
              <w:rPr>
                <w:rFonts w:cs="Arial"/>
                <w:b/>
                <w:bCs/>
                <w:strike/>
                <w:color w:val="FF0000"/>
                <w:szCs w:val="20"/>
              </w:rPr>
              <w:t>I. Общие положения</w:t>
            </w:r>
          </w:p>
          <w:p w14:paraId="3976156C" w14:textId="77777777" w:rsidR="008916FB" w:rsidRDefault="008916FB" w:rsidP="008916FB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  <w:tc>
          <w:tcPr>
            <w:tcW w:w="7597" w:type="dxa"/>
          </w:tcPr>
          <w:p w14:paraId="02209D57" w14:textId="77777777" w:rsidR="003D4211" w:rsidRDefault="003D4211" w:rsidP="008916FB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</w:tr>
      <w:tr w:rsidR="003D4211" w:rsidRPr="003D4211" w14:paraId="23CEA818" w14:textId="77777777" w:rsidTr="00B41123">
        <w:tc>
          <w:tcPr>
            <w:tcW w:w="7597" w:type="dxa"/>
          </w:tcPr>
          <w:p w14:paraId="2774CB62" w14:textId="77777777" w:rsidR="008916FB" w:rsidRDefault="008916FB" w:rsidP="008916FB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</w:p>
          <w:p w14:paraId="46AB3A81" w14:textId="77777777" w:rsidR="003D4211" w:rsidRPr="008916FB" w:rsidRDefault="008916FB" w:rsidP="008916FB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1. Требования к организации движения по автомобильным дорогам тяжеловесного и (или) крупногабаритного транспортного средства (далее - Требования) </w:t>
            </w:r>
            <w:r w:rsidRPr="008916FB">
              <w:rPr>
                <w:rFonts w:cs="Arial"/>
                <w:strike/>
                <w:color w:val="FF0000"/>
                <w:szCs w:val="20"/>
              </w:rPr>
              <w:t>устанавливают требования к тяжеловесному и (или) крупногабаритному транспортному средству при движении по автомобильным дорогам, к автомобилям прикрытия, осуществляющим сопровождение крупногабаритного транспортного средства, при движении по автомобильным дорогам, к организации</w:t>
            </w:r>
            <w:r>
              <w:rPr>
                <w:rFonts w:cs="Arial"/>
                <w:szCs w:val="20"/>
              </w:rPr>
              <w:t xml:space="preserve"> движения и </w:t>
            </w:r>
            <w:r w:rsidRPr="008916FB">
              <w:rPr>
                <w:rFonts w:cs="Arial"/>
                <w:strike/>
                <w:color w:val="FF0000"/>
                <w:szCs w:val="20"/>
              </w:rPr>
              <w:t>обеспечению</w:t>
            </w:r>
            <w:r>
              <w:rPr>
                <w:rFonts w:cs="Arial"/>
                <w:szCs w:val="20"/>
              </w:rPr>
              <w:t xml:space="preserve"> безопасности дорожного </w:t>
            </w:r>
            <w:r>
              <w:rPr>
                <w:rFonts w:cs="Arial"/>
                <w:szCs w:val="20"/>
              </w:rPr>
              <w:lastRenderedPageBreak/>
              <w:t>движения перед началом и при движении тяжеловесного и (или) крупногабаритного транспортного средства.</w:t>
            </w:r>
          </w:p>
        </w:tc>
        <w:tc>
          <w:tcPr>
            <w:tcW w:w="7597" w:type="dxa"/>
          </w:tcPr>
          <w:p w14:paraId="31F040C7" w14:textId="77777777" w:rsidR="008916FB" w:rsidRDefault="008916FB" w:rsidP="008916FB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</w:p>
          <w:p w14:paraId="68F1EAEE" w14:textId="77777777" w:rsidR="003D4211" w:rsidRDefault="008916FB" w:rsidP="008916FB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1. Требования к организации движения по автомобильным дорогам тяжеловесного и (или) крупногабаритного транспортного средства (далее - Требования) </w:t>
            </w:r>
            <w:r w:rsidRPr="008916FB">
              <w:rPr>
                <w:rFonts w:cs="Arial"/>
                <w:szCs w:val="20"/>
                <w:shd w:val="clear" w:color="auto" w:fill="C0C0C0"/>
              </w:rPr>
              <w:t>регулируют организацию</w:t>
            </w:r>
            <w:r w:rsidRPr="008916FB">
              <w:rPr>
                <w:rFonts w:cs="Arial"/>
                <w:szCs w:val="20"/>
              </w:rPr>
              <w:t xml:space="preserve"> движения и </w:t>
            </w:r>
            <w:r w:rsidRPr="008916FB">
              <w:rPr>
                <w:rFonts w:cs="Arial"/>
                <w:szCs w:val="20"/>
                <w:shd w:val="clear" w:color="auto" w:fill="C0C0C0"/>
              </w:rPr>
              <w:t>обеспечения</w:t>
            </w:r>
            <w:r w:rsidRPr="008916FB">
              <w:rPr>
                <w:rFonts w:cs="Arial"/>
                <w:szCs w:val="20"/>
              </w:rPr>
              <w:t xml:space="preserve"> безопасности дорожного движения перед началом </w:t>
            </w:r>
            <w:r w:rsidRPr="008916FB">
              <w:rPr>
                <w:rFonts w:cs="Arial"/>
                <w:szCs w:val="20"/>
                <w:shd w:val="clear" w:color="auto" w:fill="C0C0C0"/>
              </w:rPr>
              <w:t>движения</w:t>
            </w:r>
            <w:r w:rsidRPr="008916FB">
              <w:rPr>
                <w:rFonts w:cs="Arial"/>
                <w:szCs w:val="20"/>
              </w:rPr>
              <w:t xml:space="preserve"> и</w:t>
            </w:r>
            <w:r>
              <w:rPr>
                <w:rFonts w:cs="Arial"/>
                <w:szCs w:val="20"/>
              </w:rPr>
              <w:t xml:space="preserve"> при движении тяжеловесного и (или) крупногабаритного транспортного средства</w:t>
            </w:r>
            <w:r w:rsidRPr="008916FB">
              <w:rPr>
                <w:rFonts w:cs="Arial"/>
                <w:szCs w:val="20"/>
                <w:shd w:val="clear" w:color="auto" w:fill="C0C0C0"/>
              </w:rPr>
              <w:t xml:space="preserve">, в том числе тяжеловесной и (или) крупногабаритной сельскохозяйственной техники с прицепным оборудованием, правила разработки, оформления и утверждения проекта организации дорожного движения для маршрута или участка маршрута </w:t>
            </w:r>
            <w:r w:rsidRPr="008916FB">
              <w:rPr>
                <w:rFonts w:cs="Arial"/>
                <w:szCs w:val="20"/>
                <w:shd w:val="clear" w:color="auto" w:fill="C0C0C0"/>
              </w:rPr>
              <w:lastRenderedPageBreak/>
              <w:t>движения тяжеловесного и (или) крупногабаритного транспортного средства (далее - проект организации дорожного движения), а также состав указанного проекта организации дорожного движения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3D4211" w:rsidRPr="003D4211" w14:paraId="7F0A4E8C" w14:textId="77777777" w:rsidTr="00B41123">
        <w:tc>
          <w:tcPr>
            <w:tcW w:w="7597" w:type="dxa"/>
          </w:tcPr>
          <w:p w14:paraId="4A136F51" w14:textId="77777777" w:rsidR="003D4211" w:rsidRDefault="008916FB" w:rsidP="008916F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lastRenderedPageBreak/>
              <w:t xml:space="preserve">2. Движение тяжеловесного и (или) крупногабаритного транспортного средства по автомобильным дорогам Российской Федерации осуществляется при наличии специального разрешения на движение тяжеловесного и (или) крупногабаритного транспортного средства по автомобильным дорогам (далее - специальное разрешение) в </w:t>
            </w:r>
            <w:r w:rsidRPr="00F94FD4">
              <w:rPr>
                <w:rFonts w:cs="Arial"/>
                <w:strike/>
                <w:color w:val="FF0000"/>
                <w:szCs w:val="20"/>
              </w:rPr>
              <w:t>соответствии с</w:t>
            </w:r>
            <w:r>
              <w:rPr>
                <w:rFonts w:cs="Arial"/>
                <w:szCs w:val="20"/>
              </w:rPr>
              <w:t xml:space="preserve"> законодательством Российской Федерации об автомобильных дорогах и о дорожной деятельности </w:t>
            </w:r>
            <w:r w:rsidRPr="00F94FD4">
              <w:rPr>
                <w:rFonts w:cs="Arial"/>
                <w:strike/>
                <w:color w:val="FF0000"/>
                <w:szCs w:val="20"/>
              </w:rPr>
              <w:t>в Российской Федерации</w:t>
            </w:r>
            <w:r>
              <w:rPr>
                <w:rFonts w:cs="Arial"/>
                <w:szCs w:val="20"/>
              </w:rPr>
              <w:t xml:space="preserve"> &lt;</w:t>
            </w:r>
            <w:r w:rsidRPr="00F94FD4">
              <w:rPr>
                <w:rFonts w:cs="Arial"/>
                <w:strike/>
                <w:color w:val="FF0000"/>
                <w:szCs w:val="20"/>
              </w:rPr>
              <w:t>1</w:t>
            </w:r>
            <w:r>
              <w:rPr>
                <w:rFonts w:cs="Arial"/>
                <w:szCs w:val="20"/>
              </w:rPr>
              <w:t>&gt;</w:t>
            </w:r>
            <w:r w:rsidRPr="00F94FD4">
              <w:rPr>
                <w:rFonts w:cs="Arial"/>
                <w:strike/>
                <w:color w:val="FF0000"/>
                <w:szCs w:val="20"/>
              </w:rPr>
              <w:t>, об автомобильном транспорте и городском наземном электрическом транспорте &lt;2&gt;, о безопасности дорожного движения &lt;3&gt; и настоящими Требованиями</w:t>
            </w:r>
            <w:r>
              <w:rPr>
                <w:rFonts w:cs="Arial"/>
                <w:szCs w:val="20"/>
              </w:rPr>
              <w:t>.</w:t>
            </w:r>
          </w:p>
        </w:tc>
        <w:tc>
          <w:tcPr>
            <w:tcW w:w="7597" w:type="dxa"/>
          </w:tcPr>
          <w:p w14:paraId="66A26505" w14:textId="77777777" w:rsidR="003D4211" w:rsidRDefault="008916FB" w:rsidP="008916F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2. Движение тяжеловесного и (или) крупногабаритного транспортного средства по автомобильным дорогам Российской Федерации осуществляется </w:t>
            </w:r>
            <w:r w:rsidRPr="00F94FD4">
              <w:rPr>
                <w:rFonts w:cs="Arial"/>
                <w:szCs w:val="20"/>
                <w:shd w:val="clear" w:color="auto" w:fill="C0C0C0"/>
              </w:rPr>
              <w:t>в соответствии с Правилами дорожного движения Российской Федерации, утвержденными постановлением Совета Министров - Правительства Российской Федерации от 23 октября 1993 г. N 1090 (далее - Правила дорожного движения), утверждаемыми Правительством Российской Федерации правилами движения тяжеловесного и (или) крупногабаритного транспортного средства &lt;1&gt;, Требованиями и</w:t>
            </w:r>
            <w:r>
              <w:rPr>
                <w:rFonts w:cs="Arial"/>
                <w:szCs w:val="20"/>
              </w:rPr>
              <w:t xml:space="preserve"> при наличии специального разрешения на движение тяжеловесного и (или) крупногабаритного транспортного средства по автомобильным дорогам (далее - специальное разрешение)</w:t>
            </w:r>
            <w:r w:rsidRPr="00F94FD4">
              <w:rPr>
                <w:rFonts w:cs="Arial"/>
                <w:szCs w:val="20"/>
                <w:shd w:val="clear" w:color="auto" w:fill="C0C0C0"/>
              </w:rPr>
              <w:t>,</w:t>
            </w:r>
            <w:r>
              <w:rPr>
                <w:rFonts w:cs="Arial"/>
                <w:szCs w:val="20"/>
              </w:rPr>
              <w:t xml:space="preserve"> в </w:t>
            </w:r>
            <w:r w:rsidRPr="00F94FD4">
              <w:rPr>
                <w:rFonts w:cs="Arial"/>
                <w:szCs w:val="20"/>
                <w:shd w:val="clear" w:color="auto" w:fill="C0C0C0"/>
              </w:rPr>
              <w:t>случаях, предусмотренных</w:t>
            </w:r>
            <w:r>
              <w:rPr>
                <w:rFonts w:cs="Arial"/>
                <w:szCs w:val="20"/>
              </w:rPr>
              <w:t xml:space="preserve"> законодательством Российской Федерации об автомобильных дорогах и о дорожной деятельности &lt;</w:t>
            </w:r>
            <w:r w:rsidRPr="00F94FD4">
              <w:rPr>
                <w:rFonts w:cs="Arial"/>
                <w:szCs w:val="20"/>
                <w:shd w:val="clear" w:color="auto" w:fill="C0C0C0"/>
              </w:rPr>
              <w:t>2</w:t>
            </w:r>
            <w:r>
              <w:rPr>
                <w:rFonts w:cs="Arial"/>
                <w:szCs w:val="20"/>
              </w:rPr>
              <w:t>&gt;.</w:t>
            </w:r>
          </w:p>
        </w:tc>
      </w:tr>
      <w:tr w:rsidR="003D4211" w:rsidRPr="003D4211" w14:paraId="2A44AA27" w14:textId="77777777" w:rsidTr="00B41123">
        <w:tc>
          <w:tcPr>
            <w:tcW w:w="7597" w:type="dxa"/>
          </w:tcPr>
          <w:p w14:paraId="497459FA" w14:textId="77777777" w:rsidR="00F94FD4" w:rsidRDefault="00F94FD4" w:rsidP="00F94FD4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--------------------------------</w:t>
            </w:r>
          </w:p>
          <w:p w14:paraId="0FACB53F" w14:textId="77777777" w:rsidR="003D4211" w:rsidRDefault="00F94FD4" w:rsidP="00F94FD4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&lt;1&gt; </w:t>
            </w:r>
            <w:r w:rsidRPr="00F94FD4">
              <w:rPr>
                <w:rFonts w:cs="Arial"/>
                <w:strike/>
                <w:color w:val="FF0000"/>
                <w:szCs w:val="20"/>
              </w:rPr>
              <w:t>Федеральный закон</w:t>
            </w:r>
            <w:r>
              <w:rPr>
                <w:rFonts w:cs="Arial"/>
                <w:szCs w:val="20"/>
              </w:rPr>
              <w:t xml:space="preserve"> от 8 ноября 2007 г. N 257-ФЗ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Федерации".</w:t>
            </w:r>
          </w:p>
        </w:tc>
        <w:tc>
          <w:tcPr>
            <w:tcW w:w="7597" w:type="dxa"/>
          </w:tcPr>
          <w:p w14:paraId="6FB1FB2A" w14:textId="77777777" w:rsidR="00F94FD4" w:rsidRDefault="00F94FD4" w:rsidP="00F94FD4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--------------------------------</w:t>
            </w:r>
          </w:p>
          <w:p w14:paraId="19FD6CD3" w14:textId="77777777" w:rsidR="003D4211" w:rsidRDefault="00F94FD4" w:rsidP="00F94FD4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&lt;1&gt; </w:t>
            </w:r>
            <w:r w:rsidRPr="00F94FD4">
              <w:rPr>
                <w:rFonts w:cs="Arial"/>
                <w:szCs w:val="20"/>
                <w:shd w:val="clear" w:color="auto" w:fill="C0C0C0"/>
              </w:rPr>
              <w:t>Часть 6 статьи 31 Федерального закона</w:t>
            </w:r>
            <w:r>
              <w:rPr>
                <w:rFonts w:cs="Arial"/>
                <w:szCs w:val="20"/>
              </w:rPr>
              <w:t xml:space="preserve"> от 8 ноября 2007 г. N 257-ФЗ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Федерации" </w:t>
            </w:r>
            <w:r w:rsidRPr="00F94FD4">
              <w:rPr>
                <w:rFonts w:cs="Arial"/>
                <w:szCs w:val="20"/>
                <w:shd w:val="clear" w:color="auto" w:fill="C0C0C0"/>
              </w:rPr>
              <w:t>(далее - Федеральный закон)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F94FD4" w:rsidRPr="003D4211" w14:paraId="3B3DF614" w14:textId="77777777" w:rsidTr="00B41123">
        <w:tc>
          <w:tcPr>
            <w:tcW w:w="7597" w:type="dxa"/>
          </w:tcPr>
          <w:p w14:paraId="2740694B" w14:textId="77777777" w:rsidR="00F94FD4" w:rsidRDefault="00F94FD4" w:rsidP="00F94FD4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&lt;2&gt; </w:t>
            </w:r>
            <w:r w:rsidRPr="00F94FD4">
              <w:rPr>
                <w:rFonts w:cs="Arial"/>
                <w:strike/>
                <w:color w:val="FF0000"/>
                <w:szCs w:val="20"/>
              </w:rPr>
              <w:t>Федеральный закон от 8 ноября 2007 г. N 259-ФЗ "Устав автомобильного транспорта и городского наземного электрического транспорта" (Собрание законодательства Российской Федерации, 2007, N 46, ст. 5555; 2020, N 12, ст. 1651)</w:t>
            </w:r>
            <w:r>
              <w:rPr>
                <w:rFonts w:cs="Arial"/>
                <w:szCs w:val="20"/>
              </w:rPr>
              <w:t>.</w:t>
            </w:r>
          </w:p>
        </w:tc>
        <w:tc>
          <w:tcPr>
            <w:tcW w:w="7597" w:type="dxa"/>
          </w:tcPr>
          <w:p w14:paraId="6D1434E4" w14:textId="77777777" w:rsidR="00F94FD4" w:rsidRDefault="00F94FD4" w:rsidP="00F94FD4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&lt;2&gt; </w:t>
            </w:r>
            <w:r w:rsidRPr="00F94FD4">
              <w:rPr>
                <w:rFonts w:cs="Arial"/>
                <w:szCs w:val="20"/>
                <w:shd w:val="clear" w:color="auto" w:fill="C0C0C0"/>
              </w:rPr>
              <w:t>Части 1 и 2 статьи 31 Федерального закона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F94FD4" w:rsidRPr="003D4211" w14:paraId="49F07337" w14:textId="77777777" w:rsidTr="00B41123">
        <w:tc>
          <w:tcPr>
            <w:tcW w:w="7597" w:type="dxa"/>
          </w:tcPr>
          <w:p w14:paraId="531642CB" w14:textId="77777777" w:rsidR="00F94FD4" w:rsidRPr="00F94FD4" w:rsidRDefault="00F94FD4" w:rsidP="00F94FD4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F94FD4">
              <w:rPr>
                <w:rFonts w:cs="Arial"/>
                <w:strike/>
                <w:color w:val="FF0000"/>
                <w:szCs w:val="20"/>
              </w:rPr>
              <w:t>&lt;3&gt; Федеральный закон от 10 декабря 1995 г. N 196-ФЗ "О безопасности дорожного движения" (Собрание законодательства Российской Федерации, 1995, N 50, ст. 4873).</w:t>
            </w:r>
          </w:p>
          <w:p w14:paraId="180D444F" w14:textId="77777777" w:rsidR="00F94FD4" w:rsidRDefault="00F94FD4" w:rsidP="00F94FD4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50024704" w14:textId="77777777" w:rsidR="00F94FD4" w:rsidRPr="00F94FD4" w:rsidRDefault="00F94FD4" w:rsidP="00F94FD4">
            <w:pPr>
              <w:autoSpaceDE w:val="0"/>
              <w:autoSpaceDN w:val="0"/>
              <w:adjustRightInd w:val="0"/>
              <w:spacing w:after="1" w:line="200" w:lineRule="atLeast"/>
              <w:jc w:val="center"/>
              <w:outlineLvl w:val="1"/>
              <w:rPr>
                <w:rFonts w:cs="Arial"/>
                <w:szCs w:val="20"/>
              </w:rPr>
            </w:pPr>
            <w:bookmarkStart w:id="5" w:name="Р1_4"/>
            <w:bookmarkEnd w:id="5"/>
            <w:r w:rsidRPr="00F94FD4">
              <w:rPr>
                <w:rFonts w:cs="Arial"/>
                <w:b/>
                <w:bCs/>
                <w:strike/>
                <w:color w:val="FF0000"/>
                <w:szCs w:val="20"/>
              </w:rPr>
              <w:t>II. Требования к тяжеловесному</w:t>
            </w:r>
          </w:p>
          <w:p w14:paraId="026B46C3" w14:textId="77777777" w:rsidR="00F94FD4" w:rsidRPr="00F94FD4" w:rsidRDefault="00F94FD4" w:rsidP="00F94FD4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 w:rsidRPr="00F94FD4">
              <w:rPr>
                <w:rFonts w:cs="Arial"/>
                <w:b/>
                <w:bCs/>
                <w:strike/>
                <w:color w:val="FF0000"/>
                <w:szCs w:val="20"/>
              </w:rPr>
              <w:t>и (или) крупногабаритному транспортному средству</w:t>
            </w:r>
          </w:p>
          <w:p w14:paraId="6886664D" w14:textId="77777777" w:rsidR="00F94FD4" w:rsidRPr="00F94FD4" w:rsidRDefault="00F94FD4" w:rsidP="00F94FD4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 w:rsidRPr="00F94FD4">
              <w:rPr>
                <w:rFonts w:cs="Arial"/>
                <w:b/>
                <w:bCs/>
                <w:strike/>
                <w:color w:val="FF0000"/>
                <w:szCs w:val="20"/>
              </w:rPr>
              <w:t>при движении по автомобильным дорогам</w:t>
            </w:r>
          </w:p>
          <w:p w14:paraId="070F9269" w14:textId="77777777" w:rsidR="00F94FD4" w:rsidRDefault="00F94FD4" w:rsidP="00F94FD4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7B7088FA" w14:textId="77777777" w:rsidR="00F94FD4" w:rsidRPr="00F94FD4" w:rsidRDefault="00F94FD4" w:rsidP="00F94FD4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F94FD4">
              <w:rPr>
                <w:rFonts w:cs="Arial"/>
                <w:strike/>
                <w:color w:val="FF0000"/>
                <w:szCs w:val="20"/>
              </w:rPr>
              <w:t xml:space="preserve">3. Тяжеловесное и (или) крупногабаритное транспортное средство должно соответствовать требованиям технического регламента Таможенного </w:t>
            </w:r>
            <w:r w:rsidRPr="00F94FD4">
              <w:rPr>
                <w:rFonts w:cs="Arial"/>
                <w:strike/>
                <w:color w:val="FF0000"/>
                <w:szCs w:val="20"/>
              </w:rPr>
              <w:lastRenderedPageBreak/>
              <w:t>союза "О безопасности колесных транспортных средств" (ТР ТС 018/2011) &lt;4&gt; (далее - технический регламент Таможенного союза), Правил дорожного движения Российской Федерации (далее - Правила дорожного движения), Основных положений по допуску транспортных средств к эксплуатации и обязанностям должностных лиц по обеспечению безопасности дорожного движения &lt;5&gt; и настоящим Требованиям.</w:t>
            </w:r>
          </w:p>
          <w:p w14:paraId="2743DFEC" w14:textId="77777777" w:rsidR="00F94FD4" w:rsidRPr="00F94FD4" w:rsidRDefault="00F94FD4" w:rsidP="00F94FD4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F94FD4">
              <w:rPr>
                <w:rFonts w:cs="Arial"/>
                <w:szCs w:val="20"/>
              </w:rPr>
              <w:t>--------------------------------</w:t>
            </w:r>
          </w:p>
          <w:p w14:paraId="71F2395F" w14:textId="77777777" w:rsidR="00F94FD4" w:rsidRDefault="00F94FD4" w:rsidP="00F94FD4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bookmarkStart w:id="6" w:name="П1"/>
            <w:bookmarkEnd w:id="6"/>
            <w:r w:rsidRPr="00F94FD4">
              <w:rPr>
                <w:rFonts w:cs="Arial"/>
                <w:szCs w:val="20"/>
              </w:rPr>
              <w:t>&lt;</w:t>
            </w:r>
            <w:r w:rsidRPr="00F94FD4">
              <w:rPr>
                <w:rFonts w:cs="Arial"/>
                <w:strike/>
                <w:color w:val="FF0000"/>
                <w:szCs w:val="20"/>
              </w:rPr>
              <w:t>4</w:t>
            </w:r>
            <w:r w:rsidRPr="00F94FD4">
              <w:rPr>
                <w:rFonts w:cs="Arial"/>
                <w:szCs w:val="20"/>
              </w:rPr>
              <w:t xml:space="preserve">&gt; </w:t>
            </w:r>
            <w:r w:rsidRPr="00F94FD4">
              <w:rPr>
                <w:rFonts w:cs="Arial"/>
                <w:strike/>
                <w:color w:val="FF0000"/>
                <w:szCs w:val="20"/>
              </w:rPr>
              <w:t>Решение</w:t>
            </w:r>
            <w:r w:rsidRPr="00F94FD4">
              <w:rPr>
                <w:rFonts w:cs="Arial"/>
                <w:szCs w:val="20"/>
              </w:rPr>
              <w:t xml:space="preserve"> Комиссии Таможенного союза от 9 декабря 2011 г. N 877, с изменениями, внесенными Решением Совета Евразийской экономической комиссии от 30 января 2013 г. N 6, Решением Совета Евразийской экономической комиссии от 14 октября 2015 г. N 78, Решением Совета Евразийской экономической комиссии от 11 июля 2016 г. N 56, Решением Совета Евразийской экономической комиссии от 16 февраля 2018 г. N 29, Решением Совета Евразийской экономической комиссии от 21 июня 2019 г. N 66 (официальный сайт Комиссии Таможенного союза http://www.</w:t>
            </w:r>
            <w:r w:rsidRPr="00F94FD4">
              <w:rPr>
                <w:rFonts w:cs="Arial"/>
                <w:strike/>
                <w:color w:val="FF0000"/>
                <w:szCs w:val="20"/>
              </w:rPr>
              <w:t>tsouz</w:t>
            </w:r>
            <w:r w:rsidRPr="00F94FD4">
              <w:rPr>
                <w:rFonts w:cs="Arial"/>
                <w:szCs w:val="20"/>
              </w:rPr>
              <w:t>.</w:t>
            </w:r>
            <w:r w:rsidRPr="00F94FD4">
              <w:rPr>
                <w:rFonts w:cs="Arial"/>
                <w:strike/>
                <w:color w:val="FF0000"/>
                <w:szCs w:val="20"/>
              </w:rPr>
              <w:t>ru</w:t>
            </w:r>
            <w:r w:rsidRPr="00F94FD4">
              <w:rPr>
                <w:rFonts w:cs="Arial"/>
                <w:szCs w:val="20"/>
              </w:rPr>
              <w:t>, 15 декабря 2011 г.; официальный сайт Евразийской экономической комиссии http://www.</w:t>
            </w:r>
            <w:r w:rsidRPr="00F94FD4">
              <w:rPr>
                <w:rFonts w:cs="Arial"/>
                <w:strike/>
                <w:color w:val="FF0000"/>
                <w:szCs w:val="20"/>
              </w:rPr>
              <w:t>tsouz</w:t>
            </w:r>
            <w:r w:rsidRPr="00F94FD4">
              <w:rPr>
                <w:rFonts w:cs="Arial"/>
                <w:szCs w:val="20"/>
              </w:rPr>
              <w:t>.</w:t>
            </w:r>
            <w:r w:rsidRPr="00F94FD4">
              <w:rPr>
                <w:rFonts w:cs="Arial"/>
                <w:strike/>
                <w:color w:val="FF0000"/>
                <w:szCs w:val="20"/>
              </w:rPr>
              <w:t>ru</w:t>
            </w:r>
            <w:r w:rsidRPr="00F94FD4">
              <w:rPr>
                <w:rFonts w:cs="Arial"/>
                <w:szCs w:val="20"/>
              </w:rPr>
              <w:t>, 13 февраля 2013 г.; официальный сайт Евразийского экономического союза http://www.eaeunion.org, 7 декабря 2015 г., официальный сайт Евразийского экономического союза http://www.eaeunion.org, 16 августа 2016 г., официальный сайт Евразийского экономического союза http://www.eaeunion.org, 15 мая 2018 г., официальный сайт Евразийского экономического союза http://www.eaeunion.org, 24 июня 2019 г.), являющимся обязательным для Российской Федерации в соответствии с Договором о Евразийском экономическом союзе от 29 мая 2014 г., ратифицированным Федеральным законом от 3 октября 2014 г. N 279-ФЗ "О ратификации Договора о Евразийском экономическом союзе" (</w:t>
            </w:r>
            <w:r w:rsidRPr="0003468B">
              <w:rPr>
                <w:rFonts w:cs="Arial"/>
                <w:strike/>
                <w:color w:val="FF0000"/>
                <w:szCs w:val="20"/>
              </w:rPr>
              <w:t>Собрание законодательства</w:t>
            </w:r>
            <w:r w:rsidRPr="00F94FD4">
              <w:rPr>
                <w:rFonts w:cs="Arial"/>
                <w:szCs w:val="20"/>
              </w:rPr>
              <w:t xml:space="preserve"> Российской Федерации</w:t>
            </w:r>
            <w:r w:rsidRPr="0003468B">
              <w:rPr>
                <w:rFonts w:cs="Arial"/>
                <w:strike/>
                <w:color w:val="FF0000"/>
                <w:szCs w:val="20"/>
              </w:rPr>
              <w:t>, 2014, N 40, ст. 5310</w:t>
            </w:r>
            <w:r w:rsidRPr="00F94FD4">
              <w:rPr>
                <w:rFonts w:cs="Arial"/>
                <w:szCs w:val="20"/>
              </w:rPr>
              <w:t>).</w:t>
            </w:r>
          </w:p>
          <w:p w14:paraId="748FED24" w14:textId="77777777" w:rsidR="0003468B" w:rsidRPr="00F94FD4" w:rsidRDefault="008F1F33" w:rsidP="0003468B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  <w:hyperlink w:anchor="П2" w:history="1">
              <w:r w:rsidR="0003468B" w:rsidRPr="0003468B">
                <w:rPr>
                  <w:rStyle w:val="a3"/>
                  <w:rFonts w:cs="Arial"/>
                  <w:szCs w:val="20"/>
                </w:rPr>
                <w:t>См. схожий фрагмент в сравниваемом документе</w:t>
              </w:r>
            </w:hyperlink>
          </w:p>
          <w:p w14:paraId="50897331" w14:textId="77777777" w:rsidR="00F94FD4" w:rsidRPr="00F94FD4" w:rsidRDefault="00F94FD4" w:rsidP="00F94FD4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F94FD4">
              <w:rPr>
                <w:rFonts w:cs="Arial"/>
                <w:strike/>
                <w:color w:val="FF0000"/>
                <w:szCs w:val="20"/>
              </w:rPr>
              <w:t>&lt;5&gt; Постановление Совета Министров - Правительства Российской Федерации от 23 октября 1993 г. N 1090 "О Правилах дорожного движения" (Собрание актов Президента и Правительства Российской Федерации, 1993, N 47, ст. 4531; Собрание законодательства Российской Федерации, 2020, N 14, ст. 2098).</w:t>
            </w:r>
          </w:p>
          <w:p w14:paraId="4414F50B" w14:textId="77777777" w:rsidR="00F94FD4" w:rsidRDefault="00F94FD4" w:rsidP="00F94FD4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</w:p>
          <w:p w14:paraId="73098374" w14:textId="77777777" w:rsidR="00F94FD4" w:rsidRPr="00F94FD4" w:rsidRDefault="00F94FD4" w:rsidP="00F94FD4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F94FD4">
              <w:rPr>
                <w:rFonts w:cs="Arial"/>
                <w:strike/>
                <w:color w:val="FF0000"/>
                <w:szCs w:val="20"/>
              </w:rPr>
              <w:t>4. Технические характеристики тяжеловесного и (или) крупногабаритного транспортного средства должны быть подтверждены паспортом</w:t>
            </w:r>
            <w:r w:rsidRPr="00602C8D">
              <w:rPr>
                <w:rFonts w:cs="Arial"/>
                <w:szCs w:val="20"/>
              </w:rPr>
              <w:t xml:space="preserve"> транспортного средства, </w:t>
            </w:r>
            <w:r w:rsidRPr="00F94FD4">
              <w:rPr>
                <w:rFonts w:cs="Arial"/>
                <w:strike/>
                <w:color w:val="FF0000"/>
                <w:szCs w:val="20"/>
              </w:rPr>
              <w:t>одобрением</w:t>
            </w:r>
            <w:r w:rsidRPr="00602C8D">
              <w:rPr>
                <w:rFonts w:cs="Arial"/>
                <w:szCs w:val="20"/>
              </w:rPr>
              <w:t xml:space="preserve"> типа транспортного средства и </w:t>
            </w:r>
            <w:r w:rsidRPr="00F94FD4">
              <w:rPr>
                <w:rFonts w:cs="Arial"/>
                <w:strike/>
                <w:color w:val="FF0000"/>
                <w:szCs w:val="20"/>
              </w:rPr>
              <w:t>свидетельством</w:t>
            </w:r>
            <w:r w:rsidRPr="00602C8D">
              <w:rPr>
                <w:rFonts w:cs="Arial"/>
                <w:szCs w:val="20"/>
              </w:rPr>
              <w:t xml:space="preserve"> о </w:t>
            </w:r>
            <w:r w:rsidRPr="00602C8D">
              <w:rPr>
                <w:rFonts w:cs="Arial"/>
                <w:szCs w:val="20"/>
              </w:rPr>
              <w:lastRenderedPageBreak/>
              <w:t>безопасности конструкции транспортного средства &lt;</w:t>
            </w:r>
            <w:r w:rsidRPr="00F94FD4">
              <w:rPr>
                <w:rFonts w:cs="Arial"/>
                <w:strike/>
                <w:color w:val="FF0000"/>
                <w:szCs w:val="20"/>
              </w:rPr>
              <w:t>6</w:t>
            </w:r>
            <w:r w:rsidRPr="00602C8D">
              <w:rPr>
                <w:rFonts w:cs="Arial"/>
                <w:szCs w:val="20"/>
              </w:rPr>
              <w:t xml:space="preserve">&gt; </w:t>
            </w:r>
            <w:r w:rsidRPr="00F94FD4">
              <w:rPr>
                <w:rFonts w:cs="Arial"/>
                <w:strike/>
                <w:color w:val="FF0000"/>
                <w:szCs w:val="20"/>
              </w:rPr>
              <w:t>(далее - техническая документация транспортного средства).</w:t>
            </w:r>
          </w:p>
          <w:p w14:paraId="4F04FEE3" w14:textId="77777777" w:rsidR="00F94FD4" w:rsidRPr="00F94FD4" w:rsidRDefault="00F94FD4" w:rsidP="00F94FD4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F94FD4">
              <w:rPr>
                <w:rFonts w:cs="Arial"/>
                <w:strike/>
                <w:color w:val="FF0000"/>
                <w:szCs w:val="20"/>
              </w:rPr>
              <w:t>--------------------------------</w:t>
            </w:r>
          </w:p>
          <w:p w14:paraId="0DB32D26" w14:textId="77777777" w:rsidR="00F94FD4" w:rsidRPr="00F94FD4" w:rsidRDefault="00F94FD4" w:rsidP="00F94FD4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F94FD4">
              <w:rPr>
                <w:rFonts w:cs="Arial"/>
                <w:strike/>
                <w:color w:val="FF0000"/>
                <w:szCs w:val="20"/>
              </w:rPr>
              <w:t>&lt;6&gt; Пункт 8 технического регламента Таможенного союза.</w:t>
            </w:r>
          </w:p>
        </w:tc>
        <w:tc>
          <w:tcPr>
            <w:tcW w:w="7597" w:type="dxa"/>
          </w:tcPr>
          <w:p w14:paraId="2DD7C6C0" w14:textId="77777777" w:rsidR="00F94FD4" w:rsidRDefault="00F94FD4" w:rsidP="0003468B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</w:tr>
      <w:tr w:rsidR="00F94FD4" w:rsidRPr="003D4211" w14:paraId="000FEECF" w14:textId="77777777" w:rsidTr="00B41123">
        <w:tc>
          <w:tcPr>
            <w:tcW w:w="7597" w:type="dxa"/>
          </w:tcPr>
          <w:p w14:paraId="2880D90D" w14:textId="77777777" w:rsidR="00F94FD4" w:rsidRDefault="00F94FD4" w:rsidP="00F94FD4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</w:p>
          <w:p w14:paraId="721399EB" w14:textId="77777777" w:rsidR="00F94FD4" w:rsidRDefault="00F94FD4" w:rsidP="00F94FD4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F94FD4">
              <w:rPr>
                <w:rFonts w:cs="Arial"/>
                <w:strike/>
                <w:color w:val="FF0000"/>
                <w:szCs w:val="20"/>
              </w:rPr>
              <w:t>5.</w:t>
            </w:r>
            <w:r>
              <w:rPr>
                <w:rFonts w:cs="Arial"/>
                <w:szCs w:val="20"/>
              </w:rPr>
              <w:t xml:space="preserve"> При перевозке грузов тяжеловесными и (или) крупногабаритными транспортными средствами необходимо использовать транспортные средства, предназначенные для такой перевозки в соответствии с технической документацией транспортного средства.</w:t>
            </w:r>
          </w:p>
        </w:tc>
        <w:tc>
          <w:tcPr>
            <w:tcW w:w="7597" w:type="dxa"/>
          </w:tcPr>
          <w:p w14:paraId="7504B02C" w14:textId="77777777" w:rsidR="00F94FD4" w:rsidRDefault="00F94FD4" w:rsidP="00F94FD4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</w:p>
          <w:p w14:paraId="4FE78617" w14:textId="77777777" w:rsidR="00F94FD4" w:rsidRDefault="00F94FD4" w:rsidP="00F94FD4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F94FD4">
              <w:rPr>
                <w:rFonts w:cs="Arial"/>
                <w:szCs w:val="20"/>
                <w:shd w:val="clear" w:color="auto" w:fill="C0C0C0"/>
              </w:rPr>
              <w:t>3.</w:t>
            </w:r>
            <w:r>
              <w:rPr>
                <w:rFonts w:cs="Arial"/>
                <w:szCs w:val="20"/>
              </w:rPr>
              <w:t xml:space="preserve"> При перевозке грузов тяжеловесными и (или) крупногабаритными транспортными средствами необходимо использовать транспортные средства, предназначенные для такой перевозки в соответствии с технической документацией транспортного средства </w:t>
            </w:r>
            <w:r w:rsidRPr="00F94FD4">
              <w:rPr>
                <w:rFonts w:cs="Arial"/>
                <w:szCs w:val="20"/>
                <w:shd w:val="clear" w:color="auto" w:fill="C0C0C0"/>
              </w:rPr>
              <w:t>(паспорт</w:t>
            </w:r>
            <w:r w:rsidRPr="00602C8D">
              <w:rPr>
                <w:rFonts w:cs="Arial"/>
                <w:szCs w:val="20"/>
              </w:rPr>
              <w:t xml:space="preserve"> транспортного средства, </w:t>
            </w:r>
            <w:r w:rsidRPr="00F94FD4">
              <w:rPr>
                <w:rFonts w:cs="Arial"/>
                <w:szCs w:val="20"/>
                <w:shd w:val="clear" w:color="auto" w:fill="C0C0C0"/>
              </w:rPr>
              <w:t>одобрение</w:t>
            </w:r>
            <w:r w:rsidRPr="00602C8D">
              <w:rPr>
                <w:rFonts w:cs="Arial"/>
                <w:szCs w:val="20"/>
              </w:rPr>
              <w:t xml:space="preserve"> типа транспортного средства и </w:t>
            </w:r>
            <w:r w:rsidRPr="00F94FD4">
              <w:rPr>
                <w:rFonts w:cs="Arial"/>
                <w:szCs w:val="20"/>
                <w:shd w:val="clear" w:color="auto" w:fill="C0C0C0"/>
              </w:rPr>
              <w:t>свидетельство</w:t>
            </w:r>
            <w:r w:rsidRPr="00602C8D">
              <w:rPr>
                <w:rFonts w:cs="Arial"/>
                <w:szCs w:val="20"/>
              </w:rPr>
              <w:t xml:space="preserve"> о безопасности конструкции транспортного средства &lt;</w:t>
            </w:r>
            <w:r w:rsidRPr="00F94FD4">
              <w:rPr>
                <w:rFonts w:cs="Arial"/>
                <w:szCs w:val="20"/>
                <w:shd w:val="clear" w:color="auto" w:fill="C0C0C0"/>
              </w:rPr>
              <w:t>3</w:t>
            </w:r>
            <w:r w:rsidRPr="00602C8D">
              <w:rPr>
                <w:rFonts w:cs="Arial"/>
                <w:szCs w:val="20"/>
              </w:rPr>
              <w:t>&gt;</w:t>
            </w:r>
            <w:r w:rsidRPr="00F94FD4">
              <w:rPr>
                <w:rFonts w:cs="Arial"/>
                <w:szCs w:val="20"/>
                <w:shd w:val="clear" w:color="auto" w:fill="C0C0C0"/>
              </w:rPr>
              <w:t>)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F94FD4" w:rsidRPr="003D4211" w14:paraId="3F7D45A8" w14:textId="77777777" w:rsidTr="00B41123">
        <w:tc>
          <w:tcPr>
            <w:tcW w:w="7597" w:type="dxa"/>
          </w:tcPr>
          <w:p w14:paraId="7E49357D" w14:textId="77777777" w:rsidR="00F94FD4" w:rsidRDefault="00F94FD4" w:rsidP="00F94FD4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  <w:tc>
          <w:tcPr>
            <w:tcW w:w="7597" w:type="dxa"/>
          </w:tcPr>
          <w:p w14:paraId="599608C0" w14:textId="77777777" w:rsidR="0003468B" w:rsidRDefault="0003468B" w:rsidP="0003468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--------------------------------</w:t>
            </w:r>
          </w:p>
          <w:p w14:paraId="6BDA9D77" w14:textId="77777777" w:rsidR="00F94FD4" w:rsidRDefault="0003468B" w:rsidP="0003468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bookmarkStart w:id="7" w:name="П2"/>
            <w:bookmarkEnd w:id="7"/>
            <w:r>
              <w:rPr>
                <w:rFonts w:cs="Arial"/>
                <w:szCs w:val="20"/>
              </w:rPr>
              <w:t>&lt;</w:t>
            </w:r>
            <w:r w:rsidRPr="00F94FD4">
              <w:rPr>
                <w:rFonts w:cs="Arial"/>
                <w:szCs w:val="20"/>
                <w:shd w:val="clear" w:color="auto" w:fill="C0C0C0"/>
              </w:rPr>
              <w:t>3</w:t>
            </w:r>
            <w:r>
              <w:rPr>
                <w:rFonts w:cs="Arial"/>
                <w:szCs w:val="20"/>
              </w:rPr>
              <w:t xml:space="preserve">&gt; </w:t>
            </w:r>
            <w:r w:rsidRPr="00F94FD4">
              <w:rPr>
                <w:rFonts w:cs="Arial"/>
                <w:szCs w:val="20"/>
                <w:shd w:val="clear" w:color="auto" w:fill="C0C0C0"/>
              </w:rPr>
              <w:t>Пункт 8 Технического регламента Таможенного союза "О безопасности колесных транспортных средств" ТР ТС 018/2011, утвержденный Решением</w:t>
            </w:r>
            <w:r>
              <w:rPr>
                <w:rFonts w:cs="Arial"/>
                <w:szCs w:val="20"/>
              </w:rPr>
              <w:t xml:space="preserve"> Комиссии Таможенного союза от 9 декабря 2011 г. N 877 </w:t>
            </w:r>
            <w:r w:rsidRPr="00F94FD4">
              <w:rPr>
                <w:rFonts w:cs="Arial"/>
                <w:szCs w:val="20"/>
                <w:shd w:val="clear" w:color="auto" w:fill="C0C0C0"/>
              </w:rPr>
              <w:t>(официальный сайт Комиссии Таможенного союза http://www.eurasiancommission.org/, 15 декабря 2011 г.)</w:t>
            </w:r>
            <w:r>
              <w:rPr>
                <w:rFonts w:cs="Arial"/>
                <w:szCs w:val="20"/>
              </w:rPr>
              <w:t>, с изменениями, внесенными Решением Совета Евразийской экономической комиссии от 30 января 2013 г. N 6, Решением Совета Евразийской экономической комиссии от 14 октября 2015 г. N 78, Решением Совета Евразийской экономической комиссии от 11 июля 2016 г. N 56, Решением Совета Евразийской экономической комиссии от 16 февраля 2018 г. N 29, Решением Совета Евразийской экономической комиссии от 21 июня 2019 г. N 66 (официальный сайт Комиссии Таможенного союза http://www.</w:t>
            </w:r>
            <w:r w:rsidRPr="00F94FD4">
              <w:rPr>
                <w:rFonts w:cs="Arial"/>
                <w:szCs w:val="20"/>
                <w:shd w:val="clear" w:color="auto" w:fill="C0C0C0"/>
              </w:rPr>
              <w:t>eurasiancommission</w:t>
            </w:r>
            <w:r>
              <w:rPr>
                <w:rFonts w:cs="Arial"/>
                <w:szCs w:val="20"/>
              </w:rPr>
              <w:t>.</w:t>
            </w:r>
            <w:r w:rsidRPr="00F94FD4">
              <w:rPr>
                <w:rFonts w:cs="Arial"/>
                <w:szCs w:val="20"/>
                <w:shd w:val="clear" w:color="auto" w:fill="C0C0C0"/>
              </w:rPr>
              <w:t>org/</w:t>
            </w:r>
            <w:r>
              <w:rPr>
                <w:rFonts w:cs="Arial"/>
                <w:szCs w:val="20"/>
              </w:rPr>
              <w:t>, 15 декабря 2011 г.; официальный сайт Евразийской экономической комиссии http://www.</w:t>
            </w:r>
            <w:r w:rsidRPr="00F94FD4">
              <w:rPr>
                <w:rFonts w:cs="Arial"/>
                <w:szCs w:val="20"/>
                <w:shd w:val="clear" w:color="auto" w:fill="C0C0C0"/>
              </w:rPr>
              <w:t>eurasiancommission</w:t>
            </w:r>
            <w:r>
              <w:rPr>
                <w:rFonts w:cs="Arial"/>
                <w:szCs w:val="20"/>
              </w:rPr>
              <w:t>.</w:t>
            </w:r>
            <w:r w:rsidRPr="00F94FD4">
              <w:rPr>
                <w:rFonts w:cs="Arial"/>
                <w:szCs w:val="20"/>
                <w:shd w:val="clear" w:color="auto" w:fill="C0C0C0"/>
              </w:rPr>
              <w:t>org/</w:t>
            </w:r>
            <w:r>
              <w:rPr>
                <w:rFonts w:cs="Arial"/>
                <w:szCs w:val="20"/>
              </w:rPr>
              <w:t xml:space="preserve">, 13 февраля 2013 г.; официальный сайт Евразийского экономического союза http://www.eaeunion.org, 7 декабря 2015 г., официальный сайт Евразийского экономического союза http://www.eaeunion.org, 16 августа 2016 г., официальный сайт Евразийского экономического союза http://www.eaeunion.org, 15 мая 2018 г., официальный сайт Евразийского экономического союза http://www.eaeunion.org, 24 июня 2019 г.), являющимся обязательным для Российской Федерации в соответствии с </w:t>
            </w:r>
            <w:r w:rsidRPr="0003468B">
              <w:rPr>
                <w:rFonts w:cs="Arial"/>
                <w:szCs w:val="20"/>
                <w:shd w:val="clear" w:color="auto" w:fill="C0C0C0"/>
              </w:rPr>
              <w:t>Договором о Евразийской экономической комиссии от 18 ноября 2011 г., ратифицированным Федеральным законом от 1 декабря 2011 г. N 374-ФЗ "О ратификации Договора о Евразийской экономической комиссии" (Договор вступил в силу для Российской Федерации 30 мая 2001 г.),</w:t>
            </w:r>
            <w:r>
              <w:rPr>
                <w:rFonts w:cs="Arial"/>
                <w:szCs w:val="20"/>
              </w:rPr>
              <w:t xml:space="preserve"> Договором о </w:t>
            </w:r>
            <w:r>
              <w:rPr>
                <w:rFonts w:cs="Arial"/>
                <w:szCs w:val="20"/>
              </w:rPr>
              <w:lastRenderedPageBreak/>
              <w:t>Евразийском экономическом союзе от 29 мая 2014 г., ратифицированным Федеральным законом от 3 октября 2014 г. N 279-ФЗ "О ратификации Договора о Евразийском экономическом союзе" (</w:t>
            </w:r>
            <w:r w:rsidRPr="0003468B">
              <w:rPr>
                <w:rFonts w:cs="Arial"/>
                <w:szCs w:val="20"/>
                <w:shd w:val="clear" w:color="auto" w:fill="C0C0C0"/>
              </w:rPr>
              <w:t>Договор вступил в силу для</w:t>
            </w:r>
            <w:r>
              <w:rPr>
                <w:rFonts w:cs="Arial"/>
                <w:szCs w:val="20"/>
              </w:rPr>
              <w:t xml:space="preserve"> Российской Федерации </w:t>
            </w:r>
            <w:r w:rsidRPr="0003468B">
              <w:rPr>
                <w:rFonts w:cs="Arial"/>
                <w:szCs w:val="20"/>
                <w:shd w:val="clear" w:color="auto" w:fill="C0C0C0"/>
              </w:rPr>
              <w:t>1 января 2015 г.</w:t>
            </w:r>
            <w:r>
              <w:rPr>
                <w:rFonts w:cs="Arial"/>
                <w:szCs w:val="20"/>
              </w:rPr>
              <w:t>).</w:t>
            </w:r>
          </w:p>
          <w:p w14:paraId="3CD7D7C4" w14:textId="77777777" w:rsidR="0003468B" w:rsidRDefault="008F1F33" w:rsidP="0003468B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  <w:hyperlink w:anchor="П1" w:history="1">
              <w:r w:rsidR="0003468B" w:rsidRPr="0003468B">
                <w:rPr>
                  <w:rStyle w:val="a3"/>
                  <w:rFonts w:cs="Arial"/>
                  <w:szCs w:val="20"/>
                </w:rPr>
                <w:t>См. схожий фрагмент в сравниваемом документе</w:t>
              </w:r>
            </w:hyperlink>
          </w:p>
        </w:tc>
      </w:tr>
      <w:tr w:rsidR="0003468B" w:rsidRPr="003D4211" w14:paraId="78B4D1D4" w14:textId="77777777" w:rsidTr="00B41123">
        <w:tc>
          <w:tcPr>
            <w:tcW w:w="7597" w:type="dxa"/>
          </w:tcPr>
          <w:p w14:paraId="43E61480" w14:textId="77777777" w:rsidR="0003468B" w:rsidRDefault="0003468B" w:rsidP="0003468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03468B">
              <w:rPr>
                <w:rFonts w:cs="Arial"/>
                <w:strike/>
                <w:color w:val="FF0000"/>
                <w:szCs w:val="20"/>
              </w:rPr>
              <w:lastRenderedPageBreak/>
              <w:t>6.</w:t>
            </w:r>
            <w:r>
              <w:rPr>
                <w:rFonts w:cs="Arial"/>
                <w:szCs w:val="20"/>
              </w:rPr>
              <w:t xml:space="preserve"> Не допускается движение тяжеловесного и (или) крупногабаритного транспортного средства, если масса буксируемого прицепа (полуприцепа) превышает </w:t>
            </w:r>
            <w:r w:rsidRPr="0003468B">
              <w:rPr>
                <w:rFonts w:cs="Arial"/>
                <w:strike/>
                <w:color w:val="FF0000"/>
                <w:szCs w:val="20"/>
              </w:rPr>
              <w:t>технические нормативы</w:t>
            </w:r>
            <w:r>
              <w:rPr>
                <w:rFonts w:cs="Arial"/>
                <w:szCs w:val="20"/>
              </w:rPr>
              <w:t xml:space="preserve"> тягача, установленные </w:t>
            </w:r>
            <w:r w:rsidRPr="0003468B">
              <w:rPr>
                <w:rFonts w:cs="Arial"/>
                <w:strike/>
                <w:color w:val="FF0000"/>
                <w:szCs w:val="20"/>
              </w:rPr>
              <w:t>заводом-изготовителем</w:t>
            </w:r>
            <w:r>
              <w:rPr>
                <w:rFonts w:cs="Arial"/>
                <w:szCs w:val="20"/>
              </w:rPr>
              <w:t>.</w:t>
            </w:r>
          </w:p>
        </w:tc>
        <w:tc>
          <w:tcPr>
            <w:tcW w:w="7597" w:type="dxa"/>
          </w:tcPr>
          <w:p w14:paraId="6CAD3D80" w14:textId="77777777" w:rsidR="0003468B" w:rsidRDefault="0003468B" w:rsidP="0003468B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</w:p>
          <w:p w14:paraId="4D1D50E2" w14:textId="77777777" w:rsidR="0003468B" w:rsidRDefault="0003468B" w:rsidP="0003468B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03468B">
              <w:rPr>
                <w:rFonts w:cs="Arial"/>
                <w:szCs w:val="20"/>
                <w:shd w:val="clear" w:color="auto" w:fill="C0C0C0"/>
              </w:rPr>
              <w:t>4.</w:t>
            </w:r>
            <w:r>
              <w:rPr>
                <w:rFonts w:cs="Arial"/>
                <w:szCs w:val="20"/>
              </w:rPr>
              <w:t xml:space="preserve"> Не допускается движение тяжеловесного и (или) крупногабаритного транспортного средства, если масса </w:t>
            </w:r>
            <w:r w:rsidRPr="0003468B">
              <w:rPr>
                <w:rFonts w:cs="Arial"/>
                <w:szCs w:val="20"/>
                <w:shd w:val="clear" w:color="auto" w:fill="C0C0C0"/>
              </w:rPr>
              <w:t>тягача с прицепом (полуприцепом) (автопоезда) и (или)</w:t>
            </w:r>
            <w:r>
              <w:rPr>
                <w:rFonts w:cs="Arial"/>
                <w:szCs w:val="20"/>
              </w:rPr>
              <w:t xml:space="preserve"> буксируемого прицепа (полуприцепа) превышает </w:t>
            </w:r>
            <w:r w:rsidRPr="0003468B">
              <w:rPr>
                <w:rFonts w:cs="Arial"/>
                <w:szCs w:val="20"/>
                <w:shd w:val="clear" w:color="auto" w:fill="C0C0C0"/>
              </w:rPr>
              <w:t>максимально допустимые массу</w:t>
            </w:r>
            <w:r>
              <w:rPr>
                <w:rFonts w:cs="Arial"/>
                <w:szCs w:val="20"/>
              </w:rPr>
              <w:t xml:space="preserve"> тягача </w:t>
            </w:r>
            <w:r w:rsidRPr="0003468B">
              <w:rPr>
                <w:rFonts w:cs="Arial"/>
                <w:szCs w:val="20"/>
                <w:shd w:val="clear" w:color="auto" w:fill="C0C0C0"/>
              </w:rPr>
              <w:t>с прицепом (полуприцепом) (автопоезда) и (или) буксируемого прицепа (полуприцепа)</w:t>
            </w:r>
            <w:r>
              <w:rPr>
                <w:rFonts w:cs="Arial"/>
                <w:szCs w:val="20"/>
              </w:rPr>
              <w:t xml:space="preserve">, установленные </w:t>
            </w:r>
            <w:r w:rsidRPr="0003468B">
              <w:rPr>
                <w:rFonts w:cs="Arial"/>
                <w:szCs w:val="20"/>
                <w:shd w:val="clear" w:color="auto" w:fill="C0C0C0"/>
              </w:rPr>
              <w:t>технической документацией транспортного средства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03468B" w:rsidRPr="003D4211" w14:paraId="3DAAD5F4" w14:textId="77777777" w:rsidTr="00B41123">
        <w:tc>
          <w:tcPr>
            <w:tcW w:w="7597" w:type="dxa"/>
          </w:tcPr>
          <w:p w14:paraId="4BE2A927" w14:textId="77777777" w:rsidR="0003468B" w:rsidRPr="0003468B" w:rsidRDefault="0003468B" w:rsidP="0003468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03468B">
              <w:rPr>
                <w:rFonts w:cs="Arial"/>
                <w:strike/>
                <w:color w:val="FF0000"/>
                <w:szCs w:val="20"/>
              </w:rPr>
              <w:t>7. Тяжеловесное и (или) крупногабаритное транспортное средство должно быть оснащено системой автоматического (аварийного) торможения, которая соответствует требованиям технического регулирования &lt;7&gt;, а также должно иметь не менее двух противооткатных упоров для каждого транспортного средства в целях дополнительной фиксации колес в случае аварийной остановки на уклоне.</w:t>
            </w:r>
          </w:p>
          <w:p w14:paraId="51800FD0" w14:textId="77777777" w:rsidR="0003468B" w:rsidRPr="0003468B" w:rsidRDefault="0003468B" w:rsidP="0003468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03468B">
              <w:rPr>
                <w:rFonts w:cs="Arial"/>
                <w:strike/>
                <w:color w:val="FF0000"/>
                <w:szCs w:val="20"/>
              </w:rPr>
              <w:t>--------------------------------</w:t>
            </w:r>
          </w:p>
          <w:p w14:paraId="38EB85D0" w14:textId="77777777" w:rsidR="0003468B" w:rsidRPr="0003468B" w:rsidRDefault="0003468B" w:rsidP="0003468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03468B">
              <w:rPr>
                <w:rFonts w:cs="Arial"/>
                <w:strike/>
                <w:color w:val="FF0000"/>
                <w:szCs w:val="20"/>
              </w:rPr>
              <w:t>&lt;7&gt; Приложение N 8 к техническому регламенту Таможенного союза.</w:t>
            </w:r>
          </w:p>
          <w:p w14:paraId="3E7961F1" w14:textId="77777777" w:rsidR="0003468B" w:rsidRDefault="0003468B" w:rsidP="0003468B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</w:p>
          <w:p w14:paraId="51AF2B2C" w14:textId="77777777" w:rsidR="0003468B" w:rsidRPr="0003468B" w:rsidRDefault="0003468B" w:rsidP="0003468B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03468B">
              <w:rPr>
                <w:rFonts w:cs="Arial"/>
                <w:strike/>
                <w:color w:val="FF0000"/>
                <w:szCs w:val="20"/>
              </w:rPr>
              <w:t>8. В зависимости от габаритов транспортного средства и перевозимого груза на тяжеловесном и (или) крупногабаритном транспортном средстве должны быть установлены опознавательные знаки: "автопоезд", "крупногабаритный груз", "длинномерное транспортное средство", "ограничение скорости" (рекомендуемый образец приведен в приложении N 1 к настоящим Требованиям).</w:t>
            </w:r>
          </w:p>
          <w:p w14:paraId="481821E8" w14:textId="77777777" w:rsidR="0003468B" w:rsidRPr="0003468B" w:rsidRDefault="0003468B" w:rsidP="0003468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03468B">
              <w:rPr>
                <w:rFonts w:cs="Arial"/>
                <w:strike/>
                <w:color w:val="FF0000"/>
                <w:szCs w:val="20"/>
              </w:rPr>
              <w:t>Знак "Длинномерное транспортное средство" устанавливается, если длина транспортного средства с грузом или без него превышает 20,0 м.</w:t>
            </w:r>
          </w:p>
          <w:p w14:paraId="60D9A2D6" w14:textId="77777777" w:rsidR="0003468B" w:rsidRPr="0003468B" w:rsidRDefault="0003468B" w:rsidP="0003468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03468B">
              <w:rPr>
                <w:rFonts w:cs="Arial"/>
                <w:strike/>
                <w:color w:val="FF0000"/>
                <w:szCs w:val="20"/>
              </w:rPr>
              <w:t>Знак "Ограничение скорости" устанавливается с тем значением допустимой скорости движения, которое указано в специальном разрешении.</w:t>
            </w:r>
          </w:p>
        </w:tc>
        <w:tc>
          <w:tcPr>
            <w:tcW w:w="7597" w:type="dxa"/>
          </w:tcPr>
          <w:p w14:paraId="1848D89E" w14:textId="77777777" w:rsidR="0003468B" w:rsidRDefault="0003468B" w:rsidP="0003468B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</w:tr>
      <w:tr w:rsidR="0003468B" w:rsidRPr="003D4211" w14:paraId="43F24011" w14:textId="77777777" w:rsidTr="00B41123">
        <w:tc>
          <w:tcPr>
            <w:tcW w:w="7597" w:type="dxa"/>
          </w:tcPr>
          <w:p w14:paraId="5DDEC017" w14:textId="77777777" w:rsidR="0003468B" w:rsidRDefault="0003468B" w:rsidP="0003468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03468B">
              <w:rPr>
                <w:rFonts w:cs="Arial"/>
                <w:strike/>
                <w:color w:val="FF0000"/>
                <w:szCs w:val="20"/>
              </w:rPr>
              <w:t>9. Крайние</w:t>
            </w:r>
            <w:r>
              <w:rPr>
                <w:rFonts w:cs="Arial"/>
                <w:szCs w:val="20"/>
              </w:rPr>
              <w:t xml:space="preserve"> точки (по </w:t>
            </w:r>
            <w:r w:rsidRPr="0003468B">
              <w:rPr>
                <w:rFonts w:cs="Arial"/>
                <w:strike/>
                <w:color w:val="FF0000"/>
                <w:szCs w:val="20"/>
              </w:rPr>
              <w:t>ширине</w:t>
            </w:r>
            <w:r>
              <w:rPr>
                <w:rFonts w:cs="Arial"/>
                <w:szCs w:val="20"/>
              </w:rPr>
              <w:t xml:space="preserve"> и </w:t>
            </w:r>
            <w:r w:rsidRPr="0003468B">
              <w:rPr>
                <w:rFonts w:cs="Arial"/>
                <w:strike/>
                <w:color w:val="FF0000"/>
                <w:szCs w:val="20"/>
              </w:rPr>
              <w:t>длине</w:t>
            </w:r>
            <w:r>
              <w:rPr>
                <w:rFonts w:cs="Arial"/>
                <w:szCs w:val="20"/>
              </w:rPr>
              <w:t xml:space="preserve">) </w:t>
            </w:r>
            <w:r w:rsidRPr="0003468B">
              <w:rPr>
                <w:rFonts w:cs="Arial"/>
                <w:strike/>
                <w:color w:val="FF0000"/>
                <w:szCs w:val="20"/>
              </w:rPr>
              <w:t>крупногабаритного транспортного средства</w:t>
            </w:r>
            <w:r>
              <w:rPr>
                <w:rFonts w:cs="Arial"/>
                <w:szCs w:val="20"/>
              </w:rPr>
              <w:t xml:space="preserve"> должны быть оборудованы </w:t>
            </w:r>
            <w:r w:rsidRPr="0003468B">
              <w:rPr>
                <w:rFonts w:cs="Arial"/>
                <w:strike/>
                <w:color w:val="FF0000"/>
                <w:szCs w:val="20"/>
              </w:rPr>
              <w:t>мигающими (</w:t>
            </w:r>
            <w:r>
              <w:rPr>
                <w:rFonts w:cs="Arial"/>
                <w:szCs w:val="20"/>
              </w:rPr>
              <w:t>проблесковыми</w:t>
            </w:r>
            <w:r w:rsidRPr="0003468B">
              <w:rPr>
                <w:rFonts w:cs="Arial"/>
                <w:strike/>
                <w:color w:val="FF0000"/>
                <w:szCs w:val="20"/>
              </w:rPr>
              <w:t>)</w:t>
            </w:r>
            <w:r>
              <w:rPr>
                <w:rFonts w:cs="Arial"/>
                <w:szCs w:val="20"/>
              </w:rPr>
              <w:t xml:space="preserve"> фонарями </w:t>
            </w:r>
            <w:r>
              <w:rPr>
                <w:rFonts w:cs="Arial"/>
                <w:szCs w:val="20"/>
              </w:rPr>
              <w:lastRenderedPageBreak/>
              <w:t xml:space="preserve">(сигналами) желтого или оранжевого цвета (рекомендуемый образец приведен в приложении N 1 к </w:t>
            </w:r>
            <w:r w:rsidRPr="0003468B">
              <w:rPr>
                <w:rFonts w:cs="Arial"/>
                <w:strike/>
                <w:color w:val="FF0000"/>
                <w:szCs w:val="20"/>
              </w:rPr>
              <w:t>настоящим</w:t>
            </w:r>
            <w:r>
              <w:rPr>
                <w:rFonts w:cs="Arial"/>
                <w:szCs w:val="20"/>
              </w:rPr>
              <w:t xml:space="preserve"> Требованиям)</w:t>
            </w:r>
            <w:r w:rsidRPr="0003468B">
              <w:rPr>
                <w:rFonts w:cs="Arial"/>
                <w:strike/>
                <w:color w:val="FF0000"/>
                <w:szCs w:val="20"/>
              </w:rPr>
              <w:t>.</w:t>
            </w:r>
          </w:p>
        </w:tc>
        <w:tc>
          <w:tcPr>
            <w:tcW w:w="7597" w:type="dxa"/>
          </w:tcPr>
          <w:p w14:paraId="457C1303" w14:textId="77777777" w:rsidR="0003468B" w:rsidRDefault="0003468B" w:rsidP="0003468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03468B">
              <w:rPr>
                <w:rFonts w:cs="Arial"/>
                <w:szCs w:val="20"/>
                <w:shd w:val="clear" w:color="auto" w:fill="C0C0C0"/>
              </w:rPr>
              <w:lastRenderedPageBreak/>
              <w:t>5. При организации движения крупногабаритного транспортного средства его крайние</w:t>
            </w:r>
            <w:r>
              <w:rPr>
                <w:rFonts w:cs="Arial"/>
                <w:szCs w:val="20"/>
              </w:rPr>
              <w:t xml:space="preserve"> точки (по </w:t>
            </w:r>
            <w:r w:rsidRPr="0003468B">
              <w:rPr>
                <w:rFonts w:cs="Arial"/>
                <w:szCs w:val="20"/>
                <w:shd w:val="clear" w:color="auto" w:fill="C0C0C0"/>
              </w:rPr>
              <w:t>длине</w:t>
            </w:r>
            <w:r>
              <w:rPr>
                <w:rFonts w:cs="Arial"/>
                <w:szCs w:val="20"/>
              </w:rPr>
              <w:t xml:space="preserve"> и </w:t>
            </w:r>
            <w:r w:rsidRPr="0003468B">
              <w:rPr>
                <w:rFonts w:cs="Arial"/>
                <w:szCs w:val="20"/>
                <w:shd w:val="clear" w:color="auto" w:fill="C0C0C0"/>
              </w:rPr>
              <w:t>ширине</w:t>
            </w:r>
            <w:r>
              <w:rPr>
                <w:rFonts w:cs="Arial"/>
                <w:szCs w:val="20"/>
              </w:rPr>
              <w:t xml:space="preserve">) должны быть оборудованы проблесковыми </w:t>
            </w:r>
            <w:r w:rsidRPr="0003468B">
              <w:rPr>
                <w:rFonts w:cs="Arial"/>
                <w:szCs w:val="20"/>
                <w:shd w:val="clear" w:color="auto" w:fill="C0C0C0"/>
              </w:rPr>
              <w:t>маячками желтого или оранжевого цвета и габаритными</w:t>
            </w:r>
            <w:r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lastRenderedPageBreak/>
              <w:t>фонарями (сигналами) желтого или оранжевого цвета (рекомендуемый образец приведен в приложении N 1 к Требованиям)</w:t>
            </w:r>
            <w:r w:rsidRPr="0003468B">
              <w:rPr>
                <w:rFonts w:cs="Arial"/>
                <w:szCs w:val="20"/>
                <w:shd w:val="clear" w:color="auto" w:fill="C0C0C0"/>
              </w:rPr>
              <w:t>:</w:t>
            </w:r>
          </w:p>
        </w:tc>
      </w:tr>
      <w:tr w:rsidR="0003468B" w:rsidRPr="003D4211" w14:paraId="2E06D05E" w14:textId="77777777" w:rsidTr="00B41123">
        <w:tc>
          <w:tcPr>
            <w:tcW w:w="7597" w:type="dxa"/>
          </w:tcPr>
          <w:p w14:paraId="3F90AE2F" w14:textId="77777777" w:rsidR="0003468B" w:rsidRDefault="0003468B" w:rsidP="0003468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03468B">
              <w:rPr>
                <w:rFonts w:cs="Arial"/>
                <w:strike/>
                <w:color w:val="FF0000"/>
                <w:szCs w:val="20"/>
              </w:rPr>
              <w:lastRenderedPageBreak/>
              <w:t>При</w:t>
            </w:r>
            <w:r>
              <w:rPr>
                <w:rFonts w:cs="Arial"/>
                <w:szCs w:val="20"/>
              </w:rPr>
              <w:t xml:space="preserve"> ширине транспортного средства с грузом или без груза более 3,0 м </w:t>
            </w:r>
            <w:r w:rsidRPr="0003468B">
              <w:rPr>
                <w:rFonts w:cs="Arial"/>
                <w:strike/>
                <w:color w:val="FF0000"/>
                <w:szCs w:val="20"/>
              </w:rPr>
              <w:t>желтых</w:t>
            </w:r>
            <w:r>
              <w:rPr>
                <w:rFonts w:cs="Arial"/>
                <w:szCs w:val="20"/>
              </w:rPr>
              <w:t xml:space="preserve"> или </w:t>
            </w:r>
            <w:r w:rsidRPr="0003468B">
              <w:rPr>
                <w:rFonts w:cs="Arial"/>
                <w:strike/>
                <w:color w:val="FF0000"/>
                <w:szCs w:val="20"/>
              </w:rPr>
              <w:t>оранжевых фонарей (сигналов)</w:t>
            </w:r>
            <w:r>
              <w:rPr>
                <w:rFonts w:cs="Arial"/>
                <w:szCs w:val="20"/>
              </w:rPr>
              <w:t xml:space="preserve"> должно быть по два с каждой стороны</w:t>
            </w:r>
            <w:r w:rsidRPr="0003468B">
              <w:rPr>
                <w:rFonts w:cs="Arial"/>
                <w:strike/>
                <w:color w:val="FF0000"/>
                <w:szCs w:val="20"/>
              </w:rPr>
              <w:t>.</w:t>
            </w:r>
          </w:p>
          <w:p w14:paraId="2C770B08" w14:textId="77777777" w:rsidR="0003468B" w:rsidRDefault="0003468B" w:rsidP="0003468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03468B">
              <w:rPr>
                <w:rFonts w:cs="Arial"/>
                <w:strike/>
                <w:color w:val="FF0000"/>
                <w:szCs w:val="20"/>
              </w:rPr>
              <w:t>В случае</w:t>
            </w:r>
            <w:r>
              <w:rPr>
                <w:rFonts w:cs="Arial"/>
                <w:szCs w:val="20"/>
              </w:rPr>
              <w:t xml:space="preserve"> если расстояние между световыми сигналами транспортного средства и </w:t>
            </w:r>
            <w:r w:rsidRPr="0003468B">
              <w:rPr>
                <w:rFonts w:cs="Arial"/>
                <w:strike/>
                <w:color w:val="FF0000"/>
                <w:szCs w:val="20"/>
              </w:rPr>
              <w:t>крайним желтым</w:t>
            </w:r>
            <w:r>
              <w:rPr>
                <w:rFonts w:cs="Arial"/>
                <w:szCs w:val="20"/>
              </w:rPr>
              <w:t xml:space="preserve"> или </w:t>
            </w:r>
            <w:r w:rsidRPr="0003468B">
              <w:rPr>
                <w:rFonts w:cs="Arial"/>
                <w:strike/>
                <w:color w:val="FF0000"/>
                <w:szCs w:val="20"/>
              </w:rPr>
              <w:t>оранжевым фонарем (сигналом)</w:t>
            </w:r>
            <w:r>
              <w:rPr>
                <w:rFonts w:cs="Arial"/>
                <w:szCs w:val="20"/>
              </w:rPr>
              <w:t xml:space="preserve"> превышает 1,0 м, на транспортном средстве должны быть установлены дополнительные </w:t>
            </w:r>
            <w:r w:rsidRPr="00044767">
              <w:rPr>
                <w:rFonts w:cs="Arial"/>
                <w:strike/>
                <w:color w:val="FF0000"/>
                <w:szCs w:val="20"/>
              </w:rPr>
              <w:t>желтые</w:t>
            </w:r>
            <w:r>
              <w:rPr>
                <w:rFonts w:cs="Arial"/>
                <w:szCs w:val="20"/>
              </w:rPr>
              <w:t xml:space="preserve"> или </w:t>
            </w:r>
            <w:r w:rsidRPr="00044767">
              <w:rPr>
                <w:rFonts w:cs="Arial"/>
                <w:strike/>
                <w:color w:val="FF0000"/>
                <w:szCs w:val="20"/>
              </w:rPr>
              <w:t>оранжевые фонари (сигналы), которые могут быть проблесковыми,</w:t>
            </w:r>
            <w:r>
              <w:rPr>
                <w:rFonts w:cs="Arial"/>
                <w:szCs w:val="20"/>
              </w:rPr>
              <w:t xml:space="preserve"> через каждый 1,0 м.</w:t>
            </w:r>
          </w:p>
          <w:p w14:paraId="6DEEF018" w14:textId="77777777" w:rsidR="0003468B" w:rsidRDefault="0003468B" w:rsidP="0003468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044767">
              <w:rPr>
                <w:rFonts w:cs="Arial"/>
                <w:strike/>
                <w:color w:val="FF0000"/>
                <w:szCs w:val="20"/>
              </w:rPr>
              <w:t>Груз</w:t>
            </w:r>
            <w:r>
              <w:rPr>
                <w:rFonts w:cs="Arial"/>
                <w:szCs w:val="20"/>
              </w:rPr>
              <w:t>, выступающий за габариты транспортного средства спереди и сзади более чем на 1,0 м или сбоку более чем на 0,4 м от внешнего края габаритного огня, должен быть обозначен опознавательными знаками "</w:t>
            </w:r>
            <w:r w:rsidRPr="00044767">
              <w:rPr>
                <w:rFonts w:cs="Arial"/>
                <w:strike/>
                <w:color w:val="FF0000"/>
                <w:szCs w:val="20"/>
              </w:rPr>
              <w:t>Крупногабаритный груз</w:t>
            </w:r>
            <w:r>
              <w:rPr>
                <w:rFonts w:cs="Arial"/>
                <w:szCs w:val="20"/>
              </w:rPr>
              <w:t xml:space="preserve">", а в темное время суток и в условиях недостаточной видимости, </w:t>
            </w:r>
            <w:r w:rsidRPr="00044767">
              <w:rPr>
                <w:rFonts w:cs="Arial"/>
                <w:strike/>
                <w:color w:val="FF0000"/>
                <w:szCs w:val="20"/>
              </w:rPr>
              <w:t>кроме того,</w:t>
            </w:r>
            <w:r>
              <w:rPr>
                <w:rFonts w:cs="Arial"/>
                <w:szCs w:val="20"/>
              </w:rPr>
              <w:t xml:space="preserve"> спереди - фонарем или </w:t>
            </w:r>
            <w:proofErr w:type="spellStart"/>
            <w:r>
              <w:rPr>
                <w:rFonts w:cs="Arial"/>
                <w:szCs w:val="20"/>
              </w:rPr>
              <w:t>световозвращателем</w:t>
            </w:r>
            <w:proofErr w:type="spellEnd"/>
            <w:r>
              <w:rPr>
                <w:rFonts w:cs="Arial"/>
                <w:szCs w:val="20"/>
              </w:rPr>
              <w:t xml:space="preserve"> белого цвета, сзади - фонарем или </w:t>
            </w:r>
            <w:proofErr w:type="spellStart"/>
            <w:r>
              <w:rPr>
                <w:rFonts w:cs="Arial"/>
                <w:szCs w:val="20"/>
              </w:rPr>
              <w:t>световозвращателем</w:t>
            </w:r>
            <w:proofErr w:type="spellEnd"/>
            <w:r>
              <w:rPr>
                <w:rFonts w:cs="Arial"/>
                <w:szCs w:val="20"/>
              </w:rPr>
              <w:t xml:space="preserve"> красного цвета</w:t>
            </w:r>
            <w:r w:rsidRPr="00044767">
              <w:rPr>
                <w:rFonts w:cs="Arial"/>
                <w:strike/>
                <w:color w:val="FF0000"/>
                <w:szCs w:val="20"/>
              </w:rPr>
              <w:t>,</w:t>
            </w:r>
            <w:r>
              <w:rPr>
                <w:rFonts w:cs="Arial"/>
                <w:szCs w:val="20"/>
              </w:rPr>
              <w:t xml:space="preserve"> в соответствии с пунктом 23.4 Правил дорожного движения.</w:t>
            </w:r>
          </w:p>
        </w:tc>
        <w:tc>
          <w:tcPr>
            <w:tcW w:w="7597" w:type="dxa"/>
          </w:tcPr>
          <w:p w14:paraId="027DBFC9" w14:textId="77777777" w:rsidR="0003468B" w:rsidRDefault="0003468B" w:rsidP="0003468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03468B">
              <w:rPr>
                <w:rFonts w:cs="Arial"/>
                <w:szCs w:val="20"/>
                <w:shd w:val="clear" w:color="auto" w:fill="C0C0C0"/>
              </w:rPr>
              <w:t>при</w:t>
            </w:r>
            <w:r>
              <w:rPr>
                <w:rFonts w:cs="Arial"/>
                <w:szCs w:val="20"/>
              </w:rPr>
              <w:t xml:space="preserve"> ширине транспортного средства с грузом или без груза более 3,0 м </w:t>
            </w:r>
            <w:r w:rsidRPr="0003468B">
              <w:rPr>
                <w:rFonts w:cs="Arial"/>
                <w:szCs w:val="20"/>
                <w:shd w:val="clear" w:color="auto" w:fill="C0C0C0"/>
              </w:rPr>
              <w:t>габаритных фонарей (сигналов) желтого</w:t>
            </w:r>
            <w:r>
              <w:rPr>
                <w:rFonts w:cs="Arial"/>
                <w:szCs w:val="20"/>
              </w:rPr>
              <w:t xml:space="preserve"> или </w:t>
            </w:r>
            <w:r w:rsidRPr="0003468B">
              <w:rPr>
                <w:rFonts w:cs="Arial"/>
                <w:szCs w:val="20"/>
                <w:shd w:val="clear" w:color="auto" w:fill="C0C0C0"/>
              </w:rPr>
              <w:t>оранжевого цвета</w:t>
            </w:r>
            <w:r>
              <w:rPr>
                <w:rFonts w:cs="Arial"/>
                <w:szCs w:val="20"/>
              </w:rPr>
              <w:t xml:space="preserve"> должно быть по два с каждой стороны</w:t>
            </w:r>
            <w:r w:rsidRPr="0003468B">
              <w:rPr>
                <w:rFonts w:cs="Arial"/>
                <w:szCs w:val="20"/>
                <w:shd w:val="clear" w:color="auto" w:fill="C0C0C0"/>
              </w:rPr>
              <w:t>;</w:t>
            </w:r>
          </w:p>
          <w:p w14:paraId="2D332743" w14:textId="77777777" w:rsidR="0003468B" w:rsidRDefault="0003468B" w:rsidP="0003468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если расстояние между световыми сигналами транспортного средства и </w:t>
            </w:r>
            <w:r w:rsidRPr="0003468B">
              <w:rPr>
                <w:rFonts w:cs="Arial"/>
                <w:szCs w:val="20"/>
                <w:shd w:val="clear" w:color="auto" w:fill="C0C0C0"/>
              </w:rPr>
              <w:t>крайними габаритными фонарями (сигналами) желтого</w:t>
            </w:r>
            <w:r>
              <w:rPr>
                <w:rFonts w:cs="Arial"/>
                <w:szCs w:val="20"/>
              </w:rPr>
              <w:t xml:space="preserve"> или </w:t>
            </w:r>
            <w:r w:rsidRPr="0003468B">
              <w:rPr>
                <w:rFonts w:cs="Arial"/>
                <w:szCs w:val="20"/>
                <w:shd w:val="clear" w:color="auto" w:fill="C0C0C0"/>
              </w:rPr>
              <w:t>оранжевого цвета</w:t>
            </w:r>
            <w:r>
              <w:rPr>
                <w:rFonts w:cs="Arial"/>
                <w:szCs w:val="20"/>
              </w:rPr>
              <w:t xml:space="preserve"> превышает 1,0 м, на транспортном средстве должны быть установлены дополнительные </w:t>
            </w:r>
            <w:r w:rsidRPr="00044767">
              <w:rPr>
                <w:rFonts w:cs="Arial"/>
                <w:szCs w:val="20"/>
                <w:shd w:val="clear" w:color="auto" w:fill="C0C0C0"/>
              </w:rPr>
              <w:t>габаритные фонари (сигналы) желтого</w:t>
            </w:r>
            <w:r>
              <w:rPr>
                <w:rFonts w:cs="Arial"/>
                <w:szCs w:val="20"/>
              </w:rPr>
              <w:t xml:space="preserve"> или </w:t>
            </w:r>
            <w:r w:rsidRPr="00044767">
              <w:rPr>
                <w:rFonts w:cs="Arial"/>
                <w:szCs w:val="20"/>
                <w:shd w:val="clear" w:color="auto" w:fill="C0C0C0"/>
              </w:rPr>
              <w:t>оранжевого цвета</w:t>
            </w:r>
            <w:r>
              <w:rPr>
                <w:rFonts w:cs="Arial"/>
                <w:szCs w:val="20"/>
              </w:rPr>
              <w:t xml:space="preserve"> через каждый 1,0 м.</w:t>
            </w:r>
          </w:p>
          <w:p w14:paraId="1E75F363" w14:textId="77777777" w:rsidR="0003468B" w:rsidRDefault="0003468B" w:rsidP="0003468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044767">
              <w:rPr>
                <w:rFonts w:cs="Arial"/>
                <w:szCs w:val="20"/>
                <w:shd w:val="clear" w:color="auto" w:fill="C0C0C0"/>
              </w:rPr>
              <w:t>При организации движения крупногабаритного транспортного средства груз</w:t>
            </w:r>
            <w:r>
              <w:rPr>
                <w:rFonts w:cs="Arial"/>
                <w:szCs w:val="20"/>
              </w:rPr>
              <w:t xml:space="preserve">, выступающий за габариты </w:t>
            </w:r>
            <w:r w:rsidRPr="00044767">
              <w:rPr>
                <w:rFonts w:cs="Arial"/>
                <w:szCs w:val="20"/>
                <w:shd w:val="clear" w:color="auto" w:fill="C0C0C0"/>
              </w:rPr>
              <w:t>такого</w:t>
            </w:r>
            <w:r>
              <w:rPr>
                <w:rFonts w:cs="Arial"/>
                <w:szCs w:val="20"/>
              </w:rPr>
              <w:t xml:space="preserve"> транспортного средства спереди и сзади более чем на 1,0 м или сбоку более чем на 0,4 м от внешнего края габаритного огня, должен быть обозначен опознавательными знаками "</w:t>
            </w:r>
            <w:r w:rsidRPr="00044767">
              <w:rPr>
                <w:rFonts w:cs="Arial"/>
                <w:szCs w:val="20"/>
                <w:shd w:val="clear" w:color="auto" w:fill="C0C0C0"/>
              </w:rPr>
              <w:t>Крупногабаритное транспортное средство</w:t>
            </w:r>
            <w:r>
              <w:rPr>
                <w:rFonts w:cs="Arial"/>
                <w:szCs w:val="20"/>
              </w:rPr>
              <w:t xml:space="preserve">", а в темное время суток и в условиях недостаточной видимости, </w:t>
            </w:r>
            <w:r w:rsidRPr="00044767">
              <w:rPr>
                <w:rFonts w:cs="Arial"/>
                <w:szCs w:val="20"/>
                <w:shd w:val="clear" w:color="auto" w:fill="C0C0C0"/>
              </w:rPr>
              <w:t>дополнительно</w:t>
            </w:r>
            <w:r>
              <w:rPr>
                <w:rFonts w:cs="Arial"/>
                <w:szCs w:val="20"/>
              </w:rPr>
              <w:t xml:space="preserve"> спереди - фонарем или </w:t>
            </w:r>
            <w:proofErr w:type="spellStart"/>
            <w:r>
              <w:rPr>
                <w:rFonts w:cs="Arial"/>
                <w:szCs w:val="20"/>
              </w:rPr>
              <w:t>световозвращателем</w:t>
            </w:r>
            <w:proofErr w:type="spellEnd"/>
            <w:r>
              <w:rPr>
                <w:rFonts w:cs="Arial"/>
                <w:szCs w:val="20"/>
              </w:rPr>
              <w:t xml:space="preserve"> белого цвета, сзади - фонарем или </w:t>
            </w:r>
            <w:proofErr w:type="spellStart"/>
            <w:r>
              <w:rPr>
                <w:rFonts w:cs="Arial"/>
                <w:szCs w:val="20"/>
              </w:rPr>
              <w:t>световозвращателем</w:t>
            </w:r>
            <w:proofErr w:type="spellEnd"/>
            <w:r>
              <w:rPr>
                <w:rFonts w:cs="Arial"/>
                <w:szCs w:val="20"/>
              </w:rPr>
              <w:t xml:space="preserve"> красного цвета в соответствии с пунктом 23.4 Правил дорожного движения.</w:t>
            </w:r>
          </w:p>
        </w:tc>
      </w:tr>
      <w:tr w:rsidR="003D4211" w:rsidRPr="003D4211" w14:paraId="24FE459B" w14:textId="77777777" w:rsidTr="00B41123">
        <w:tc>
          <w:tcPr>
            <w:tcW w:w="7597" w:type="dxa"/>
          </w:tcPr>
          <w:p w14:paraId="567470DA" w14:textId="77777777" w:rsidR="003D4211" w:rsidRDefault="00675526" w:rsidP="006755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675526">
              <w:rPr>
                <w:rFonts w:cs="Arial"/>
                <w:strike/>
                <w:color w:val="FF0000"/>
                <w:szCs w:val="20"/>
              </w:rPr>
              <w:t>10.</w:t>
            </w:r>
            <w:r>
              <w:rPr>
                <w:rFonts w:cs="Arial"/>
                <w:szCs w:val="20"/>
              </w:rPr>
              <w:t xml:space="preserve"> При </w:t>
            </w:r>
            <w:r w:rsidRPr="00675526">
              <w:rPr>
                <w:rFonts w:cs="Arial"/>
                <w:strike/>
                <w:color w:val="FF0000"/>
                <w:szCs w:val="20"/>
              </w:rPr>
              <w:t>длине</w:t>
            </w:r>
            <w:r>
              <w:rPr>
                <w:rFonts w:cs="Arial"/>
                <w:szCs w:val="20"/>
              </w:rPr>
              <w:t xml:space="preserve"> крупногабаритного транспортного средства свыше 25,0 м боковые поверхности транспортного средства должны быть оборудованы </w:t>
            </w:r>
            <w:r w:rsidRPr="00675526">
              <w:rPr>
                <w:rFonts w:cs="Arial"/>
                <w:strike/>
                <w:color w:val="FF0000"/>
                <w:szCs w:val="20"/>
              </w:rPr>
              <w:t>мигающими (проблесковыми)</w:t>
            </w:r>
            <w:r>
              <w:rPr>
                <w:rFonts w:cs="Arial"/>
                <w:szCs w:val="20"/>
              </w:rPr>
              <w:t xml:space="preserve"> фонарями (сигналами) желтого или оранжевого цвета с расстоянием между ними 2,0 м.</w:t>
            </w:r>
          </w:p>
        </w:tc>
        <w:tc>
          <w:tcPr>
            <w:tcW w:w="7597" w:type="dxa"/>
          </w:tcPr>
          <w:p w14:paraId="4C1A38B5" w14:textId="77777777" w:rsidR="003D4211" w:rsidRDefault="00675526" w:rsidP="006755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675526">
              <w:rPr>
                <w:rFonts w:cs="Arial"/>
                <w:szCs w:val="20"/>
                <w:shd w:val="clear" w:color="auto" w:fill="C0C0C0"/>
              </w:rPr>
              <w:t>6.</w:t>
            </w:r>
            <w:r>
              <w:rPr>
                <w:rFonts w:cs="Arial"/>
                <w:szCs w:val="20"/>
              </w:rPr>
              <w:t xml:space="preserve"> При </w:t>
            </w:r>
            <w:r w:rsidRPr="00675526">
              <w:rPr>
                <w:rFonts w:cs="Arial"/>
                <w:szCs w:val="20"/>
                <w:shd w:val="clear" w:color="auto" w:fill="C0C0C0"/>
              </w:rPr>
              <w:t>организации движения</w:t>
            </w:r>
            <w:r>
              <w:rPr>
                <w:rFonts w:cs="Arial"/>
                <w:szCs w:val="20"/>
              </w:rPr>
              <w:t xml:space="preserve"> крупногабаритного транспортного средства </w:t>
            </w:r>
            <w:r w:rsidRPr="00675526">
              <w:rPr>
                <w:rFonts w:cs="Arial"/>
                <w:szCs w:val="20"/>
                <w:shd w:val="clear" w:color="auto" w:fill="C0C0C0"/>
              </w:rPr>
              <w:t>длиной</w:t>
            </w:r>
            <w:r>
              <w:rPr>
                <w:rFonts w:cs="Arial"/>
                <w:szCs w:val="20"/>
              </w:rPr>
              <w:t xml:space="preserve"> свыше 25,0 м боковые поверхности </w:t>
            </w:r>
            <w:r w:rsidRPr="00675526">
              <w:rPr>
                <w:rFonts w:cs="Arial"/>
                <w:szCs w:val="20"/>
                <w:shd w:val="clear" w:color="auto" w:fill="C0C0C0"/>
              </w:rPr>
              <w:t>такого</w:t>
            </w:r>
            <w:r>
              <w:rPr>
                <w:rFonts w:cs="Arial"/>
                <w:szCs w:val="20"/>
              </w:rPr>
              <w:t xml:space="preserve"> транспортного средства должны быть оборудованы </w:t>
            </w:r>
            <w:r w:rsidRPr="00675526">
              <w:rPr>
                <w:rFonts w:cs="Arial"/>
                <w:szCs w:val="20"/>
                <w:shd w:val="clear" w:color="auto" w:fill="C0C0C0"/>
              </w:rPr>
              <w:t>габаритными</w:t>
            </w:r>
            <w:r>
              <w:rPr>
                <w:rFonts w:cs="Arial"/>
                <w:szCs w:val="20"/>
              </w:rPr>
              <w:t xml:space="preserve"> фонарями (сигналами) желтого или оранжевого цвета с расстоянием между ними 2,0 м.</w:t>
            </w:r>
          </w:p>
        </w:tc>
      </w:tr>
      <w:tr w:rsidR="003D4211" w:rsidRPr="003D4211" w14:paraId="69023707" w14:textId="77777777" w:rsidTr="00B41123">
        <w:tc>
          <w:tcPr>
            <w:tcW w:w="7597" w:type="dxa"/>
          </w:tcPr>
          <w:p w14:paraId="49C11A95" w14:textId="77777777" w:rsidR="003D4211" w:rsidRDefault="003D4211" w:rsidP="00675526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  <w:tc>
          <w:tcPr>
            <w:tcW w:w="7597" w:type="dxa"/>
          </w:tcPr>
          <w:p w14:paraId="1025A6B7" w14:textId="77777777" w:rsidR="003F29D7" w:rsidRDefault="003F29D7" w:rsidP="003F29D7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bookmarkStart w:id="8" w:name="П9"/>
            <w:bookmarkEnd w:id="8"/>
            <w:r w:rsidRPr="00FE566B">
              <w:rPr>
                <w:rFonts w:cs="Arial"/>
                <w:szCs w:val="20"/>
                <w:shd w:val="clear" w:color="auto" w:fill="C0C0C0"/>
              </w:rPr>
              <w:t>7.</w:t>
            </w:r>
            <w:r w:rsidRPr="00FE566B">
              <w:rPr>
                <w:rFonts w:cs="Arial"/>
                <w:szCs w:val="20"/>
              </w:rPr>
              <w:t xml:space="preserve"> Водителю тяжеловесного и (или) крупногабаритного транспортного средства запрещается:</w:t>
            </w:r>
          </w:p>
          <w:p w14:paraId="0F797321" w14:textId="77777777" w:rsidR="003F29D7" w:rsidRPr="00FE566B" w:rsidRDefault="008F1F33" w:rsidP="003F29D7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  <w:hyperlink w:anchor="П10" w:history="1">
              <w:r w:rsidR="003F29D7" w:rsidRPr="003F29D7">
                <w:rPr>
                  <w:rStyle w:val="a3"/>
                  <w:rFonts w:cs="Arial"/>
                  <w:szCs w:val="20"/>
                </w:rPr>
                <w:t>См. схожий фрагмент в сравниваемом документе</w:t>
              </w:r>
            </w:hyperlink>
          </w:p>
          <w:p w14:paraId="414278C1" w14:textId="77777777" w:rsidR="003F29D7" w:rsidRPr="00FE566B" w:rsidRDefault="003F29D7" w:rsidP="003F29D7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F29D7">
              <w:rPr>
                <w:rFonts w:cs="Arial"/>
                <w:szCs w:val="20"/>
                <w:shd w:val="clear" w:color="auto" w:fill="C0C0C0"/>
              </w:rPr>
              <w:t>1</w:t>
            </w:r>
            <w:r w:rsidRPr="00FE566B">
              <w:rPr>
                <w:rFonts w:cs="Arial"/>
                <w:szCs w:val="20"/>
              </w:rPr>
              <w:t>) отклоняться от установленного в специальном разрешении маршрута;</w:t>
            </w:r>
          </w:p>
          <w:p w14:paraId="2E1F4DB2" w14:textId="77777777" w:rsidR="003F29D7" w:rsidRPr="00FE566B" w:rsidRDefault="003F29D7" w:rsidP="003F29D7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F29D7">
              <w:rPr>
                <w:rFonts w:cs="Arial"/>
                <w:szCs w:val="20"/>
                <w:shd w:val="clear" w:color="auto" w:fill="C0C0C0"/>
              </w:rPr>
              <w:t>2</w:t>
            </w:r>
            <w:r w:rsidRPr="00FE566B">
              <w:rPr>
                <w:rFonts w:cs="Arial"/>
                <w:szCs w:val="20"/>
              </w:rPr>
              <w:t>) нарушать особые условия движения, указанные в специальном разрешении;</w:t>
            </w:r>
          </w:p>
          <w:p w14:paraId="01F46761" w14:textId="77777777" w:rsidR="003F29D7" w:rsidRPr="00FE566B" w:rsidRDefault="003F29D7" w:rsidP="003F29D7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F29D7">
              <w:rPr>
                <w:rFonts w:cs="Arial"/>
                <w:szCs w:val="20"/>
                <w:shd w:val="clear" w:color="auto" w:fill="C0C0C0"/>
              </w:rPr>
              <w:t>3</w:t>
            </w:r>
            <w:r w:rsidRPr="00FE566B">
              <w:rPr>
                <w:rFonts w:cs="Arial"/>
                <w:szCs w:val="20"/>
              </w:rPr>
              <w:t>) осуществлять движение при метеорологической видимости менее 100,0 м, а также во время гололеда, снегопада (по данным Гидрометцентра России);</w:t>
            </w:r>
          </w:p>
          <w:p w14:paraId="182EB32E" w14:textId="77777777" w:rsidR="003F29D7" w:rsidRPr="00FE566B" w:rsidRDefault="003F29D7" w:rsidP="003F29D7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F29D7">
              <w:rPr>
                <w:rFonts w:cs="Arial"/>
                <w:szCs w:val="20"/>
                <w:shd w:val="clear" w:color="auto" w:fill="C0C0C0"/>
              </w:rPr>
              <w:lastRenderedPageBreak/>
              <w:t>4</w:t>
            </w:r>
            <w:r w:rsidRPr="00FE566B">
              <w:rPr>
                <w:rFonts w:cs="Arial"/>
                <w:szCs w:val="20"/>
              </w:rPr>
              <w:t xml:space="preserve">) двигаться по разделительной полосе, обочине, откосу автомобильной дороги, если </w:t>
            </w:r>
            <w:r w:rsidRPr="003F29D7">
              <w:rPr>
                <w:rFonts w:cs="Arial"/>
                <w:szCs w:val="20"/>
                <w:shd w:val="clear" w:color="auto" w:fill="C0C0C0"/>
              </w:rPr>
              <w:t>это</w:t>
            </w:r>
            <w:r w:rsidRPr="003F29D7">
              <w:rPr>
                <w:rFonts w:cs="Arial"/>
                <w:szCs w:val="20"/>
              </w:rPr>
              <w:t xml:space="preserve"> не </w:t>
            </w:r>
            <w:r w:rsidRPr="003F29D7">
              <w:rPr>
                <w:rFonts w:cs="Arial"/>
                <w:szCs w:val="20"/>
                <w:shd w:val="clear" w:color="auto" w:fill="C0C0C0"/>
              </w:rPr>
              <w:t>определено</w:t>
            </w:r>
            <w:r w:rsidRPr="00FE566B">
              <w:rPr>
                <w:rFonts w:cs="Arial"/>
                <w:szCs w:val="20"/>
              </w:rPr>
              <w:t xml:space="preserve"> особыми условиями специального разрешения;</w:t>
            </w:r>
          </w:p>
          <w:p w14:paraId="529CB55E" w14:textId="77777777" w:rsidR="003F29D7" w:rsidRPr="00FE566B" w:rsidRDefault="003F29D7" w:rsidP="003F29D7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F29D7">
              <w:rPr>
                <w:rFonts w:cs="Arial"/>
                <w:szCs w:val="20"/>
                <w:shd w:val="clear" w:color="auto" w:fill="C0C0C0"/>
              </w:rPr>
              <w:t>5</w:t>
            </w:r>
            <w:r w:rsidRPr="00FE566B">
              <w:rPr>
                <w:rFonts w:cs="Arial"/>
                <w:szCs w:val="20"/>
              </w:rPr>
              <w:t xml:space="preserve">) осуществлять движение по </w:t>
            </w:r>
            <w:r w:rsidRPr="003F29D7">
              <w:rPr>
                <w:rFonts w:cs="Arial"/>
                <w:szCs w:val="20"/>
                <w:shd w:val="clear" w:color="auto" w:fill="C0C0C0"/>
              </w:rPr>
              <w:t>дорогам, эксплуатация которых возможна только в зимних условиях при минусовой температуре (далее - зимник), которые предназначены для движения транспортных средств</w:t>
            </w:r>
            <w:r w:rsidRPr="00FE566B">
              <w:rPr>
                <w:rFonts w:cs="Arial"/>
                <w:szCs w:val="20"/>
              </w:rPr>
              <w:t xml:space="preserve">, если </w:t>
            </w:r>
            <w:r w:rsidRPr="003F29D7">
              <w:rPr>
                <w:rFonts w:cs="Arial"/>
                <w:szCs w:val="20"/>
                <w:shd w:val="clear" w:color="auto" w:fill="C0C0C0"/>
              </w:rPr>
              <w:t>масса и нагрузка на ось</w:t>
            </w:r>
            <w:r w:rsidRPr="00FE566B">
              <w:rPr>
                <w:rFonts w:cs="Arial"/>
                <w:szCs w:val="20"/>
              </w:rPr>
              <w:t xml:space="preserve"> транспортного средства превышают допустимые </w:t>
            </w:r>
            <w:r w:rsidRPr="003F29D7">
              <w:rPr>
                <w:rFonts w:cs="Arial"/>
                <w:szCs w:val="20"/>
                <w:shd w:val="clear" w:color="auto" w:fill="C0C0C0"/>
              </w:rPr>
              <w:t>массу и нагрузку на ось</w:t>
            </w:r>
            <w:r w:rsidRPr="00FE566B">
              <w:rPr>
                <w:rFonts w:cs="Arial"/>
                <w:szCs w:val="20"/>
              </w:rPr>
              <w:t xml:space="preserve">, установленные для </w:t>
            </w:r>
            <w:r w:rsidRPr="003F29D7">
              <w:rPr>
                <w:rFonts w:cs="Arial"/>
                <w:szCs w:val="20"/>
                <w:shd w:val="clear" w:color="auto" w:fill="C0C0C0"/>
              </w:rPr>
              <w:t>такого зимника</w:t>
            </w:r>
            <w:r w:rsidRPr="00FE566B">
              <w:rPr>
                <w:rFonts w:cs="Arial"/>
                <w:szCs w:val="20"/>
              </w:rPr>
              <w:t>.</w:t>
            </w:r>
          </w:p>
          <w:p w14:paraId="60E6B6D5" w14:textId="77777777" w:rsidR="003F29D7" w:rsidRDefault="003F29D7" w:rsidP="003F29D7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bookmarkStart w:id="9" w:name="П11"/>
            <w:bookmarkEnd w:id="9"/>
            <w:r w:rsidRPr="003F29D7">
              <w:rPr>
                <w:rFonts w:cs="Arial"/>
                <w:szCs w:val="20"/>
                <w:shd w:val="clear" w:color="auto" w:fill="C0C0C0"/>
              </w:rPr>
              <w:t>8.</w:t>
            </w:r>
            <w:r w:rsidRPr="00FE566B">
              <w:rPr>
                <w:rFonts w:cs="Arial"/>
                <w:szCs w:val="20"/>
              </w:rPr>
              <w:t xml:space="preserve"> Движение тяжеловесных и (или) крупногабаритных транспортных средств должно осуществляться в одиночном порядке. Не допускается движение тяжеловесных и (или) крупногабаритных транспортных средств организованными колоннами.</w:t>
            </w:r>
          </w:p>
          <w:p w14:paraId="0E00E17F" w14:textId="77777777" w:rsidR="003F29D7" w:rsidRPr="00FE566B" w:rsidRDefault="008F1F33" w:rsidP="003F29D7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  <w:hyperlink w:anchor="П12" w:history="1">
              <w:r w:rsidR="003F29D7" w:rsidRPr="003F29D7">
                <w:rPr>
                  <w:rStyle w:val="a3"/>
                  <w:rFonts w:cs="Arial"/>
                  <w:szCs w:val="20"/>
                </w:rPr>
                <w:t>См. схожий фрагмент в сравниваемом документе</w:t>
              </w:r>
            </w:hyperlink>
          </w:p>
          <w:p w14:paraId="52D78FFD" w14:textId="77777777" w:rsidR="003F29D7" w:rsidRPr="00FE566B" w:rsidRDefault="003F29D7" w:rsidP="003F29D7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F29D7">
              <w:rPr>
                <w:rFonts w:cs="Arial"/>
                <w:szCs w:val="20"/>
                <w:shd w:val="clear" w:color="auto" w:fill="C0C0C0"/>
              </w:rPr>
              <w:t>9.</w:t>
            </w:r>
            <w:r w:rsidRPr="00FE566B">
              <w:rPr>
                <w:rFonts w:cs="Arial"/>
                <w:szCs w:val="20"/>
              </w:rPr>
              <w:t xml:space="preserve"> Запрещается </w:t>
            </w:r>
            <w:r w:rsidRPr="003F29D7">
              <w:rPr>
                <w:rFonts w:cs="Arial"/>
                <w:szCs w:val="20"/>
                <w:shd w:val="clear" w:color="auto" w:fill="C0C0C0"/>
              </w:rPr>
              <w:t>осуществлять движение</w:t>
            </w:r>
            <w:r w:rsidRPr="00FE566B">
              <w:rPr>
                <w:rFonts w:cs="Arial"/>
                <w:szCs w:val="20"/>
              </w:rPr>
              <w:t xml:space="preserve"> по автомобильным дорогам </w:t>
            </w:r>
            <w:r w:rsidRPr="003F29D7">
              <w:rPr>
                <w:rFonts w:cs="Arial"/>
                <w:szCs w:val="20"/>
                <w:shd w:val="clear" w:color="auto" w:fill="C0C0C0"/>
              </w:rPr>
              <w:t>на тяжеловесных и (или) крупногабаритных транспортных средствах не на колесном ходу</w:t>
            </w:r>
            <w:r w:rsidRPr="00FE566B">
              <w:rPr>
                <w:rFonts w:cs="Arial"/>
                <w:szCs w:val="20"/>
              </w:rPr>
              <w:t>.</w:t>
            </w:r>
          </w:p>
          <w:p w14:paraId="32BBC85C" w14:textId="77777777" w:rsidR="003D4211" w:rsidRDefault="003F29D7" w:rsidP="003F29D7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F29D7">
              <w:rPr>
                <w:rFonts w:cs="Arial"/>
                <w:szCs w:val="20"/>
                <w:shd w:val="clear" w:color="auto" w:fill="C0C0C0"/>
              </w:rPr>
              <w:t>10. Предполагаемая максимальная скорость</w:t>
            </w:r>
            <w:r w:rsidRPr="00FE566B">
              <w:rPr>
                <w:rFonts w:cs="Arial"/>
                <w:szCs w:val="20"/>
              </w:rPr>
              <w:t xml:space="preserve"> движения тяжеловесного и (или) крупногабаритного транспортного средства устанавливается </w:t>
            </w:r>
            <w:r w:rsidRPr="003F29D7">
              <w:rPr>
                <w:rFonts w:cs="Arial"/>
                <w:szCs w:val="20"/>
                <w:shd w:val="clear" w:color="auto" w:fill="C0C0C0"/>
              </w:rPr>
              <w:t>в специальном разрешении в соответствии со сведениями</w:t>
            </w:r>
            <w:r w:rsidRPr="00FE566B">
              <w:rPr>
                <w:rFonts w:cs="Arial"/>
                <w:szCs w:val="20"/>
              </w:rPr>
              <w:t xml:space="preserve">, </w:t>
            </w:r>
            <w:r w:rsidRPr="003F29D7">
              <w:rPr>
                <w:rFonts w:cs="Arial"/>
                <w:szCs w:val="20"/>
                <w:shd w:val="clear" w:color="auto" w:fill="C0C0C0"/>
              </w:rPr>
              <w:t>поступившими</w:t>
            </w:r>
            <w:r w:rsidRPr="00FE566B">
              <w:rPr>
                <w:rFonts w:cs="Arial"/>
                <w:szCs w:val="20"/>
              </w:rPr>
              <w:t xml:space="preserve"> от владельцев автомобильных дорог и Госавтоинспекции </w:t>
            </w:r>
            <w:r w:rsidRPr="003F29D7">
              <w:rPr>
                <w:rFonts w:cs="Arial"/>
                <w:szCs w:val="20"/>
                <w:shd w:val="clear" w:color="auto" w:fill="C0C0C0"/>
              </w:rPr>
              <w:t>(при согласовании проекта организации дорожного</w:t>
            </w:r>
            <w:r w:rsidRPr="003F29D7">
              <w:rPr>
                <w:rFonts w:cs="Arial"/>
                <w:szCs w:val="20"/>
              </w:rPr>
              <w:t xml:space="preserve"> движения</w:t>
            </w:r>
            <w:r w:rsidRPr="003F29D7">
              <w:rPr>
                <w:rFonts w:cs="Arial"/>
                <w:szCs w:val="20"/>
                <w:shd w:val="clear" w:color="auto" w:fill="C0C0C0"/>
              </w:rPr>
              <w:t>)</w:t>
            </w:r>
            <w:r w:rsidRPr="00FE566B">
              <w:rPr>
                <w:rFonts w:cs="Arial"/>
                <w:szCs w:val="20"/>
              </w:rPr>
              <w:t>.</w:t>
            </w:r>
          </w:p>
        </w:tc>
      </w:tr>
      <w:tr w:rsidR="003D4211" w:rsidRPr="003D4211" w14:paraId="7A42676D" w14:textId="77777777" w:rsidTr="00B41123">
        <w:tc>
          <w:tcPr>
            <w:tcW w:w="7597" w:type="dxa"/>
          </w:tcPr>
          <w:p w14:paraId="1505FDEF" w14:textId="77777777" w:rsidR="00675526" w:rsidRPr="00675526" w:rsidRDefault="00675526" w:rsidP="006755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675526">
              <w:rPr>
                <w:rFonts w:cs="Arial"/>
                <w:strike/>
                <w:color w:val="FF0000"/>
                <w:szCs w:val="20"/>
              </w:rPr>
              <w:lastRenderedPageBreak/>
              <w:t>11. На кабине тягача крупногабаритного транспортного средства должно быть установлено не менее двух наружных зеркал заднего вида с обеих сторон, которые должны обеспечивать водителю обзор как при прямолинейном, так и при криволинейном движении с учетом габаритов транспортного средства и перевозимого груза.</w:t>
            </w:r>
          </w:p>
          <w:p w14:paraId="21EB6D01" w14:textId="77777777" w:rsidR="00675526" w:rsidRPr="00675526" w:rsidRDefault="00675526" w:rsidP="006755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675526">
              <w:rPr>
                <w:rFonts w:cs="Arial"/>
                <w:strike/>
                <w:color w:val="FF0000"/>
                <w:szCs w:val="20"/>
              </w:rPr>
              <w:t>12. Собственник (владелец) транспортного средства обязан обеспечить соответствие технического состояния транспортного средства требованиям безопасности дорожного движения и не допускать транспортное средство к эксплуатации при наличии у него неисправностей, предусмотренных приложением к Основным положениям по допуску транспортных средств к эксплуатации и обязанностям должностных лиц по обеспечению безопасности дорожного движения &lt;8&gt;.</w:t>
            </w:r>
          </w:p>
          <w:p w14:paraId="5FC17529" w14:textId="77777777" w:rsidR="00675526" w:rsidRPr="00675526" w:rsidRDefault="00675526" w:rsidP="006755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675526">
              <w:rPr>
                <w:rFonts w:cs="Arial"/>
                <w:strike/>
                <w:color w:val="FF0000"/>
                <w:szCs w:val="20"/>
              </w:rPr>
              <w:t>--------------------------------</w:t>
            </w:r>
          </w:p>
          <w:p w14:paraId="1BB88FC5" w14:textId="77777777" w:rsidR="00675526" w:rsidRPr="00675526" w:rsidRDefault="00675526" w:rsidP="006755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675526">
              <w:rPr>
                <w:rFonts w:cs="Arial"/>
                <w:strike/>
                <w:color w:val="FF0000"/>
                <w:szCs w:val="20"/>
              </w:rPr>
              <w:lastRenderedPageBreak/>
              <w:t>&lt;8&gt; Постановление Совета Министров - Правительства Российской Федерации от 23 октября 1993 г. N 1090 "О Правилах дорожного движения".</w:t>
            </w:r>
          </w:p>
          <w:p w14:paraId="1270454C" w14:textId="77777777" w:rsidR="00675526" w:rsidRDefault="00675526" w:rsidP="00675526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</w:p>
          <w:p w14:paraId="781F2815" w14:textId="77777777" w:rsidR="00675526" w:rsidRPr="00675526" w:rsidRDefault="00675526" w:rsidP="00675526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675526">
              <w:rPr>
                <w:rFonts w:cs="Arial"/>
                <w:strike/>
                <w:color w:val="FF0000"/>
                <w:szCs w:val="20"/>
              </w:rPr>
              <w:t>13. Размещение и крепление груза на тяжеловесном и (или) крупногабаритном транспортном средстве должно соответствовать схеме размещения и крепления груза, разработанной согласно требованиям законодательства Российской Федерации об автомобильном транспорте.</w:t>
            </w:r>
          </w:p>
          <w:p w14:paraId="5E51A5AA" w14:textId="77777777" w:rsidR="00675526" w:rsidRDefault="00675526" w:rsidP="00675526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7D4D444B" w14:textId="77777777" w:rsidR="00675526" w:rsidRPr="00675526" w:rsidRDefault="00675526" w:rsidP="00675526">
            <w:pPr>
              <w:autoSpaceDE w:val="0"/>
              <w:autoSpaceDN w:val="0"/>
              <w:adjustRightInd w:val="0"/>
              <w:spacing w:after="1" w:line="200" w:lineRule="atLeast"/>
              <w:jc w:val="center"/>
              <w:outlineLvl w:val="1"/>
              <w:rPr>
                <w:rFonts w:cs="Arial"/>
                <w:szCs w:val="20"/>
              </w:rPr>
            </w:pPr>
            <w:bookmarkStart w:id="10" w:name="Р1_5"/>
            <w:bookmarkEnd w:id="10"/>
            <w:r w:rsidRPr="00675526">
              <w:rPr>
                <w:rFonts w:cs="Arial"/>
                <w:b/>
                <w:bCs/>
                <w:strike/>
                <w:color w:val="FF0000"/>
                <w:szCs w:val="20"/>
              </w:rPr>
              <w:t>III. Требования к автомобилям прикрытия, осуществляющим</w:t>
            </w:r>
          </w:p>
          <w:p w14:paraId="1841F3C6" w14:textId="77777777" w:rsidR="00675526" w:rsidRPr="00675526" w:rsidRDefault="00675526" w:rsidP="00675526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 w:rsidRPr="00675526">
              <w:rPr>
                <w:rFonts w:cs="Arial"/>
                <w:b/>
                <w:bCs/>
                <w:strike/>
                <w:color w:val="FF0000"/>
                <w:szCs w:val="20"/>
              </w:rPr>
              <w:t>сопровождение крупногабаритного транспортного средства,</w:t>
            </w:r>
          </w:p>
          <w:p w14:paraId="3531B697" w14:textId="77777777" w:rsidR="00675526" w:rsidRPr="00675526" w:rsidRDefault="00675526" w:rsidP="00675526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 w:rsidRPr="00675526">
              <w:rPr>
                <w:rFonts w:cs="Arial"/>
                <w:b/>
                <w:bCs/>
                <w:strike/>
                <w:color w:val="FF0000"/>
                <w:szCs w:val="20"/>
              </w:rPr>
              <w:t>при движении по автомобильным дорогам</w:t>
            </w:r>
          </w:p>
          <w:p w14:paraId="4F369985" w14:textId="77777777" w:rsidR="003D4211" w:rsidRDefault="003D4211" w:rsidP="00675526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  <w:tc>
          <w:tcPr>
            <w:tcW w:w="7597" w:type="dxa"/>
          </w:tcPr>
          <w:p w14:paraId="7CAC54E9" w14:textId="77777777" w:rsidR="003D4211" w:rsidRDefault="003D4211" w:rsidP="00675526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</w:tr>
      <w:tr w:rsidR="003D4211" w:rsidRPr="003D4211" w14:paraId="28DD3D38" w14:textId="77777777" w:rsidTr="00B41123">
        <w:tc>
          <w:tcPr>
            <w:tcW w:w="7597" w:type="dxa"/>
          </w:tcPr>
          <w:p w14:paraId="6086B94E" w14:textId="77777777" w:rsidR="00675526" w:rsidRDefault="00675526" w:rsidP="00675526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</w:p>
          <w:p w14:paraId="2B7FD727" w14:textId="77777777" w:rsidR="003D4211" w:rsidRDefault="00675526" w:rsidP="00675526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675526">
              <w:rPr>
                <w:rFonts w:cs="Arial"/>
                <w:strike/>
                <w:color w:val="FF0000"/>
                <w:szCs w:val="20"/>
              </w:rPr>
              <w:t>14.</w:t>
            </w:r>
            <w:r>
              <w:rPr>
                <w:rFonts w:cs="Arial"/>
                <w:szCs w:val="20"/>
              </w:rPr>
              <w:t xml:space="preserve"> Для обеспечения безопасности при </w:t>
            </w:r>
            <w:r w:rsidRPr="00675526">
              <w:rPr>
                <w:rFonts w:cs="Arial"/>
                <w:strike/>
                <w:color w:val="FF0000"/>
                <w:szCs w:val="20"/>
              </w:rPr>
              <w:t>движении</w:t>
            </w:r>
            <w:r>
              <w:rPr>
                <w:rFonts w:cs="Arial"/>
                <w:szCs w:val="20"/>
              </w:rPr>
              <w:t xml:space="preserve"> крупногабаритного транспортного средства и информирования других участников дорожного движения о его габаритах </w:t>
            </w:r>
            <w:r w:rsidRPr="00675526">
              <w:rPr>
                <w:rFonts w:cs="Arial"/>
                <w:strike/>
                <w:color w:val="FF0000"/>
                <w:szCs w:val="20"/>
              </w:rPr>
              <w:t>используются автомобили</w:t>
            </w:r>
            <w:r>
              <w:rPr>
                <w:rFonts w:cs="Arial"/>
                <w:szCs w:val="20"/>
              </w:rPr>
              <w:t xml:space="preserve"> прикрытия:</w:t>
            </w:r>
          </w:p>
        </w:tc>
        <w:tc>
          <w:tcPr>
            <w:tcW w:w="7597" w:type="dxa"/>
          </w:tcPr>
          <w:p w14:paraId="626DC9A2" w14:textId="77777777" w:rsidR="003D4211" w:rsidRDefault="00675526" w:rsidP="006755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675526">
              <w:rPr>
                <w:rFonts w:cs="Arial"/>
                <w:szCs w:val="20"/>
                <w:shd w:val="clear" w:color="auto" w:fill="C0C0C0"/>
              </w:rPr>
              <w:t>11.</w:t>
            </w:r>
            <w:r>
              <w:rPr>
                <w:rFonts w:cs="Arial"/>
                <w:szCs w:val="20"/>
              </w:rPr>
              <w:t xml:space="preserve"> Для обеспечения безопасности при </w:t>
            </w:r>
            <w:r w:rsidRPr="00675526">
              <w:rPr>
                <w:rFonts w:cs="Arial"/>
                <w:szCs w:val="20"/>
                <w:shd w:val="clear" w:color="auto" w:fill="C0C0C0"/>
              </w:rPr>
              <w:t>организации движения</w:t>
            </w:r>
            <w:r>
              <w:rPr>
                <w:rFonts w:cs="Arial"/>
                <w:szCs w:val="20"/>
              </w:rPr>
              <w:t xml:space="preserve"> крупногабаритного транспортного средства</w:t>
            </w:r>
            <w:r w:rsidRPr="00675526">
              <w:rPr>
                <w:rFonts w:cs="Arial"/>
                <w:szCs w:val="20"/>
                <w:shd w:val="clear" w:color="auto" w:fill="C0C0C0"/>
              </w:rPr>
              <w:t>, в том числе тяжеловесной и (или) крупногабаритной сельскохозяйственной техники с прицепным оборудованием,</w:t>
            </w:r>
            <w:r>
              <w:rPr>
                <w:rFonts w:cs="Arial"/>
                <w:szCs w:val="20"/>
              </w:rPr>
              <w:t xml:space="preserve"> и информирования других участников дорожного движения о его габаритах </w:t>
            </w:r>
            <w:r w:rsidRPr="00675526">
              <w:rPr>
                <w:rFonts w:cs="Arial"/>
                <w:szCs w:val="20"/>
                <w:shd w:val="clear" w:color="auto" w:fill="C0C0C0"/>
              </w:rPr>
              <w:t>необходимо наличие автомобилей</w:t>
            </w:r>
            <w:r>
              <w:rPr>
                <w:rFonts w:cs="Arial"/>
                <w:szCs w:val="20"/>
              </w:rPr>
              <w:t xml:space="preserve"> прикрытия:</w:t>
            </w:r>
          </w:p>
        </w:tc>
      </w:tr>
      <w:tr w:rsidR="00675526" w:rsidRPr="003D4211" w14:paraId="506E9FBA" w14:textId="77777777" w:rsidTr="00B41123">
        <w:tc>
          <w:tcPr>
            <w:tcW w:w="7597" w:type="dxa"/>
          </w:tcPr>
          <w:p w14:paraId="4A82605D" w14:textId="77777777" w:rsidR="00675526" w:rsidRPr="00675526" w:rsidRDefault="00675526" w:rsidP="006755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trike/>
                <w:szCs w:val="20"/>
              </w:rPr>
            </w:pPr>
            <w:r w:rsidRPr="00675526">
              <w:rPr>
                <w:rFonts w:cs="Arial"/>
                <w:strike/>
                <w:color w:val="FF0000"/>
                <w:szCs w:val="20"/>
              </w:rPr>
              <w:t>при ширине транспортного средства до 3,5 м (включительно) 1 сзади и 1 спереди (</w:t>
            </w:r>
            <w:r w:rsidRPr="00675526">
              <w:rPr>
                <w:rFonts w:cs="Arial"/>
                <w:szCs w:val="20"/>
              </w:rPr>
              <w:t>при длине транспортного средства от 25 м до 40 м (включительно)</w:t>
            </w:r>
            <w:r w:rsidRPr="00675526">
              <w:rPr>
                <w:rFonts w:cs="Arial"/>
                <w:strike/>
                <w:color w:val="FF0000"/>
                <w:szCs w:val="20"/>
              </w:rPr>
              <w:t>) или 1 сзади, 2 спереди (при длине транспортного средства свыше 40 м);</w:t>
            </w:r>
          </w:p>
        </w:tc>
        <w:tc>
          <w:tcPr>
            <w:tcW w:w="7597" w:type="dxa"/>
          </w:tcPr>
          <w:p w14:paraId="06B7B385" w14:textId="77777777" w:rsidR="00675526" w:rsidRDefault="00675526" w:rsidP="00675526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</w:tr>
      <w:tr w:rsidR="00675526" w:rsidRPr="003D4211" w14:paraId="70743707" w14:textId="77777777" w:rsidTr="00B41123">
        <w:tc>
          <w:tcPr>
            <w:tcW w:w="7597" w:type="dxa"/>
          </w:tcPr>
          <w:p w14:paraId="3EF27511" w14:textId="77777777" w:rsidR="00675526" w:rsidRDefault="00675526" w:rsidP="006755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при ширине транспортного средства свыше 3,5 м до 4,5 м (включительно) 1 сзади и 1 спереди </w:t>
            </w:r>
            <w:r w:rsidRPr="00675526">
              <w:rPr>
                <w:rFonts w:cs="Arial"/>
                <w:strike/>
                <w:color w:val="FF0000"/>
                <w:szCs w:val="20"/>
              </w:rPr>
              <w:t>(при длине транспортного средства до 40 м (включительно)) или</w:t>
            </w:r>
            <w:r w:rsidRPr="00675526">
              <w:rPr>
                <w:rFonts w:cs="Arial"/>
                <w:szCs w:val="20"/>
              </w:rPr>
              <w:t xml:space="preserve"> 1 сзади и 2 спереди </w:t>
            </w:r>
            <w:r w:rsidRPr="00675526">
              <w:rPr>
                <w:rFonts w:cs="Arial"/>
                <w:strike/>
                <w:color w:val="FF0000"/>
                <w:szCs w:val="20"/>
              </w:rPr>
              <w:t>(при длине транспортного средства свыше 40 м)</w:t>
            </w:r>
            <w:r>
              <w:rPr>
                <w:rFonts w:cs="Arial"/>
                <w:szCs w:val="20"/>
              </w:rPr>
              <w:t>;</w:t>
            </w:r>
          </w:p>
        </w:tc>
        <w:tc>
          <w:tcPr>
            <w:tcW w:w="7597" w:type="dxa"/>
          </w:tcPr>
          <w:p w14:paraId="7681E67D" w14:textId="77777777" w:rsidR="00675526" w:rsidRDefault="00675526" w:rsidP="003D4211">
            <w:pPr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при ширине транспортного средства свыше 3,5 м до 4,5 м (включительно) </w:t>
            </w:r>
            <w:r w:rsidRPr="00675526">
              <w:rPr>
                <w:rFonts w:cs="Arial"/>
                <w:szCs w:val="20"/>
                <w:shd w:val="clear" w:color="auto" w:fill="C0C0C0"/>
              </w:rPr>
              <w:t>и при длине транспортного средства менее 25,0 м -</w:t>
            </w:r>
            <w:r>
              <w:rPr>
                <w:rFonts w:cs="Arial"/>
                <w:szCs w:val="20"/>
              </w:rPr>
              <w:t xml:space="preserve"> 1 сзади и 1 спереди;</w:t>
            </w:r>
          </w:p>
        </w:tc>
      </w:tr>
      <w:tr w:rsidR="00675526" w:rsidRPr="003D4211" w14:paraId="78C4A974" w14:textId="77777777" w:rsidTr="00B41123">
        <w:tc>
          <w:tcPr>
            <w:tcW w:w="7597" w:type="dxa"/>
          </w:tcPr>
          <w:p w14:paraId="356FFDDB" w14:textId="77777777" w:rsidR="00675526" w:rsidRDefault="00675526" w:rsidP="00675526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  <w:tc>
          <w:tcPr>
            <w:tcW w:w="7597" w:type="dxa"/>
          </w:tcPr>
          <w:p w14:paraId="246A8D35" w14:textId="77777777" w:rsidR="00675526" w:rsidRDefault="00675526" w:rsidP="006755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675526">
              <w:rPr>
                <w:rFonts w:cs="Arial"/>
                <w:szCs w:val="20"/>
                <w:shd w:val="clear" w:color="auto" w:fill="C0C0C0"/>
              </w:rPr>
              <w:t>при ширине транспортного средства до 4,5 м (включительно) и</w:t>
            </w:r>
            <w:r w:rsidRPr="00675526">
              <w:rPr>
                <w:rFonts w:cs="Arial"/>
                <w:szCs w:val="20"/>
              </w:rPr>
              <w:t xml:space="preserve"> при длине транспортного средства от 25</w:t>
            </w:r>
            <w:r w:rsidRPr="00675526">
              <w:rPr>
                <w:rFonts w:cs="Arial"/>
                <w:szCs w:val="20"/>
                <w:shd w:val="clear" w:color="auto" w:fill="C0C0C0"/>
              </w:rPr>
              <w:t>,0</w:t>
            </w:r>
            <w:r w:rsidRPr="00675526">
              <w:rPr>
                <w:rFonts w:cs="Arial"/>
                <w:szCs w:val="20"/>
              </w:rPr>
              <w:t xml:space="preserve"> м до 40</w:t>
            </w:r>
            <w:r w:rsidRPr="00675526">
              <w:rPr>
                <w:rFonts w:cs="Arial"/>
                <w:szCs w:val="20"/>
                <w:shd w:val="clear" w:color="auto" w:fill="C0C0C0"/>
              </w:rPr>
              <w:t>,0</w:t>
            </w:r>
            <w:r w:rsidRPr="00675526">
              <w:rPr>
                <w:rFonts w:cs="Arial"/>
                <w:szCs w:val="20"/>
              </w:rPr>
              <w:t xml:space="preserve"> м (включительно) </w:t>
            </w:r>
            <w:r w:rsidRPr="00675526">
              <w:rPr>
                <w:rFonts w:cs="Arial"/>
                <w:szCs w:val="20"/>
                <w:shd w:val="clear" w:color="auto" w:fill="C0C0C0"/>
              </w:rPr>
              <w:t>- 1 сзади и 1 спереди;</w:t>
            </w:r>
          </w:p>
          <w:p w14:paraId="26B7EB25" w14:textId="77777777" w:rsidR="00675526" w:rsidRDefault="00675526" w:rsidP="006755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675526">
              <w:rPr>
                <w:rFonts w:cs="Arial"/>
                <w:szCs w:val="20"/>
                <w:shd w:val="clear" w:color="auto" w:fill="C0C0C0"/>
              </w:rPr>
              <w:t>при ширине транспортного средства до 4,5 м (включительно) и при длине транспортного средства свыше 40,0 м -</w:t>
            </w:r>
            <w:r>
              <w:rPr>
                <w:rFonts w:cs="Arial"/>
                <w:szCs w:val="20"/>
              </w:rPr>
              <w:t xml:space="preserve"> 1 сзади и 2 спереди</w:t>
            </w:r>
            <w:r w:rsidRPr="00675526">
              <w:rPr>
                <w:rFonts w:cs="Arial"/>
                <w:szCs w:val="20"/>
                <w:shd w:val="clear" w:color="auto" w:fill="C0C0C0"/>
              </w:rPr>
              <w:t>;</w:t>
            </w:r>
          </w:p>
        </w:tc>
      </w:tr>
      <w:tr w:rsidR="00675526" w:rsidRPr="003D4211" w14:paraId="1D98FB3C" w14:textId="77777777" w:rsidTr="00B41123">
        <w:tc>
          <w:tcPr>
            <w:tcW w:w="7597" w:type="dxa"/>
          </w:tcPr>
          <w:p w14:paraId="2BA5BE21" w14:textId="77777777" w:rsidR="00675526" w:rsidRDefault="00675526" w:rsidP="006755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при ширине транспортного средства свыше 4,5 м до 5 м (включительно) 1 сзади и 2 спереди;</w:t>
            </w:r>
          </w:p>
          <w:p w14:paraId="107BBC8D" w14:textId="77777777" w:rsidR="00675526" w:rsidRDefault="00675526" w:rsidP="006755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lastRenderedPageBreak/>
              <w:t>при ширине транспортного средства свыше 5 м в соответствии с проектом организации дорожного движения.</w:t>
            </w:r>
          </w:p>
        </w:tc>
        <w:tc>
          <w:tcPr>
            <w:tcW w:w="7597" w:type="dxa"/>
          </w:tcPr>
          <w:p w14:paraId="75FD286A" w14:textId="77777777" w:rsidR="00675526" w:rsidRDefault="00675526" w:rsidP="006755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lastRenderedPageBreak/>
              <w:t>при ширине транспортного средства свыше 4,5 м до 5</w:t>
            </w:r>
            <w:r w:rsidRPr="00257280">
              <w:rPr>
                <w:rFonts w:cs="Arial"/>
                <w:szCs w:val="20"/>
                <w:shd w:val="clear" w:color="auto" w:fill="C0C0C0"/>
              </w:rPr>
              <w:t>,0</w:t>
            </w:r>
            <w:r>
              <w:rPr>
                <w:rFonts w:cs="Arial"/>
                <w:szCs w:val="20"/>
              </w:rPr>
              <w:t xml:space="preserve"> м (включительно) </w:t>
            </w:r>
            <w:r w:rsidRPr="00257280">
              <w:rPr>
                <w:rFonts w:cs="Arial"/>
                <w:szCs w:val="20"/>
                <w:shd w:val="clear" w:color="auto" w:fill="C0C0C0"/>
              </w:rPr>
              <w:t>-</w:t>
            </w:r>
            <w:r>
              <w:rPr>
                <w:rFonts w:cs="Arial"/>
                <w:szCs w:val="20"/>
              </w:rPr>
              <w:t xml:space="preserve"> 1 сзади и 2 спереди;</w:t>
            </w:r>
          </w:p>
          <w:p w14:paraId="0C045762" w14:textId="77777777" w:rsidR="00675526" w:rsidRDefault="00675526" w:rsidP="006755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lastRenderedPageBreak/>
              <w:t>при ширине транспортного средства свыше 5</w:t>
            </w:r>
            <w:r w:rsidRPr="00257280">
              <w:rPr>
                <w:rFonts w:cs="Arial"/>
                <w:szCs w:val="20"/>
                <w:shd w:val="clear" w:color="auto" w:fill="C0C0C0"/>
              </w:rPr>
              <w:t>,0</w:t>
            </w:r>
            <w:r>
              <w:rPr>
                <w:rFonts w:cs="Arial"/>
                <w:szCs w:val="20"/>
              </w:rPr>
              <w:t xml:space="preserve"> м </w:t>
            </w:r>
            <w:r w:rsidRPr="00257280">
              <w:rPr>
                <w:rFonts w:cs="Arial"/>
                <w:szCs w:val="20"/>
                <w:shd w:val="clear" w:color="auto" w:fill="C0C0C0"/>
              </w:rPr>
              <w:t>-</w:t>
            </w:r>
            <w:r>
              <w:rPr>
                <w:rFonts w:cs="Arial"/>
                <w:szCs w:val="20"/>
              </w:rPr>
              <w:t xml:space="preserve"> в соответствии с проектом организации дорожного движения.</w:t>
            </w:r>
          </w:p>
        </w:tc>
      </w:tr>
      <w:tr w:rsidR="00675526" w:rsidRPr="003D4211" w14:paraId="0FD146CF" w14:textId="77777777" w:rsidTr="00B41123">
        <w:tc>
          <w:tcPr>
            <w:tcW w:w="7597" w:type="dxa"/>
          </w:tcPr>
          <w:p w14:paraId="10EADBDB" w14:textId="77777777" w:rsidR="00675526" w:rsidRDefault="00675526" w:rsidP="00257280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  <w:tc>
          <w:tcPr>
            <w:tcW w:w="7597" w:type="dxa"/>
          </w:tcPr>
          <w:p w14:paraId="1D0116BC" w14:textId="77777777" w:rsidR="003057B9" w:rsidRDefault="003057B9" w:rsidP="003057B9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bookmarkStart w:id="11" w:name="П13"/>
            <w:bookmarkEnd w:id="11"/>
            <w:r w:rsidRPr="003057B9">
              <w:rPr>
                <w:rFonts w:cs="Arial"/>
                <w:szCs w:val="20"/>
                <w:shd w:val="clear" w:color="auto" w:fill="C0C0C0"/>
              </w:rPr>
              <w:t>12.</w:t>
            </w:r>
            <w:r w:rsidRPr="003057B9">
              <w:rPr>
                <w:rFonts w:cs="Arial"/>
                <w:szCs w:val="20"/>
              </w:rPr>
              <w:t xml:space="preserve"> Автомобиль прикрытия должен двигаться:</w:t>
            </w:r>
          </w:p>
          <w:p w14:paraId="4DD1EA49" w14:textId="77777777" w:rsidR="003057B9" w:rsidRPr="003057B9" w:rsidRDefault="008F1F33" w:rsidP="003057B9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  <w:hyperlink w:anchor="П14" w:history="1">
              <w:r w:rsidR="003057B9" w:rsidRPr="003057B9">
                <w:rPr>
                  <w:rStyle w:val="a3"/>
                  <w:rFonts w:cs="Arial"/>
                  <w:szCs w:val="20"/>
                </w:rPr>
                <w:t>См. схожий фрагмент в сравниваемом документе</w:t>
              </w:r>
            </w:hyperlink>
          </w:p>
          <w:p w14:paraId="0915D102" w14:textId="77777777" w:rsidR="003057B9" w:rsidRPr="003057B9" w:rsidRDefault="003057B9" w:rsidP="003057B9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057B9">
              <w:rPr>
                <w:rFonts w:cs="Arial"/>
                <w:szCs w:val="20"/>
              </w:rPr>
              <w:t>1) перед сопровождаемым транспортным средством:</w:t>
            </w:r>
          </w:p>
          <w:p w14:paraId="24FFEF14" w14:textId="77777777" w:rsidR="003057B9" w:rsidRPr="003057B9" w:rsidRDefault="003057B9" w:rsidP="003057B9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057B9">
              <w:rPr>
                <w:rFonts w:cs="Arial"/>
                <w:szCs w:val="20"/>
              </w:rPr>
              <w:t>уступом с левой стороны по отношению к сопровождаемому транспортному средству таким образом, чтобы его габарит по ширине выступал за габарит сопровождаемого транспортного средства;</w:t>
            </w:r>
          </w:p>
          <w:p w14:paraId="09839255" w14:textId="77777777" w:rsidR="003057B9" w:rsidRDefault="003057B9" w:rsidP="003057B9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bookmarkStart w:id="12" w:name="П15"/>
            <w:bookmarkEnd w:id="12"/>
            <w:r w:rsidRPr="003057B9">
              <w:rPr>
                <w:rFonts w:cs="Arial"/>
                <w:szCs w:val="20"/>
              </w:rPr>
              <w:t>с устройством для контроля высоты искусственных сооружений и других инженерных коммуникаций при высоте транспортного средства с грузом или без груза 4,5 м и более;</w:t>
            </w:r>
          </w:p>
          <w:p w14:paraId="179185F9" w14:textId="77777777" w:rsidR="003057B9" w:rsidRPr="003057B9" w:rsidRDefault="008F1F33" w:rsidP="003057B9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  <w:hyperlink w:anchor="П16" w:history="1">
              <w:r w:rsidR="003057B9" w:rsidRPr="003057B9">
                <w:rPr>
                  <w:rStyle w:val="a3"/>
                  <w:rFonts w:cs="Arial"/>
                  <w:szCs w:val="20"/>
                </w:rPr>
                <w:t>См. схожий фрагмент в сравниваемом документе</w:t>
              </w:r>
            </w:hyperlink>
          </w:p>
          <w:p w14:paraId="44CD52AF" w14:textId="77777777" w:rsidR="003057B9" w:rsidRDefault="003057B9" w:rsidP="003057B9">
            <w:pPr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bookmarkStart w:id="13" w:name="П17"/>
            <w:bookmarkEnd w:id="13"/>
            <w:r w:rsidRPr="003057B9">
              <w:rPr>
                <w:rFonts w:cs="Arial"/>
                <w:szCs w:val="20"/>
                <w:shd w:val="clear" w:color="auto" w:fill="C0C0C0"/>
              </w:rPr>
              <w:t>2</w:t>
            </w:r>
            <w:r w:rsidRPr="003057B9">
              <w:rPr>
                <w:rFonts w:cs="Arial"/>
                <w:szCs w:val="20"/>
              </w:rPr>
              <w:t>) позади крупногабаритного транспортного средства в случае, когда свес груза за задний габарит крупногабаритного транспортного средства составляет более 4,0 м независимо от прочих параметров данного транспортного средства с грузом</w:t>
            </w:r>
            <w:r w:rsidRPr="003057B9">
              <w:rPr>
                <w:rFonts w:cs="Arial"/>
                <w:szCs w:val="20"/>
                <w:shd w:val="clear" w:color="auto" w:fill="C0C0C0"/>
              </w:rPr>
              <w:t>.</w:t>
            </w:r>
          </w:p>
          <w:p w14:paraId="13E9EA61" w14:textId="77777777" w:rsidR="00675526" w:rsidRDefault="008F1F33" w:rsidP="003057B9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  <w:hyperlink w:anchor="П18" w:history="1">
              <w:r w:rsidR="003057B9" w:rsidRPr="003057B9">
                <w:rPr>
                  <w:rStyle w:val="a3"/>
                  <w:rFonts w:cs="Arial"/>
                  <w:szCs w:val="20"/>
                </w:rPr>
                <w:t>См. схожий фрагмент в сравниваемом документе</w:t>
              </w:r>
            </w:hyperlink>
          </w:p>
        </w:tc>
      </w:tr>
      <w:tr w:rsidR="00675526" w:rsidRPr="003D4211" w14:paraId="47494313" w14:textId="77777777" w:rsidTr="00B41123">
        <w:tc>
          <w:tcPr>
            <w:tcW w:w="7597" w:type="dxa"/>
          </w:tcPr>
          <w:p w14:paraId="6A96362F" w14:textId="77777777" w:rsidR="00675526" w:rsidRDefault="00257280" w:rsidP="00257280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257280">
              <w:rPr>
                <w:rFonts w:cs="Arial"/>
                <w:strike/>
                <w:color w:val="FF0000"/>
                <w:szCs w:val="20"/>
              </w:rPr>
              <w:t>15. На</w:t>
            </w:r>
            <w:r>
              <w:rPr>
                <w:rFonts w:cs="Arial"/>
                <w:szCs w:val="20"/>
              </w:rPr>
              <w:t xml:space="preserve"> передние, задние и боковые части кузова автомобиля прикрытия должны быть нанесены одинаковые по виду, размеру </w:t>
            </w:r>
            <w:r w:rsidRPr="00257280">
              <w:rPr>
                <w:rFonts w:cs="Arial"/>
                <w:strike/>
                <w:color w:val="FF0000"/>
                <w:szCs w:val="20"/>
              </w:rPr>
              <w:t>(шириной от 50 до 150 мм)</w:t>
            </w:r>
            <w:r>
              <w:rPr>
                <w:rFonts w:cs="Arial"/>
                <w:szCs w:val="20"/>
              </w:rPr>
              <w:t xml:space="preserve"> и размещению </w:t>
            </w:r>
            <w:r w:rsidRPr="00257280">
              <w:rPr>
                <w:rFonts w:cs="Arial"/>
                <w:strike/>
                <w:color w:val="FF0000"/>
                <w:szCs w:val="20"/>
              </w:rPr>
              <w:t>светоотражающие</w:t>
            </w:r>
            <w:r>
              <w:rPr>
                <w:rFonts w:cs="Arial"/>
                <w:szCs w:val="20"/>
              </w:rPr>
              <w:t xml:space="preserve"> полосы </w:t>
            </w:r>
            <w:r w:rsidRPr="00257280">
              <w:rPr>
                <w:rFonts w:cs="Arial"/>
                <w:strike/>
                <w:color w:val="FF0000"/>
                <w:szCs w:val="20"/>
              </w:rPr>
              <w:t>желто-оранжевого цвета</w:t>
            </w:r>
            <w:r>
              <w:rPr>
                <w:rFonts w:cs="Arial"/>
                <w:szCs w:val="20"/>
              </w:rPr>
              <w:t xml:space="preserve"> (рекомендуемый образец приведен в приложении N 2 к </w:t>
            </w:r>
            <w:r w:rsidRPr="00257280">
              <w:rPr>
                <w:rFonts w:cs="Arial"/>
                <w:strike/>
                <w:color w:val="FF0000"/>
                <w:szCs w:val="20"/>
              </w:rPr>
              <w:t>настоящим</w:t>
            </w:r>
            <w:r>
              <w:rPr>
                <w:rFonts w:cs="Arial"/>
                <w:szCs w:val="20"/>
              </w:rPr>
              <w:t xml:space="preserve"> Требованиям).</w:t>
            </w:r>
          </w:p>
        </w:tc>
        <w:tc>
          <w:tcPr>
            <w:tcW w:w="7597" w:type="dxa"/>
          </w:tcPr>
          <w:p w14:paraId="1FA991C0" w14:textId="77777777" w:rsidR="00675526" w:rsidRDefault="00257280" w:rsidP="00257280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257280">
              <w:rPr>
                <w:rFonts w:cs="Arial"/>
                <w:szCs w:val="20"/>
                <w:shd w:val="clear" w:color="auto" w:fill="C0C0C0"/>
              </w:rPr>
              <w:t>13. При организации движения крупногабаритного транспортного средства на</w:t>
            </w:r>
            <w:r>
              <w:rPr>
                <w:rFonts w:cs="Arial"/>
                <w:szCs w:val="20"/>
              </w:rPr>
              <w:t xml:space="preserve"> передние, задние и боковые части кузова автомобиля прикрытия должны быть нанесены одинаковые по виду, размеру и размещению </w:t>
            </w:r>
            <w:r w:rsidRPr="00257280">
              <w:rPr>
                <w:rFonts w:cs="Arial"/>
                <w:szCs w:val="20"/>
                <w:shd w:val="clear" w:color="auto" w:fill="C0C0C0"/>
              </w:rPr>
              <w:t>желто-оранжевые чередующиеся</w:t>
            </w:r>
            <w:r>
              <w:rPr>
                <w:rFonts w:cs="Arial"/>
                <w:szCs w:val="20"/>
              </w:rPr>
              <w:t xml:space="preserve"> полосы </w:t>
            </w:r>
            <w:r w:rsidRPr="00257280">
              <w:rPr>
                <w:rFonts w:cs="Arial"/>
                <w:szCs w:val="20"/>
                <w:shd w:val="clear" w:color="auto" w:fill="C0C0C0"/>
              </w:rPr>
              <w:t xml:space="preserve">со </w:t>
            </w:r>
            <w:proofErr w:type="spellStart"/>
            <w:r w:rsidRPr="00257280">
              <w:rPr>
                <w:rFonts w:cs="Arial"/>
                <w:szCs w:val="20"/>
                <w:shd w:val="clear" w:color="auto" w:fill="C0C0C0"/>
              </w:rPr>
              <w:t>световозвращающей</w:t>
            </w:r>
            <w:proofErr w:type="spellEnd"/>
            <w:r w:rsidRPr="00257280">
              <w:rPr>
                <w:rFonts w:cs="Arial"/>
                <w:szCs w:val="20"/>
                <w:shd w:val="clear" w:color="auto" w:fill="C0C0C0"/>
              </w:rPr>
              <w:t xml:space="preserve"> поверхностью, обеспечивающие видимость этих полос водителями других транспортных средств</w:t>
            </w:r>
            <w:r>
              <w:rPr>
                <w:rFonts w:cs="Arial"/>
                <w:szCs w:val="20"/>
              </w:rPr>
              <w:t xml:space="preserve"> (рекомендуемый образец приведен в приложении N 2 к Требованиям).</w:t>
            </w:r>
          </w:p>
        </w:tc>
      </w:tr>
      <w:tr w:rsidR="00675526" w:rsidRPr="003D4211" w14:paraId="100AE8CD" w14:textId="77777777" w:rsidTr="00B41123">
        <w:tc>
          <w:tcPr>
            <w:tcW w:w="7597" w:type="dxa"/>
          </w:tcPr>
          <w:p w14:paraId="609EFEF3" w14:textId="77777777" w:rsidR="00675526" w:rsidRDefault="00257280" w:rsidP="00257280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257280">
              <w:rPr>
                <w:rFonts w:cs="Arial"/>
                <w:strike/>
                <w:color w:val="FF0000"/>
                <w:szCs w:val="20"/>
              </w:rPr>
              <w:t>16. Информационные</w:t>
            </w:r>
            <w:r>
              <w:rPr>
                <w:rFonts w:cs="Arial"/>
                <w:szCs w:val="20"/>
              </w:rPr>
              <w:t xml:space="preserve"> надписи </w:t>
            </w:r>
            <w:r w:rsidRPr="00257280">
              <w:rPr>
                <w:rFonts w:cs="Arial"/>
                <w:strike/>
                <w:color w:val="FF0000"/>
                <w:szCs w:val="20"/>
              </w:rPr>
              <w:t>должны быть нанесены на боковые поверхности транспортного средства (допускается нанесение информационных надписей на заднюю часть транспортного средства) и содержать</w:t>
            </w:r>
            <w:r>
              <w:rPr>
                <w:rFonts w:cs="Arial"/>
                <w:szCs w:val="20"/>
              </w:rPr>
              <w:t xml:space="preserve"> наименование организации, в пользовании которой находится автомобиль прикрытия (рекомендуемый образец приведен в приложении N 2 к </w:t>
            </w:r>
            <w:r w:rsidRPr="00257280">
              <w:rPr>
                <w:rFonts w:cs="Arial"/>
                <w:strike/>
                <w:color w:val="FF0000"/>
                <w:szCs w:val="20"/>
              </w:rPr>
              <w:t>настоящим</w:t>
            </w:r>
            <w:r>
              <w:rPr>
                <w:rFonts w:cs="Arial"/>
                <w:szCs w:val="20"/>
              </w:rPr>
              <w:t xml:space="preserve"> Требованиям).</w:t>
            </w:r>
          </w:p>
        </w:tc>
        <w:tc>
          <w:tcPr>
            <w:tcW w:w="7597" w:type="dxa"/>
          </w:tcPr>
          <w:p w14:paraId="4EA7A251" w14:textId="77777777" w:rsidR="00675526" w:rsidRDefault="00257280" w:rsidP="00257280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257280">
              <w:rPr>
                <w:rFonts w:cs="Arial"/>
                <w:szCs w:val="20"/>
                <w:shd w:val="clear" w:color="auto" w:fill="C0C0C0"/>
              </w:rPr>
              <w:t>14. При организации движения крупногабаритного транспортного средства на боковые поверхности или заднюю часть автомобиля прикрытия должны быть нанесены информационные</w:t>
            </w:r>
            <w:r>
              <w:rPr>
                <w:rFonts w:cs="Arial"/>
                <w:szCs w:val="20"/>
              </w:rPr>
              <w:t xml:space="preserve"> надписи</w:t>
            </w:r>
            <w:r w:rsidRPr="00257280">
              <w:rPr>
                <w:rFonts w:cs="Arial"/>
                <w:szCs w:val="20"/>
                <w:shd w:val="clear" w:color="auto" w:fill="C0C0C0"/>
              </w:rPr>
              <w:t>, содержащие полное и (или) сокращенное (при наличии)</w:t>
            </w:r>
            <w:r>
              <w:rPr>
                <w:rFonts w:cs="Arial"/>
                <w:szCs w:val="20"/>
              </w:rPr>
              <w:t xml:space="preserve"> наименование организации, в пользовании которой находится автомобиль прикрытия</w:t>
            </w:r>
            <w:r w:rsidRPr="00257280">
              <w:rPr>
                <w:rFonts w:cs="Arial"/>
                <w:szCs w:val="20"/>
                <w:shd w:val="clear" w:color="auto" w:fill="C0C0C0"/>
              </w:rPr>
              <w:t>, а в случае если автомобиль прикрытия находится в пользовании индивидуального предпринимателя - его фамилию, имя, отчество (при наличии)</w:t>
            </w:r>
            <w:r>
              <w:rPr>
                <w:rFonts w:cs="Arial"/>
                <w:szCs w:val="20"/>
              </w:rPr>
              <w:t xml:space="preserve"> (рекомендуемый образец приведен в приложении N 2 к Требованиям).</w:t>
            </w:r>
          </w:p>
        </w:tc>
      </w:tr>
      <w:tr w:rsidR="00675526" w:rsidRPr="003D4211" w14:paraId="3F5DDF60" w14:textId="77777777" w:rsidTr="00B41123">
        <w:tc>
          <w:tcPr>
            <w:tcW w:w="7597" w:type="dxa"/>
          </w:tcPr>
          <w:p w14:paraId="0D91BF1E" w14:textId="77777777" w:rsidR="00675526" w:rsidRDefault="00257280" w:rsidP="00257280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257280">
              <w:rPr>
                <w:rFonts w:cs="Arial"/>
                <w:strike/>
                <w:color w:val="FF0000"/>
                <w:szCs w:val="20"/>
              </w:rPr>
              <w:lastRenderedPageBreak/>
              <w:t>17. Автомобиль</w:t>
            </w:r>
            <w:r>
              <w:rPr>
                <w:rFonts w:cs="Arial"/>
                <w:szCs w:val="20"/>
              </w:rPr>
              <w:t xml:space="preserve"> прикрытия </w:t>
            </w:r>
            <w:r w:rsidRPr="00257280">
              <w:rPr>
                <w:rFonts w:cs="Arial"/>
                <w:strike/>
                <w:color w:val="FF0000"/>
                <w:szCs w:val="20"/>
              </w:rPr>
              <w:t>должен быть оборудован</w:t>
            </w:r>
            <w:r>
              <w:rPr>
                <w:rFonts w:cs="Arial"/>
                <w:szCs w:val="20"/>
              </w:rPr>
              <w:t>:</w:t>
            </w:r>
          </w:p>
        </w:tc>
        <w:tc>
          <w:tcPr>
            <w:tcW w:w="7597" w:type="dxa"/>
          </w:tcPr>
          <w:p w14:paraId="2B5D8FAE" w14:textId="77777777" w:rsidR="00675526" w:rsidRDefault="00257280" w:rsidP="00257280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257280">
              <w:rPr>
                <w:rFonts w:cs="Arial"/>
                <w:szCs w:val="20"/>
                <w:shd w:val="clear" w:color="auto" w:fill="C0C0C0"/>
              </w:rPr>
              <w:t>15. При организации движения тяжеловесного и (или) крупногабаритного транспортного средства в целях дополнительного информирования участников дорожного движения о габаритных параметрах сопровождаемого транспортного средства автомобиль</w:t>
            </w:r>
            <w:r>
              <w:rPr>
                <w:rFonts w:cs="Arial"/>
                <w:szCs w:val="20"/>
              </w:rPr>
              <w:t xml:space="preserve"> прикрытия </w:t>
            </w:r>
            <w:r w:rsidRPr="00257280">
              <w:rPr>
                <w:rFonts w:cs="Arial"/>
                <w:szCs w:val="20"/>
                <w:shd w:val="clear" w:color="auto" w:fill="C0C0C0"/>
              </w:rPr>
              <w:t>оборудуется</w:t>
            </w:r>
            <w:r>
              <w:rPr>
                <w:rFonts w:cs="Arial"/>
                <w:szCs w:val="20"/>
              </w:rPr>
              <w:t>:</w:t>
            </w:r>
          </w:p>
        </w:tc>
      </w:tr>
      <w:tr w:rsidR="00257280" w:rsidRPr="003D4211" w14:paraId="020E72C2" w14:textId="77777777" w:rsidTr="00B41123">
        <w:tc>
          <w:tcPr>
            <w:tcW w:w="7597" w:type="dxa"/>
          </w:tcPr>
          <w:p w14:paraId="0F4F4590" w14:textId="77777777" w:rsidR="00257280" w:rsidRDefault="00257280" w:rsidP="00257280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1) двумя проблесковыми маячками желтого или оранжевого цвета (допускается применение проблесковых маячков, конструктивно объединенных в одном корпусе);</w:t>
            </w:r>
          </w:p>
          <w:p w14:paraId="6F2C5710" w14:textId="77777777" w:rsidR="00257280" w:rsidRDefault="00257280" w:rsidP="00257280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2) информационным </w:t>
            </w:r>
            <w:r w:rsidRPr="00257280">
              <w:rPr>
                <w:rFonts w:cs="Arial"/>
                <w:strike/>
                <w:color w:val="FF0000"/>
                <w:szCs w:val="20"/>
              </w:rPr>
              <w:t>светоотражающим</w:t>
            </w:r>
            <w:r>
              <w:rPr>
                <w:rFonts w:cs="Arial"/>
                <w:szCs w:val="20"/>
              </w:rPr>
              <w:t xml:space="preserve"> или с внутренним освещением </w:t>
            </w:r>
            <w:r w:rsidRPr="00257280">
              <w:rPr>
                <w:rFonts w:cs="Arial"/>
                <w:strike/>
                <w:color w:val="FF0000"/>
                <w:szCs w:val="20"/>
              </w:rPr>
              <w:t>табло</w:t>
            </w:r>
            <w:r>
              <w:rPr>
                <w:rFonts w:cs="Arial"/>
                <w:szCs w:val="20"/>
              </w:rPr>
              <w:t xml:space="preserve"> желтого цвета </w:t>
            </w:r>
            <w:r w:rsidRPr="00257280">
              <w:rPr>
                <w:rFonts w:cs="Arial"/>
                <w:strike/>
                <w:color w:val="FF0000"/>
                <w:szCs w:val="20"/>
              </w:rPr>
              <w:t>размером 1,0 м на 0,5 м с текстом</w:t>
            </w:r>
            <w:r>
              <w:rPr>
                <w:rFonts w:cs="Arial"/>
                <w:szCs w:val="20"/>
              </w:rPr>
              <w:t xml:space="preserve"> "БОЛЬШАЯ ШИРИНА" или "БОЛЬШАЯ ДЛИНА"</w:t>
            </w:r>
            <w:r w:rsidRPr="00257280">
              <w:rPr>
                <w:rFonts w:cs="Arial"/>
                <w:strike/>
                <w:color w:val="FF0000"/>
                <w:szCs w:val="20"/>
              </w:rPr>
              <w:t xml:space="preserve">, выполненным из </w:t>
            </w:r>
            <w:proofErr w:type="spellStart"/>
            <w:r w:rsidRPr="00257280">
              <w:rPr>
                <w:rFonts w:cs="Arial"/>
                <w:strike/>
                <w:color w:val="FF0000"/>
                <w:szCs w:val="20"/>
              </w:rPr>
              <w:t>световозвращающей</w:t>
            </w:r>
            <w:proofErr w:type="spellEnd"/>
            <w:r w:rsidRPr="00257280">
              <w:rPr>
                <w:rFonts w:cs="Arial"/>
                <w:strike/>
                <w:color w:val="FF0000"/>
                <w:szCs w:val="20"/>
              </w:rPr>
              <w:t xml:space="preserve"> пленки синего цвета с высотой шрифта не менее 14 см</w:t>
            </w:r>
            <w:r>
              <w:rPr>
                <w:rFonts w:cs="Arial"/>
                <w:szCs w:val="20"/>
              </w:rPr>
              <w:t>;</w:t>
            </w:r>
          </w:p>
        </w:tc>
        <w:tc>
          <w:tcPr>
            <w:tcW w:w="7597" w:type="dxa"/>
          </w:tcPr>
          <w:p w14:paraId="1314F208" w14:textId="77777777" w:rsidR="00257280" w:rsidRDefault="00257280" w:rsidP="00257280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1) двумя проблесковыми маячками желтого или оранжевого цвета</w:t>
            </w:r>
            <w:r w:rsidRPr="00257280">
              <w:rPr>
                <w:rFonts w:cs="Arial"/>
                <w:szCs w:val="20"/>
                <w:shd w:val="clear" w:color="auto" w:fill="C0C0C0"/>
              </w:rPr>
              <w:t>, установленными на крыше автомобиля</w:t>
            </w:r>
            <w:r>
              <w:rPr>
                <w:rFonts w:cs="Arial"/>
                <w:szCs w:val="20"/>
              </w:rPr>
              <w:t xml:space="preserve"> (допускается применение проблесковых маячков, конструктивно объединенных в одном корпусе);</w:t>
            </w:r>
          </w:p>
          <w:p w14:paraId="2595E211" w14:textId="77777777" w:rsidR="00257280" w:rsidRDefault="00D3660B" w:rsidP="00257280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2) информационным </w:t>
            </w:r>
            <w:r w:rsidRPr="00257280">
              <w:rPr>
                <w:rFonts w:cs="Arial"/>
                <w:szCs w:val="20"/>
                <w:shd w:val="clear" w:color="auto" w:fill="C0C0C0"/>
              </w:rPr>
              <w:t xml:space="preserve">светоотражателем, выполненным из </w:t>
            </w:r>
            <w:proofErr w:type="spellStart"/>
            <w:r w:rsidRPr="00257280">
              <w:rPr>
                <w:rFonts w:cs="Arial"/>
                <w:szCs w:val="20"/>
                <w:shd w:val="clear" w:color="auto" w:fill="C0C0C0"/>
              </w:rPr>
              <w:t>световозвращающей</w:t>
            </w:r>
            <w:proofErr w:type="spellEnd"/>
            <w:r w:rsidRPr="00257280">
              <w:rPr>
                <w:rFonts w:cs="Arial"/>
                <w:szCs w:val="20"/>
                <w:shd w:val="clear" w:color="auto" w:fill="C0C0C0"/>
              </w:rPr>
              <w:t xml:space="preserve"> пленки синего цвета,</w:t>
            </w:r>
            <w:r>
              <w:rPr>
                <w:rFonts w:cs="Arial"/>
                <w:szCs w:val="20"/>
              </w:rPr>
              <w:t xml:space="preserve"> или с внутренним освещением </w:t>
            </w:r>
            <w:r w:rsidRPr="00257280">
              <w:rPr>
                <w:rFonts w:cs="Arial"/>
                <w:szCs w:val="20"/>
                <w:shd w:val="clear" w:color="auto" w:fill="C0C0C0"/>
              </w:rPr>
              <w:t>с текстом</w:t>
            </w:r>
            <w:r>
              <w:rPr>
                <w:rFonts w:cs="Arial"/>
                <w:szCs w:val="20"/>
              </w:rPr>
              <w:t xml:space="preserve"> желтого цвета </w:t>
            </w:r>
            <w:r w:rsidRPr="00257280">
              <w:rPr>
                <w:rFonts w:cs="Arial"/>
                <w:szCs w:val="20"/>
                <w:shd w:val="clear" w:color="auto" w:fill="C0C0C0"/>
              </w:rPr>
              <w:t>табло</w:t>
            </w:r>
            <w:r>
              <w:rPr>
                <w:rFonts w:cs="Arial"/>
                <w:szCs w:val="20"/>
              </w:rPr>
              <w:t xml:space="preserve"> "БОЛЬШАЯ ШИРИНА" или "БОЛЬШАЯ ДЛИНА" </w:t>
            </w:r>
            <w:bookmarkStart w:id="14" w:name="П3"/>
            <w:bookmarkEnd w:id="14"/>
            <w:r w:rsidRPr="00D3660B">
              <w:rPr>
                <w:rFonts w:cs="Arial"/>
                <w:szCs w:val="20"/>
              </w:rPr>
              <w:t>должно устанавливаться на крыше автомобиля прикрытия, за проблесковым маячком по ходу движения или перед проблесковым маячком в случае движения автомобиля прикрытия позади крупногабаритного транспортного средства:</w:t>
            </w:r>
            <w:r>
              <w:rPr>
                <w:rFonts w:cs="Arial"/>
                <w:szCs w:val="20"/>
              </w:rPr>
              <w:t xml:space="preserve"> </w:t>
            </w:r>
            <w:hyperlink w:anchor="П4" w:history="1">
              <w:r w:rsidRPr="00D3660B">
                <w:rPr>
                  <w:rStyle w:val="a3"/>
                  <w:rFonts w:cs="Arial"/>
                  <w:szCs w:val="20"/>
                </w:rPr>
                <w:t>См. схожий фрагмент в сравниваемом документе</w:t>
              </w:r>
            </w:hyperlink>
          </w:p>
        </w:tc>
      </w:tr>
      <w:tr w:rsidR="00257280" w:rsidRPr="003D4211" w14:paraId="39D7944A" w14:textId="77777777" w:rsidTr="00B41123">
        <w:tc>
          <w:tcPr>
            <w:tcW w:w="7597" w:type="dxa"/>
          </w:tcPr>
          <w:p w14:paraId="7F552203" w14:textId="77777777" w:rsidR="00257280" w:rsidRDefault="00257280" w:rsidP="00257280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  <w:tc>
          <w:tcPr>
            <w:tcW w:w="7597" w:type="dxa"/>
          </w:tcPr>
          <w:p w14:paraId="0006CD60" w14:textId="77777777" w:rsidR="00D3660B" w:rsidRDefault="00D3660B" w:rsidP="00D3660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bookmarkStart w:id="15" w:name="П5"/>
            <w:bookmarkEnd w:id="15"/>
            <w:r w:rsidRPr="00D3660B">
              <w:rPr>
                <w:rFonts w:cs="Arial"/>
                <w:szCs w:val="20"/>
              </w:rPr>
              <w:t>при ширине крупногабаритного транспортного средства свыше 3,5 м - "БОЛЬШАЯ ШИРИНА";</w:t>
            </w:r>
          </w:p>
          <w:p w14:paraId="20017EDE" w14:textId="77777777" w:rsidR="00D3660B" w:rsidRDefault="008F1F33" w:rsidP="00D3660B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  <w:hyperlink w:anchor="П6" w:history="1">
              <w:r w:rsidR="00D3660B" w:rsidRPr="00D3660B">
                <w:rPr>
                  <w:rStyle w:val="a3"/>
                  <w:rFonts w:cs="Arial"/>
                  <w:szCs w:val="20"/>
                </w:rPr>
                <w:t>См. схожий фрагмент в сравниваемом документе</w:t>
              </w:r>
            </w:hyperlink>
          </w:p>
          <w:p w14:paraId="746CDDD1" w14:textId="77777777" w:rsidR="00D3660B" w:rsidRPr="00D3660B" w:rsidRDefault="00D3660B" w:rsidP="00D3660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D3660B">
              <w:rPr>
                <w:rFonts w:cs="Arial"/>
                <w:szCs w:val="20"/>
              </w:rPr>
              <w:t>при длине крупногабаритного транспортного средства более 25,0 м и при ширине не более 3,5 м - "БОЛЬШАЯ ДЛИНА";</w:t>
            </w:r>
          </w:p>
          <w:p w14:paraId="0F869A3B" w14:textId="77777777" w:rsidR="00257280" w:rsidRPr="00257280" w:rsidRDefault="00D3660B" w:rsidP="00D3660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  <w:shd w:val="clear" w:color="auto" w:fill="C0C0C0"/>
              </w:rPr>
            </w:pPr>
            <w:r w:rsidRPr="00D3660B">
              <w:rPr>
                <w:rFonts w:cs="Arial"/>
                <w:szCs w:val="20"/>
              </w:rPr>
              <w:t xml:space="preserve">при ширине крупногабаритного транспортного средства свыше 3,5 м и длине более 25,0 м на автомобиле прикрытия, </w:t>
            </w:r>
            <w:r w:rsidRPr="00D3660B">
              <w:rPr>
                <w:rFonts w:cs="Arial"/>
                <w:szCs w:val="20"/>
                <w:shd w:val="clear" w:color="auto" w:fill="C0C0C0"/>
              </w:rPr>
              <w:t>следующем</w:t>
            </w:r>
            <w:r w:rsidRPr="00D3660B">
              <w:rPr>
                <w:rFonts w:cs="Arial"/>
                <w:szCs w:val="20"/>
              </w:rPr>
              <w:t xml:space="preserve"> впереди, - "БОЛЬШАЯ ШИРИНА", а на автомобиле прикрытия, </w:t>
            </w:r>
            <w:r w:rsidRPr="00D3660B">
              <w:rPr>
                <w:rFonts w:cs="Arial"/>
                <w:szCs w:val="20"/>
                <w:shd w:val="clear" w:color="auto" w:fill="C0C0C0"/>
              </w:rPr>
              <w:t>следующем</w:t>
            </w:r>
            <w:r w:rsidRPr="00D3660B">
              <w:rPr>
                <w:rFonts w:cs="Arial"/>
                <w:szCs w:val="20"/>
              </w:rPr>
              <w:t xml:space="preserve"> позади, - "БОЛЬШАЯ ДЛИНА"</w:t>
            </w:r>
            <w:r w:rsidRPr="00D3660B">
              <w:rPr>
                <w:rFonts w:cs="Arial"/>
                <w:szCs w:val="20"/>
                <w:shd w:val="clear" w:color="auto" w:fill="C0C0C0"/>
              </w:rPr>
              <w:t>;</w:t>
            </w:r>
          </w:p>
        </w:tc>
      </w:tr>
      <w:tr w:rsidR="00257280" w:rsidRPr="003D4211" w14:paraId="3605736A" w14:textId="77777777" w:rsidTr="00B41123">
        <w:tc>
          <w:tcPr>
            <w:tcW w:w="7597" w:type="dxa"/>
          </w:tcPr>
          <w:p w14:paraId="1E609FF8" w14:textId="77777777" w:rsidR="00257280" w:rsidRDefault="00D3660B" w:rsidP="00D3660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3) устройством для контроля высоты искусственных сооружений и других инженерных коммуникаций.</w:t>
            </w:r>
          </w:p>
        </w:tc>
        <w:tc>
          <w:tcPr>
            <w:tcW w:w="7597" w:type="dxa"/>
          </w:tcPr>
          <w:p w14:paraId="7BE5B2B3" w14:textId="77777777" w:rsidR="00257280" w:rsidRDefault="00D3660B" w:rsidP="00D3660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3) устройством для контроля высоты искусственных сооружений и других инженерных коммуникаций.</w:t>
            </w:r>
          </w:p>
        </w:tc>
      </w:tr>
      <w:tr w:rsidR="00257280" w:rsidRPr="003D4211" w14:paraId="6E6E2888" w14:textId="77777777" w:rsidTr="00B41123">
        <w:tc>
          <w:tcPr>
            <w:tcW w:w="7597" w:type="dxa"/>
          </w:tcPr>
          <w:p w14:paraId="0A29830D" w14:textId="77777777" w:rsidR="00257280" w:rsidRDefault="00257280" w:rsidP="00D3660B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  <w:tc>
          <w:tcPr>
            <w:tcW w:w="7597" w:type="dxa"/>
          </w:tcPr>
          <w:p w14:paraId="75953F85" w14:textId="77777777" w:rsidR="003057B9" w:rsidRDefault="003057B9" w:rsidP="003057B9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bookmarkStart w:id="16" w:name="П19"/>
            <w:bookmarkEnd w:id="16"/>
            <w:r w:rsidRPr="00D3660B">
              <w:rPr>
                <w:rFonts w:cs="Arial"/>
                <w:szCs w:val="20"/>
                <w:shd w:val="clear" w:color="auto" w:fill="C0C0C0"/>
              </w:rPr>
              <w:t xml:space="preserve">16. Владельцы автомобильных дорог вправе определить </w:t>
            </w:r>
            <w:r w:rsidRPr="003057B9">
              <w:rPr>
                <w:rFonts w:cs="Arial"/>
                <w:szCs w:val="20"/>
                <w:shd w:val="clear" w:color="auto" w:fill="C0C0C0"/>
              </w:rPr>
              <w:t>разрешенное</w:t>
            </w:r>
            <w:r w:rsidRPr="003057B9">
              <w:rPr>
                <w:rFonts w:cs="Arial"/>
                <w:szCs w:val="20"/>
              </w:rPr>
              <w:t xml:space="preserve"> время движения тяжеловесного и (или) крупногабаритного транспортного средства (дни и часы) </w:t>
            </w:r>
            <w:r w:rsidRPr="00D3660B">
              <w:rPr>
                <w:rFonts w:cs="Arial"/>
                <w:szCs w:val="20"/>
                <w:shd w:val="clear" w:color="auto" w:fill="C0C0C0"/>
              </w:rPr>
              <w:t>&lt;4&gt;, которое</w:t>
            </w:r>
            <w:r w:rsidRPr="003057B9">
              <w:rPr>
                <w:rFonts w:cs="Arial"/>
                <w:szCs w:val="20"/>
              </w:rPr>
              <w:t xml:space="preserve"> указывается в специальном разрешении.</w:t>
            </w:r>
          </w:p>
          <w:p w14:paraId="79B2BB30" w14:textId="77777777" w:rsidR="003057B9" w:rsidRPr="00D3660B" w:rsidRDefault="008F1F33" w:rsidP="003057B9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  <w:shd w:val="clear" w:color="auto" w:fill="C0C0C0"/>
              </w:rPr>
            </w:pPr>
            <w:hyperlink w:anchor="П20" w:history="1">
              <w:r w:rsidR="003057B9" w:rsidRPr="003057B9">
                <w:rPr>
                  <w:rStyle w:val="a3"/>
                  <w:rFonts w:cs="Arial"/>
                  <w:szCs w:val="20"/>
                </w:rPr>
                <w:t>См. схожий фрагмент в сравниваемом документе</w:t>
              </w:r>
            </w:hyperlink>
          </w:p>
          <w:p w14:paraId="58C4139A" w14:textId="77777777" w:rsidR="003057B9" w:rsidRPr="00D3660B" w:rsidRDefault="003057B9" w:rsidP="003057B9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  <w:shd w:val="clear" w:color="auto" w:fill="C0C0C0"/>
              </w:rPr>
            </w:pPr>
            <w:r w:rsidRPr="00D3660B">
              <w:rPr>
                <w:rFonts w:cs="Arial"/>
                <w:szCs w:val="20"/>
                <w:shd w:val="clear" w:color="auto" w:fill="C0C0C0"/>
              </w:rPr>
              <w:t>--------------------------------</w:t>
            </w:r>
          </w:p>
          <w:p w14:paraId="7530DBD3" w14:textId="77777777" w:rsidR="00257280" w:rsidRDefault="003057B9" w:rsidP="003057B9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D3660B">
              <w:rPr>
                <w:rFonts w:cs="Arial"/>
                <w:szCs w:val="20"/>
                <w:shd w:val="clear" w:color="auto" w:fill="C0C0C0"/>
              </w:rPr>
              <w:lastRenderedPageBreak/>
              <w:t>&lt;4&gt; Пунктом 1 части 1 статьи 11 Федерального закона от 29 декабря 2017 г. N 443-ФЗ "Об организации дорожного движения в Российской Федерации и о внесении изменений в отдельные законодательные акты Российской Федерации".</w:t>
            </w:r>
          </w:p>
        </w:tc>
      </w:tr>
      <w:tr w:rsidR="00D3660B" w:rsidRPr="003D4211" w14:paraId="7A115E5E" w14:textId="77777777" w:rsidTr="00B41123">
        <w:tc>
          <w:tcPr>
            <w:tcW w:w="7597" w:type="dxa"/>
          </w:tcPr>
          <w:p w14:paraId="1315E56A" w14:textId="77777777" w:rsidR="00D3660B" w:rsidRPr="00D3660B" w:rsidRDefault="00D3660B" w:rsidP="00D3660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D3660B">
              <w:rPr>
                <w:rFonts w:cs="Arial"/>
                <w:strike/>
                <w:color w:val="FF0000"/>
                <w:szCs w:val="20"/>
              </w:rPr>
              <w:lastRenderedPageBreak/>
              <w:t>18. Проблесковый маячок должен устанавливаться на крыше автомобиля прикрытия.</w:t>
            </w:r>
          </w:p>
          <w:p w14:paraId="4A0EDEA9" w14:textId="77777777" w:rsidR="00D3660B" w:rsidRPr="00D3660B" w:rsidRDefault="00D3660B" w:rsidP="00D3660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D3660B">
              <w:rPr>
                <w:rFonts w:cs="Arial"/>
                <w:strike/>
                <w:color w:val="FF0000"/>
                <w:szCs w:val="20"/>
              </w:rPr>
              <w:t>19. Информационное светоотражающее или с внутренним освещением табло</w:t>
            </w:r>
            <w:r w:rsidRPr="00D3660B">
              <w:rPr>
                <w:rFonts w:cs="Arial"/>
                <w:szCs w:val="20"/>
              </w:rPr>
              <w:t xml:space="preserve"> </w:t>
            </w:r>
            <w:bookmarkStart w:id="17" w:name="П4"/>
            <w:bookmarkEnd w:id="17"/>
            <w:r w:rsidRPr="00D3660B">
              <w:rPr>
                <w:rFonts w:cs="Arial"/>
                <w:szCs w:val="20"/>
              </w:rPr>
              <w:t xml:space="preserve">должно устанавливаться на крыше автомобиля прикрытия, за проблесковым маячком по ходу движения или перед проблесковым маячком в случае движения автомобиля прикрытия позади крупногабаритного транспортного средства </w:t>
            </w:r>
            <w:r w:rsidRPr="00D3660B">
              <w:rPr>
                <w:rFonts w:cs="Arial"/>
                <w:strike/>
                <w:color w:val="FF0000"/>
                <w:szCs w:val="20"/>
              </w:rPr>
              <w:t>и использоваться в целях дополнительного информирования участников дорожного движения о габаритных параметрах сопровождаемого транспортного средства</w:t>
            </w:r>
            <w:r w:rsidRPr="00D3660B">
              <w:rPr>
                <w:rFonts w:cs="Arial"/>
                <w:szCs w:val="20"/>
              </w:rPr>
              <w:t>:</w:t>
            </w:r>
          </w:p>
          <w:p w14:paraId="3780DA5A" w14:textId="77777777" w:rsidR="00D3660B" w:rsidRDefault="008F1F33" w:rsidP="00D3660B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  <w:hyperlink w:anchor="П3" w:history="1">
              <w:r w:rsidR="00D3660B" w:rsidRPr="00D3660B">
                <w:rPr>
                  <w:rStyle w:val="a3"/>
                  <w:rFonts w:cs="Arial"/>
                  <w:szCs w:val="20"/>
                </w:rPr>
                <w:t>См. схожий фрагмент в сравниваемом документе</w:t>
              </w:r>
            </w:hyperlink>
          </w:p>
          <w:p w14:paraId="65458A2E" w14:textId="77777777" w:rsidR="00D3660B" w:rsidRDefault="00D3660B" w:rsidP="00D3660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bookmarkStart w:id="18" w:name="П6"/>
            <w:bookmarkEnd w:id="18"/>
            <w:r w:rsidRPr="00D3660B">
              <w:rPr>
                <w:rFonts w:cs="Arial"/>
                <w:strike/>
                <w:color w:val="FF0000"/>
                <w:szCs w:val="20"/>
              </w:rPr>
              <w:t>1)</w:t>
            </w:r>
            <w:r>
              <w:rPr>
                <w:rFonts w:cs="Arial"/>
                <w:szCs w:val="20"/>
              </w:rPr>
              <w:t xml:space="preserve"> при ширине крупногабаритного транспортного средства свыше 3,5 м - "БОЛЬШАЯ ШИРИНА";</w:t>
            </w:r>
          </w:p>
          <w:p w14:paraId="37D2FE99" w14:textId="77777777" w:rsidR="00D3660B" w:rsidRDefault="008F1F33" w:rsidP="00D3660B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  <w:hyperlink w:anchor="П5" w:history="1">
              <w:r w:rsidR="00D3660B" w:rsidRPr="00D3660B">
                <w:rPr>
                  <w:rStyle w:val="a3"/>
                  <w:rFonts w:cs="Arial"/>
                  <w:szCs w:val="20"/>
                </w:rPr>
                <w:t>См. схожий фрагмент в сравниваемом документе</w:t>
              </w:r>
            </w:hyperlink>
          </w:p>
          <w:p w14:paraId="347DFF09" w14:textId="77777777" w:rsidR="00D3660B" w:rsidRDefault="00D3660B" w:rsidP="00D3660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D3660B">
              <w:rPr>
                <w:rFonts w:cs="Arial"/>
                <w:strike/>
                <w:color w:val="FF0000"/>
                <w:szCs w:val="20"/>
              </w:rPr>
              <w:t>2)</w:t>
            </w:r>
            <w:r>
              <w:rPr>
                <w:rFonts w:cs="Arial"/>
                <w:szCs w:val="20"/>
              </w:rPr>
              <w:t xml:space="preserve"> при длине крупногабаритного транспортного средства более 25,0 м и при ширине не более 3,5 м - "БОЛЬШАЯ ДЛИНА";</w:t>
            </w:r>
          </w:p>
          <w:p w14:paraId="60ADD2BC" w14:textId="77777777" w:rsidR="00D3660B" w:rsidRDefault="00D3660B" w:rsidP="00D3660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D3660B">
              <w:rPr>
                <w:rFonts w:cs="Arial"/>
                <w:strike/>
                <w:color w:val="FF0000"/>
                <w:szCs w:val="20"/>
              </w:rPr>
              <w:t>3)</w:t>
            </w:r>
            <w:r>
              <w:rPr>
                <w:rFonts w:cs="Arial"/>
                <w:szCs w:val="20"/>
              </w:rPr>
              <w:t xml:space="preserve"> при ширине крупногабаритного транспортного средства свыше 3,5 м и длине более 25,0 м на автомобиле прикрытия, </w:t>
            </w:r>
            <w:r w:rsidRPr="00D3660B">
              <w:rPr>
                <w:rFonts w:cs="Arial"/>
                <w:strike/>
                <w:color w:val="FF0000"/>
                <w:szCs w:val="20"/>
              </w:rPr>
              <w:t>следующим</w:t>
            </w:r>
            <w:r>
              <w:rPr>
                <w:rFonts w:cs="Arial"/>
                <w:szCs w:val="20"/>
              </w:rPr>
              <w:t xml:space="preserve"> впереди, - "БОЛЬШАЯ ШИРИНА", а на автомобиле прикрытия, </w:t>
            </w:r>
            <w:r w:rsidRPr="00D3660B">
              <w:rPr>
                <w:rFonts w:cs="Arial"/>
                <w:strike/>
                <w:color w:val="FF0000"/>
                <w:szCs w:val="20"/>
              </w:rPr>
              <w:t>следующим</w:t>
            </w:r>
            <w:r>
              <w:rPr>
                <w:rFonts w:cs="Arial"/>
                <w:szCs w:val="20"/>
              </w:rPr>
              <w:t xml:space="preserve"> позади, - "БОЛЬШАЯ ДЛИНА"</w:t>
            </w:r>
            <w:r w:rsidRPr="00D3660B">
              <w:rPr>
                <w:rFonts w:cs="Arial"/>
                <w:strike/>
                <w:color w:val="FF0000"/>
                <w:szCs w:val="20"/>
              </w:rPr>
              <w:t>.</w:t>
            </w:r>
          </w:p>
          <w:p w14:paraId="077A67AB" w14:textId="77777777" w:rsidR="00D3660B" w:rsidRDefault="00D3660B" w:rsidP="00D3660B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7DE7B7C6" w14:textId="77777777" w:rsidR="00D3660B" w:rsidRPr="00D3660B" w:rsidRDefault="00D3660B" w:rsidP="00D3660B">
            <w:pPr>
              <w:autoSpaceDE w:val="0"/>
              <w:autoSpaceDN w:val="0"/>
              <w:adjustRightInd w:val="0"/>
              <w:spacing w:after="1" w:line="200" w:lineRule="atLeast"/>
              <w:jc w:val="center"/>
              <w:outlineLvl w:val="1"/>
              <w:rPr>
                <w:rFonts w:cs="Arial"/>
                <w:szCs w:val="20"/>
              </w:rPr>
            </w:pPr>
            <w:bookmarkStart w:id="19" w:name="Р1_6"/>
            <w:bookmarkEnd w:id="19"/>
            <w:r w:rsidRPr="00D3660B">
              <w:rPr>
                <w:rFonts w:cs="Arial"/>
                <w:b/>
                <w:bCs/>
                <w:strike/>
                <w:color w:val="FF0000"/>
                <w:szCs w:val="20"/>
              </w:rPr>
              <w:t>IV. Требования к организации движения</w:t>
            </w:r>
          </w:p>
          <w:p w14:paraId="3D823106" w14:textId="77777777" w:rsidR="00D3660B" w:rsidRPr="00D3660B" w:rsidRDefault="00D3660B" w:rsidP="00D3660B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 w:rsidRPr="00D3660B">
              <w:rPr>
                <w:rFonts w:cs="Arial"/>
                <w:b/>
                <w:bCs/>
                <w:strike/>
                <w:color w:val="FF0000"/>
                <w:szCs w:val="20"/>
              </w:rPr>
              <w:t>и обеспечению безопасности дорожного движения перед началом</w:t>
            </w:r>
          </w:p>
          <w:p w14:paraId="469F8407" w14:textId="77777777" w:rsidR="00D3660B" w:rsidRPr="00D3660B" w:rsidRDefault="00D3660B" w:rsidP="00D3660B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 w:rsidRPr="00D3660B">
              <w:rPr>
                <w:rFonts w:cs="Arial"/>
                <w:b/>
                <w:bCs/>
                <w:strike/>
                <w:color w:val="FF0000"/>
                <w:szCs w:val="20"/>
              </w:rPr>
              <w:t>и при движении тяжеловесного и (или) крупногабаритного</w:t>
            </w:r>
          </w:p>
          <w:p w14:paraId="7098DA01" w14:textId="77777777" w:rsidR="00D3660B" w:rsidRPr="00D3660B" w:rsidRDefault="00D3660B" w:rsidP="00D3660B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 w:rsidRPr="00D3660B">
              <w:rPr>
                <w:rFonts w:cs="Arial"/>
                <w:b/>
                <w:bCs/>
                <w:strike/>
                <w:color w:val="FF0000"/>
                <w:szCs w:val="20"/>
              </w:rPr>
              <w:t>транспортного средства</w:t>
            </w:r>
          </w:p>
          <w:p w14:paraId="32F053EC" w14:textId="77777777" w:rsidR="00D3660B" w:rsidRDefault="00D3660B" w:rsidP="00D3660B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  <w:tc>
          <w:tcPr>
            <w:tcW w:w="7597" w:type="dxa"/>
          </w:tcPr>
          <w:p w14:paraId="48D04C71" w14:textId="77777777" w:rsidR="00D3660B" w:rsidRDefault="00D3660B" w:rsidP="00D3660B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</w:tr>
      <w:tr w:rsidR="00D3660B" w:rsidRPr="003D4211" w14:paraId="05115F6E" w14:textId="77777777" w:rsidTr="00B41123">
        <w:tc>
          <w:tcPr>
            <w:tcW w:w="7597" w:type="dxa"/>
          </w:tcPr>
          <w:p w14:paraId="075E3BC1" w14:textId="77777777" w:rsidR="00BA7283" w:rsidRDefault="00BA7283" w:rsidP="00BA7283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</w:p>
          <w:p w14:paraId="45271B7A" w14:textId="77777777" w:rsidR="00D3660B" w:rsidRDefault="00BA7283" w:rsidP="00BA7283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D3660B">
              <w:rPr>
                <w:rFonts w:cs="Arial"/>
                <w:strike/>
                <w:color w:val="FF0000"/>
                <w:szCs w:val="20"/>
              </w:rPr>
              <w:t>20.</w:t>
            </w:r>
            <w:r>
              <w:rPr>
                <w:rFonts w:cs="Arial"/>
                <w:szCs w:val="20"/>
              </w:rPr>
              <w:t xml:space="preserve"> В случаях</w:t>
            </w:r>
            <w:r w:rsidRPr="00D3660B">
              <w:rPr>
                <w:rFonts w:cs="Arial"/>
                <w:strike/>
                <w:color w:val="FF0000"/>
                <w:szCs w:val="20"/>
              </w:rPr>
              <w:t>,</w:t>
            </w:r>
            <w:r>
              <w:rPr>
                <w:rFonts w:cs="Arial"/>
                <w:szCs w:val="20"/>
              </w:rPr>
              <w:t xml:space="preserve"> если ширина транспортного средства превышает 5,0 м или длина транспортного средства превышает 35,0 м, или </w:t>
            </w:r>
            <w:r w:rsidRPr="00D3660B">
              <w:rPr>
                <w:rFonts w:cs="Arial"/>
                <w:strike/>
                <w:color w:val="FF0000"/>
                <w:szCs w:val="20"/>
              </w:rPr>
              <w:t>если на двухполосных автомобильных дорогах</w:t>
            </w:r>
            <w:r>
              <w:rPr>
                <w:rFonts w:cs="Arial"/>
                <w:szCs w:val="20"/>
              </w:rPr>
              <w:t xml:space="preserve"> при движении крупногабаритного транспортного средства </w:t>
            </w:r>
            <w:r w:rsidRPr="00D3660B">
              <w:rPr>
                <w:rFonts w:cs="Arial"/>
                <w:strike/>
                <w:color w:val="FF0000"/>
                <w:szCs w:val="20"/>
              </w:rPr>
              <w:t>ширина проезжей части для встречного движения</w:t>
            </w:r>
            <w:r>
              <w:rPr>
                <w:rFonts w:cs="Arial"/>
                <w:szCs w:val="20"/>
              </w:rPr>
              <w:t xml:space="preserve"> составляет менее </w:t>
            </w:r>
            <w:r>
              <w:rPr>
                <w:rFonts w:cs="Arial"/>
                <w:szCs w:val="20"/>
              </w:rPr>
              <w:lastRenderedPageBreak/>
              <w:t xml:space="preserve">3,0 м, </w:t>
            </w:r>
            <w:r w:rsidRPr="00BA7283">
              <w:rPr>
                <w:rFonts w:cs="Arial"/>
                <w:strike/>
                <w:color w:val="FF0000"/>
                <w:szCs w:val="20"/>
              </w:rPr>
              <w:t>должен быть разработан проект</w:t>
            </w:r>
            <w:r>
              <w:rPr>
                <w:rFonts w:cs="Arial"/>
                <w:szCs w:val="20"/>
              </w:rPr>
              <w:t xml:space="preserve"> организации дорожного движения </w:t>
            </w:r>
            <w:r w:rsidRPr="00BA7283">
              <w:rPr>
                <w:rFonts w:cs="Arial"/>
                <w:strike/>
                <w:color w:val="FF0000"/>
                <w:szCs w:val="20"/>
              </w:rPr>
              <w:t>по маршруту или участку маршрута</w:t>
            </w:r>
            <w:r>
              <w:rPr>
                <w:rFonts w:cs="Arial"/>
                <w:szCs w:val="20"/>
              </w:rPr>
              <w:t>.</w:t>
            </w:r>
          </w:p>
        </w:tc>
        <w:tc>
          <w:tcPr>
            <w:tcW w:w="7597" w:type="dxa"/>
          </w:tcPr>
          <w:p w14:paraId="0855F249" w14:textId="77777777" w:rsidR="00BA7283" w:rsidRDefault="00BA7283" w:rsidP="00BA7283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</w:p>
          <w:p w14:paraId="643CA1A0" w14:textId="77777777" w:rsidR="00D3660B" w:rsidRDefault="00BA7283" w:rsidP="00BA7283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D3660B">
              <w:rPr>
                <w:rFonts w:cs="Arial"/>
                <w:szCs w:val="20"/>
                <w:shd w:val="clear" w:color="auto" w:fill="C0C0C0"/>
              </w:rPr>
              <w:t>17.</w:t>
            </w:r>
            <w:r>
              <w:rPr>
                <w:rFonts w:cs="Arial"/>
                <w:szCs w:val="20"/>
              </w:rPr>
              <w:t xml:space="preserve"> В случаях если ширина </w:t>
            </w:r>
            <w:r w:rsidRPr="00D3660B">
              <w:rPr>
                <w:rFonts w:cs="Arial"/>
                <w:szCs w:val="20"/>
                <w:shd w:val="clear" w:color="auto" w:fill="C0C0C0"/>
              </w:rPr>
              <w:t>крупногабаритного</w:t>
            </w:r>
            <w:r>
              <w:rPr>
                <w:rFonts w:cs="Arial"/>
                <w:szCs w:val="20"/>
              </w:rPr>
              <w:t xml:space="preserve"> транспортного средства превышает 5,0 м</w:t>
            </w:r>
            <w:r w:rsidRPr="00D3660B">
              <w:rPr>
                <w:rFonts w:cs="Arial"/>
                <w:szCs w:val="20"/>
                <w:shd w:val="clear" w:color="auto" w:fill="C0C0C0"/>
              </w:rPr>
              <w:t>, и (</w:t>
            </w:r>
            <w:r>
              <w:rPr>
                <w:rFonts w:cs="Arial"/>
                <w:szCs w:val="20"/>
              </w:rPr>
              <w:t>или</w:t>
            </w:r>
            <w:r w:rsidRPr="00D3660B">
              <w:rPr>
                <w:rFonts w:cs="Arial"/>
                <w:szCs w:val="20"/>
                <w:shd w:val="clear" w:color="auto" w:fill="C0C0C0"/>
              </w:rPr>
              <w:t>)</w:t>
            </w:r>
            <w:r>
              <w:rPr>
                <w:rFonts w:cs="Arial"/>
                <w:szCs w:val="20"/>
              </w:rPr>
              <w:t xml:space="preserve"> длина </w:t>
            </w:r>
            <w:r w:rsidRPr="00D3660B">
              <w:rPr>
                <w:rFonts w:cs="Arial"/>
                <w:szCs w:val="20"/>
                <w:shd w:val="clear" w:color="auto" w:fill="C0C0C0"/>
              </w:rPr>
              <w:t>крупногабаритного</w:t>
            </w:r>
            <w:r>
              <w:rPr>
                <w:rFonts w:cs="Arial"/>
                <w:szCs w:val="20"/>
              </w:rPr>
              <w:t xml:space="preserve"> транспортного средства превышает 35,0 м</w:t>
            </w:r>
            <w:r w:rsidRPr="00D3660B">
              <w:rPr>
                <w:rFonts w:cs="Arial"/>
                <w:szCs w:val="20"/>
              </w:rPr>
              <w:t xml:space="preserve">, </w:t>
            </w:r>
            <w:r w:rsidRPr="00D3660B">
              <w:rPr>
                <w:rFonts w:cs="Arial"/>
                <w:szCs w:val="20"/>
                <w:shd w:val="clear" w:color="auto" w:fill="C0C0C0"/>
              </w:rPr>
              <w:t>и (</w:t>
            </w:r>
            <w:r w:rsidRPr="00D3660B">
              <w:rPr>
                <w:rFonts w:cs="Arial"/>
                <w:szCs w:val="20"/>
              </w:rPr>
              <w:t>или</w:t>
            </w:r>
            <w:r w:rsidRPr="00D3660B">
              <w:rPr>
                <w:rFonts w:cs="Arial"/>
                <w:szCs w:val="20"/>
                <w:shd w:val="clear" w:color="auto" w:fill="C0C0C0"/>
              </w:rPr>
              <w:t xml:space="preserve">) маршрут или участок маршрута движения тяжеловесного и (или) крупногабаритного транспортного средства между </w:t>
            </w:r>
            <w:r w:rsidRPr="00D3660B">
              <w:rPr>
                <w:rFonts w:cs="Arial"/>
                <w:szCs w:val="20"/>
                <w:shd w:val="clear" w:color="auto" w:fill="C0C0C0"/>
              </w:rPr>
              <w:lastRenderedPageBreak/>
              <w:t>пунктом отправления и пунктом назначения транспортного средства, указанными заявителем в заявлении на выдачу специального разрешения (далее - заявитель), проходит по двухполосной автомобильной дороге и ширина проезжей части для встречного движения</w:t>
            </w:r>
            <w:r>
              <w:rPr>
                <w:rFonts w:cs="Arial"/>
                <w:szCs w:val="20"/>
              </w:rPr>
              <w:t xml:space="preserve"> при движении </w:t>
            </w:r>
            <w:r w:rsidRPr="00D3660B">
              <w:rPr>
                <w:rFonts w:cs="Arial"/>
                <w:szCs w:val="20"/>
                <w:shd w:val="clear" w:color="auto" w:fill="C0C0C0"/>
              </w:rPr>
              <w:t>тяжеловесного и (или)</w:t>
            </w:r>
            <w:r>
              <w:rPr>
                <w:rFonts w:cs="Arial"/>
                <w:szCs w:val="20"/>
              </w:rPr>
              <w:t xml:space="preserve"> крупногабаритного транспортного средства составляет менее 3,0 м, </w:t>
            </w:r>
            <w:r w:rsidRPr="00D3660B">
              <w:rPr>
                <w:rFonts w:cs="Arial"/>
                <w:szCs w:val="20"/>
                <w:shd w:val="clear" w:color="auto" w:fill="C0C0C0"/>
              </w:rPr>
              <w:t>для получения специального разрешения заявителем осуществляется разработка проекта</w:t>
            </w:r>
            <w:r>
              <w:rPr>
                <w:rFonts w:cs="Arial"/>
                <w:szCs w:val="20"/>
              </w:rPr>
              <w:t xml:space="preserve"> организации дорожного движения.</w:t>
            </w:r>
          </w:p>
        </w:tc>
      </w:tr>
      <w:tr w:rsidR="00D3660B" w:rsidRPr="003D4211" w14:paraId="32EDEB9A" w14:textId="77777777" w:rsidTr="00B41123">
        <w:tc>
          <w:tcPr>
            <w:tcW w:w="7597" w:type="dxa"/>
          </w:tcPr>
          <w:p w14:paraId="0686AC72" w14:textId="77777777" w:rsidR="00D3660B" w:rsidRDefault="00D3660B" w:rsidP="00BA7283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  <w:tc>
          <w:tcPr>
            <w:tcW w:w="7597" w:type="dxa"/>
          </w:tcPr>
          <w:p w14:paraId="77924EB4" w14:textId="77777777" w:rsidR="00BA7283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BA7283">
              <w:rPr>
                <w:rFonts w:cs="Arial"/>
                <w:szCs w:val="20"/>
                <w:shd w:val="clear" w:color="auto" w:fill="C0C0C0"/>
              </w:rPr>
              <w:t>Установление необходимости разработки проекта организации дорожного движения производится федеральной государственной информационной системой выдачи специального разрешения на движение по автомобильным дорогам тяжеловесного и (или) крупногабаритного транспортного средства (далее - система выдачи специального разрешения) &lt;5&gt; одновременно с установлением маршрута движения &lt;6&gt;.</w:t>
            </w:r>
          </w:p>
          <w:p w14:paraId="42E23F8F" w14:textId="77777777" w:rsidR="00BA7283" w:rsidRPr="00BA7283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  <w:shd w:val="clear" w:color="auto" w:fill="C0C0C0"/>
              </w:rPr>
            </w:pPr>
            <w:r w:rsidRPr="00BA7283">
              <w:rPr>
                <w:rFonts w:cs="Arial"/>
                <w:szCs w:val="20"/>
                <w:shd w:val="clear" w:color="auto" w:fill="C0C0C0"/>
              </w:rPr>
              <w:t>--------------------------------</w:t>
            </w:r>
          </w:p>
          <w:p w14:paraId="7CAD27A3" w14:textId="77777777" w:rsidR="00BA7283" w:rsidRPr="00BA7283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  <w:shd w:val="clear" w:color="auto" w:fill="C0C0C0"/>
              </w:rPr>
            </w:pPr>
            <w:r w:rsidRPr="00BA7283">
              <w:rPr>
                <w:rFonts w:cs="Arial"/>
                <w:szCs w:val="20"/>
                <w:shd w:val="clear" w:color="auto" w:fill="C0C0C0"/>
              </w:rPr>
              <w:t>&lt;5&gt; Часть 1 статьи 31.2 Федерального закона.</w:t>
            </w:r>
          </w:p>
          <w:p w14:paraId="19D69E7D" w14:textId="77777777" w:rsidR="00BA7283" w:rsidRPr="00BA7283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  <w:shd w:val="clear" w:color="auto" w:fill="C0C0C0"/>
              </w:rPr>
            </w:pPr>
            <w:r w:rsidRPr="00BA7283">
              <w:rPr>
                <w:rFonts w:cs="Arial"/>
                <w:szCs w:val="20"/>
                <w:shd w:val="clear" w:color="auto" w:fill="C0C0C0"/>
              </w:rPr>
              <w:t>&lt;6&gt; Часть 15 статьи 31 Федерального закона.</w:t>
            </w:r>
          </w:p>
          <w:p w14:paraId="598AE811" w14:textId="77777777" w:rsidR="00BA7283" w:rsidRDefault="00BA7283" w:rsidP="00BA7283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</w:p>
          <w:p w14:paraId="40F5B908" w14:textId="77777777" w:rsidR="00BA7283" w:rsidRDefault="00BA7283" w:rsidP="00BA7283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BA7283">
              <w:rPr>
                <w:rFonts w:cs="Arial"/>
                <w:szCs w:val="20"/>
                <w:shd w:val="clear" w:color="auto" w:fill="C0C0C0"/>
              </w:rPr>
              <w:t>18. При поступлении в системе выдачи специального разрешения заявителю информации о необходимости разработки проекта организации дорожного движения заявитель в течение пяти рабочих дней со дня поступления такой информации должен посредством системы выдачи специального разрешения уведомить уполномоченный на выдачу специального разрешения орган (далее - уполномоченный орган) &lt;7&gt; о согласии на предоставление такого проекта организации дорожного движения &lt;8&gt;.</w:t>
            </w:r>
          </w:p>
          <w:p w14:paraId="2DC82E1E" w14:textId="77777777" w:rsidR="00BA7283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BA7283">
              <w:rPr>
                <w:rFonts w:cs="Arial"/>
                <w:szCs w:val="20"/>
                <w:shd w:val="clear" w:color="auto" w:fill="C0C0C0"/>
              </w:rPr>
              <w:t>--------------------------------</w:t>
            </w:r>
          </w:p>
          <w:p w14:paraId="739DEFF0" w14:textId="77777777" w:rsidR="00BA7283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BA7283">
              <w:rPr>
                <w:rFonts w:cs="Arial"/>
                <w:szCs w:val="20"/>
                <w:shd w:val="clear" w:color="auto" w:fill="C0C0C0"/>
              </w:rPr>
              <w:t>&lt;7&gt; Часть 7 статьи 31 Федерального закона.</w:t>
            </w:r>
          </w:p>
          <w:p w14:paraId="0D0ACF7D" w14:textId="77777777" w:rsidR="00BA7283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BA7283">
              <w:rPr>
                <w:rFonts w:cs="Arial"/>
                <w:szCs w:val="20"/>
                <w:shd w:val="clear" w:color="auto" w:fill="C0C0C0"/>
              </w:rPr>
              <w:t>&lt;8&gt; Часть 17 статьи 31 Федерального закона.</w:t>
            </w:r>
          </w:p>
          <w:p w14:paraId="72C6A747" w14:textId="77777777" w:rsidR="00BA7283" w:rsidRDefault="00BA7283" w:rsidP="00BA7283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</w:p>
          <w:p w14:paraId="4A0C49D3" w14:textId="77777777" w:rsidR="00BA7283" w:rsidRPr="00BA7283" w:rsidRDefault="00BA7283" w:rsidP="00BA7283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  <w:shd w:val="clear" w:color="auto" w:fill="C0C0C0"/>
              </w:rPr>
            </w:pPr>
            <w:r w:rsidRPr="00BA7283">
              <w:rPr>
                <w:rFonts w:cs="Arial"/>
                <w:szCs w:val="20"/>
                <w:shd w:val="clear" w:color="auto" w:fill="C0C0C0"/>
              </w:rPr>
              <w:t>19. После получения от заявителя уведомления, предусмотренного пунктом 18 Требований, уполномоченный орган посредством использования системы выдачи специального разрешения уведомляет об этом владельца автомобильной дороги (участка автомобильной дороги).</w:t>
            </w:r>
          </w:p>
          <w:p w14:paraId="54790762" w14:textId="77777777" w:rsidR="00BA7283" w:rsidRPr="00BA7283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  <w:shd w:val="clear" w:color="auto" w:fill="C0C0C0"/>
              </w:rPr>
            </w:pPr>
            <w:r w:rsidRPr="00BA7283">
              <w:rPr>
                <w:rFonts w:cs="Arial"/>
                <w:szCs w:val="20"/>
                <w:shd w:val="clear" w:color="auto" w:fill="C0C0C0"/>
              </w:rPr>
              <w:lastRenderedPageBreak/>
              <w:t>20. Владелец автомобильной дороги (участка автомобильной дороги, улично-дорожной сети) направляет заявителю в соответствии с утвержденной им схемой движения транспортных средств на автомобильной дороге (участке автомобильной дороги, улично-дорожной сети):</w:t>
            </w:r>
          </w:p>
          <w:p w14:paraId="421D0B60" w14:textId="77777777" w:rsidR="00BA7283" w:rsidRPr="00BA7283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  <w:shd w:val="clear" w:color="auto" w:fill="C0C0C0"/>
              </w:rPr>
            </w:pPr>
            <w:r w:rsidRPr="00BA7283">
              <w:rPr>
                <w:rFonts w:cs="Arial"/>
                <w:szCs w:val="20"/>
                <w:shd w:val="clear" w:color="auto" w:fill="C0C0C0"/>
              </w:rPr>
              <w:t>1) наименование автомобильной дороги (участка автомобильной дороги, улично-дорожной сети) с указанием километража начальной и конечной точки;</w:t>
            </w:r>
          </w:p>
          <w:p w14:paraId="6F4A345E" w14:textId="77777777" w:rsidR="00BA7283" w:rsidRPr="00BA7283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  <w:shd w:val="clear" w:color="auto" w:fill="C0C0C0"/>
              </w:rPr>
            </w:pPr>
            <w:r w:rsidRPr="00BA7283">
              <w:rPr>
                <w:rFonts w:cs="Arial"/>
                <w:szCs w:val="20"/>
                <w:shd w:val="clear" w:color="auto" w:fill="C0C0C0"/>
              </w:rPr>
              <w:t>2) информацию о категории автомобильной дороги (участка автомобильной дороги);</w:t>
            </w:r>
          </w:p>
          <w:p w14:paraId="0CC7F9D4" w14:textId="77777777" w:rsidR="00BA7283" w:rsidRPr="00BA7283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  <w:shd w:val="clear" w:color="auto" w:fill="C0C0C0"/>
              </w:rPr>
            </w:pPr>
            <w:r w:rsidRPr="00BA7283">
              <w:rPr>
                <w:rFonts w:cs="Arial"/>
                <w:szCs w:val="20"/>
                <w:shd w:val="clear" w:color="auto" w:fill="C0C0C0"/>
              </w:rPr>
              <w:t>3) информацию о количестве полос движения автомобильной дороги (участка автомобильной дороги, улично-дорожной сети);</w:t>
            </w:r>
          </w:p>
          <w:p w14:paraId="6EC80145" w14:textId="77777777" w:rsidR="00BA7283" w:rsidRPr="00BA7283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  <w:shd w:val="clear" w:color="auto" w:fill="C0C0C0"/>
              </w:rPr>
            </w:pPr>
            <w:r w:rsidRPr="00BA7283">
              <w:rPr>
                <w:rFonts w:cs="Arial"/>
                <w:szCs w:val="20"/>
                <w:shd w:val="clear" w:color="auto" w:fill="C0C0C0"/>
              </w:rPr>
              <w:t>4) информацию о ширине проезжей части автомобильной дороги (участка автомобильной дороги, улично-дорожной сети);</w:t>
            </w:r>
          </w:p>
          <w:p w14:paraId="09E5AA4F" w14:textId="77777777" w:rsidR="00BA7283" w:rsidRPr="00BA7283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  <w:shd w:val="clear" w:color="auto" w:fill="C0C0C0"/>
              </w:rPr>
            </w:pPr>
            <w:r w:rsidRPr="00BA7283">
              <w:rPr>
                <w:rFonts w:cs="Arial"/>
                <w:szCs w:val="20"/>
                <w:shd w:val="clear" w:color="auto" w:fill="C0C0C0"/>
              </w:rPr>
              <w:t>5) информацию о ширине полосы для движения транспортного средства;</w:t>
            </w:r>
          </w:p>
          <w:p w14:paraId="4AC33E17" w14:textId="77777777" w:rsidR="00BA7283" w:rsidRPr="00BA7283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  <w:shd w:val="clear" w:color="auto" w:fill="C0C0C0"/>
              </w:rPr>
            </w:pPr>
            <w:r w:rsidRPr="00BA7283">
              <w:rPr>
                <w:rFonts w:cs="Arial"/>
                <w:szCs w:val="20"/>
                <w:shd w:val="clear" w:color="auto" w:fill="C0C0C0"/>
              </w:rPr>
              <w:t>6) информацию о ширине обочины автомобильной дороги (участка автомобильной дороги, улично-дорожной сети) и ее состояние (укреплена, не укреплена);</w:t>
            </w:r>
          </w:p>
          <w:p w14:paraId="3F31C455" w14:textId="77777777" w:rsidR="00BA7283" w:rsidRPr="00BA7283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  <w:shd w:val="clear" w:color="auto" w:fill="C0C0C0"/>
              </w:rPr>
            </w:pPr>
            <w:r w:rsidRPr="00BA7283">
              <w:rPr>
                <w:rFonts w:cs="Arial"/>
                <w:szCs w:val="20"/>
                <w:shd w:val="clear" w:color="auto" w:fill="C0C0C0"/>
              </w:rPr>
              <w:t>7) существующую схему организации дорожного движения на маршруте движения или участке маршрута движения тяжеловесного и (или) крупногабаритного транспортного средства между пунктом отправления и пунктом назначения транспортного средства, для которого разрабатывается проект организации дорожного движения;</w:t>
            </w:r>
          </w:p>
          <w:p w14:paraId="7345D1C2" w14:textId="77777777" w:rsidR="00BA7283" w:rsidRPr="00BA7283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  <w:shd w:val="clear" w:color="auto" w:fill="C0C0C0"/>
              </w:rPr>
            </w:pPr>
            <w:r w:rsidRPr="00BA7283">
              <w:rPr>
                <w:rFonts w:cs="Arial"/>
                <w:szCs w:val="20"/>
                <w:shd w:val="clear" w:color="auto" w:fill="C0C0C0"/>
              </w:rPr>
              <w:t>8) информацию о наличии на автомобильной дороге (участке автомобильной дороги, улично-дорожной сети) искусственных сооружений (мостов, путепроводов), железнодорожных переездов в одном уровне с указанием километража начальной и конечной точки;</w:t>
            </w:r>
          </w:p>
          <w:p w14:paraId="588CFA5C" w14:textId="77777777" w:rsidR="00BA7283" w:rsidRPr="00BA7283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  <w:shd w:val="clear" w:color="auto" w:fill="C0C0C0"/>
              </w:rPr>
            </w:pPr>
            <w:r w:rsidRPr="00BA7283">
              <w:rPr>
                <w:rFonts w:cs="Arial"/>
                <w:szCs w:val="20"/>
                <w:shd w:val="clear" w:color="auto" w:fill="C0C0C0"/>
              </w:rPr>
              <w:t>9) информацию о месте для стоянки транспортных средств (при наличии);</w:t>
            </w:r>
          </w:p>
          <w:p w14:paraId="336D7111" w14:textId="77777777" w:rsidR="00BA7283" w:rsidRPr="00BA7283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  <w:shd w:val="clear" w:color="auto" w:fill="C0C0C0"/>
              </w:rPr>
            </w:pPr>
            <w:r w:rsidRPr="00BA7283">
              <w:rPr>
                <w:rFonts w:cs="Arial"/>
                <w:szCs w:val="20"/>
                <w:shd w:val="clear" w:color="auto" w:fill="C0C0C0"/>
              </w:rPr>
              <w:t>10) разрешенное время движения тяжеловесного и (или) крупногабаритного транспортного средства (дни и часы);</w:t>
            </w:r>
          </w:p>
          <w:p w14:paraId="08976442" w14:textId="77777777" w:rsidR="00D3660B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BA7283">
              <w:rPr>
                <w:rFonts w:cs="Arial"/>
                <w:szCs w:val="20"/>
                <w:shd w:val="clear" w:color="auto" w:fill="C0C0C0"/>
              </w:rPr>
              <w:t>11) информацию об интенсивности дорожного движения на автомобильной дороге (участке автомобильной дороги, улично-дорожной сети).</w:t>
            </w:r>
          </w:p>
        </w:tc>
      </w:tr>
      <w:tr w:rsidR="00D3660B" w:rsidRPr="003D4211" w14:paraId="3BFA1559" w14:textId="77777777" w:rsidTr="00B41123">
        <w:tc>
          <w:tcPr>
            <w:tcW w:w="7597" w:type="dxa"/>
          </w:tcPr>
          <w:p w14:paraId="6C74528D" w14:textId="77777777" w:rsidR="00D3660B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lastRenderedPageBreak/>
              <w:t xml:space="preserve">21. </w:t>
            </w:r>
            <w:r w:rsidRPr="00BA7283">
              <w:rPr>
                <w:rFonts w:cs="Arial"/>
                <w:strike/>
                <w:color w:val="FF0000"/>
                <w:szCs w:val="20"/>
              </w:rPr>
              <w:t>Проект</w:t>
            </w:r>
            <w:r>
              <w:rPr>
                <w:rFonts w:cs="Arial"/>
                <w:szCs w:val="20"/>
              </w:rPr>
              <w:t xml:space="preserve"> организации дорожного движения должен содержать следующие сведения:</w:t>
            </w:r>
          </w:p>
        </w:tc>
        <w:tc>
          <w:tcPr>
            <w:tcW w:w="7597" w:type="dxa"/>
          </w:tcPr>
          <w:p w14:paraId="458FE2BC" w14:textId="77777777" w:rsidR="00D3660B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21. </w:t>
            </w:r>
            <w:r w:rsidRPr="00BA7283">
              <w:rPr>
                <w:rFonts w:cs="Arial"/>
                <w:szCs w:val="20"/>
                <w:shd w:val="clear" w:color="auto" w:fill="C0C0C0"/>
              </w:rPr>
              <w:t>Внесенный в систему выдачи специального разрешения в соответствии с пунктом 22 Требований проект</w:t>
            </w:r>
            <w:r>
              <w:rPr>
                <w:rFonts w:cs="Arial"/>
                <w:szCs w:val="20"/>
              </w:rPr>
              <w:t xml:space="preserve"> организации дорожного движения должен содержать следующие сведения:</w:t>
            </w:r>
          </w:p>
        </w:tc>
      </w:tr>
      <w:tr w:rsidR="00BA7283" w:rsidRPr="003D4211" w14:paraId="14C9C6E2" w14:textId="77777777" w:rsidTr="00B41123">
        <w:tc>
          <w:tcPr>
            <w:tcW w:w="7597" w:type="dxa"/>
          </w:tcPr>
          <w:p w14:paraId="0411C303" w14:textId="77777777" w:rsidR="00BA7283" w:rsidRDefault="00BA7283" w:rsidP="00BA7283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  <w:tc>
          <w:tcPr>
            <w:tcW w:w="7597" w:type="dxa"/>
          </w:tcPr>
          <w:p w14:paraId="38730F19" w14:textId="77777777" w:rsidR="00BA7283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BA7283">
              <w:rPr>
                <w:rFonts w:cs="Arial"/>
                <w:szCs w:val="20"/>
                <w:shd w:val="clear" w:color="auto" w:fill="C0C0C0"/>
              </w:rPr>
              <w:t>1) о владельце транспортного средства: полное наименование, организационно-правовая форма и адрес регистрации в пределах места нахождения - для юридических лиц; фамилия, имя, отчество (при наличии), адрес регистрации по месту жительства - для физических лиц и индивидуальных предпринимателей (с указанием статуса индивидуального предпринимателя), а также номер телефона;</w:t>
            </w:r>
          </w:p>
          <w:p w14:paraId="31171716" w14:textId="77777777" w:rsidR="00BA7283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2) </w:t>
            </w:r>
            <w:r w:rsidRPr="00BA7283">
              <w:rPr>
                <w:rFonts w:cs="Arial"/>
                <w:szCs w:val="20"/>
                <w:shd w:val="clear" w:color="auto" w:fill="C0C0C0"/>
              </w:rPr>
              <w:t>о транспортных средствах в соответствии с поданным заявлением на выдачу специального разрешения, в том числе технические</w:t>
            </w:r>
            <w:r>
              <w:rPr>
                <w:rFonts w:cs="Arial"/>
                <w:szCs w:val="20"/>
              </w:rPr>
              <w:t xml:space="preserve"> характеристики </w:t>
            </w:r>
            <w:r w:rsidRPr="00BA7283">
              <w:rPr>
                <w:rFonts w:cs="Arial"/>
                <w:szCs w:val="20"/>
                <w:shd w:val="clear" w:color="auto" w:fill="C0C0C0"/>
              </w:rPr>
              <w:t>(</w:t>
            </w:r>
            <w:r>
              <w:rPr>
                <w:rFonts w:cs="Arial"/>
                <w:szCs w:val="20"/>
              </w:rPr>
              <w:t>параметры</w:t>
            </w:r>
            <w:r w:rsidRPr="00BA7283">
              <w:rPr>
                <w:rFonts w:cs="Arial"/>
                <w:szCs w:val="20"/>
                <w:shd w:val="clear" w:color="auto" w:fill="C0C0C0"/>
              </w:rPr>
              <w:t xml:space="preserve">) транспортного средства (автопоезда): фактическая масса, разрешенная максимальная масса, расстояние между осями, нагрузки на оси, количество и </w:t>
            </w:r>
            <w:proofErr w:type="spellStart"/>
            <w:r w:rsidRPr="00BA7283">
              <w:rPr>
                <w:rFonts w:cs="Arial"/>
                <w:szCs w:val="20"/>
                <w:shd w:val="clear" w:color="auto" w:fill="C0C0C0"/>
              </w:rPr>
              <w:t>скатность</w:t>
            </w:r>
            <w:proofErr w:type="spellEnd"/>
            <w:r w:rsidRPr="00BA7283">
              <w:rPr>
                <w:rFonts w:cs="Arial"/>
                <w:szCs w:val="20"/>
                <w:shd w:val="clear" w:color="auto" w:fill="C0C0C0"/>
              </w:rPr>
              <w:t xml:space="preserve"> колес на каждой оси, наличие пневматической подвески, габариты (длина, ширина, высота, длина свеса (при наличии), минимальный радиус поворота с грузом), предполагаемая максимальная скорость движения транспортного средства (автопоезда) км/ч, схема тяжеловесного и (или) крупногабаритного транспортного средства (автопоезда)</w:t>
            </w:r>
            <w:r>
              <w:rPr>
                <w:rFonts w:cs="Arial"/>
                <w:szCs w:val="20"/>
              </w:rPr>
              <w:t>;</w:t>
            </w:r>
          </w:p>
          <w:p w14:paraId="5DDD7B23" w14:textId="77777777" w:rsidR="00BA7283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BA7283">
              <w:rPr>
                <w:rFonts w:cs="Arial"/>
                <w:szCs w:val="20"/>
                <w:shd w:val="clear" w:color="auto" w:fill="C0C0C0"/>
              </w:rPr>
              <w:t>3) о грузе (при наличии), в соответствии с поданным заявлением на выдачу специального разрешения: наименование груза, габариты (длина, ширина, высота), масса;</w:t>
            </w:r>
          </w:p>
        </w:tc>
      </w:tr>
      <w:tr w:rsidR="00BA7283" w:rsidRPr="003D4211" w14:paraId="66603F8C" w14:textId="77777777" w:rsidTr="00B41123">
        <w:tc>
          <w:tcPr>
            <w:tcW w:w="7597" w:type="dxa"/>
          </w:tcPr>
          <w:p w14:paraId="1BDF856D" w14:textId="77777777" w:rsidR="00BA7283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BA7283">
              <w:rPr>
                <w:rFonts w:cs="Arial"/>
                <w:strike/>
                <w:color w:val="FF0000"/>
                <w:szCs w:val="20"/>
              </w:rPr>
              <w:t>1</w:t>
            </w:r>
            <w:r>
              <w:rPr>
                <w:rFonts w:cs="Arial"/>
                <w:szCs w:val="20"/>
              </w:rPr>
              <w:t>) схему и описание маршрута движения;</w:t>
            </w:r>
          </w:p>
        </w:tc>
        <w:tc>
          <w:tcPr>
            <w:tcW w:w="7597" w:type="dxa"/>
          </w:tcPr>
          <w:p w14:paraId="690E5859" w14:textId="77777777" w:rsidR="00BA7283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BA7283">
              <w:rPr>
                <w:rFonts w:cs="Arial"/>
                <w:szCs w:val="20"/>
                <w:shd w:val="clear" w:color="auto" w:fill="C0C0C0"/>
              </w:rPr>
              <w:t>4</w:t>
            </w:r>
            <w:r>
              <w:rPr>
                <w:rFonts w:cs="Arial"/>
                <w:szCs w:val="20"/>
              </w:rPr>
              <w:t xml:space="preserve">) схему и описание маршрута движения </w:t>
            </w:r>
            <w:r w:rsidRPr="00BA7283">
              <w:rPr>
                <w:rFonts w:cs="Arial"/>
                <w:szCs w:val="20"/>
                <w:shd w:val="clear" w:color="auto" w:fill="C0C0C0"/>
              </w:rPr>
              <w:t>или участка маршрута движения тяжеловесного и (или) крупногабаритного транспортного средства между пунктом отправления и пунктом назначения транспортного средства, для которого разрабатывается проект организации дорожного движения, с указанием направленной в соответствии с пунктом 20 Требований заявителю информации владельца автомобильной дороги (участка автомобильной дороги, улично-дорожной сети), сформированные автоматически системой выдачи специального разрешения при подаче заявления на выдачу специального разрешения</w:t>
            </w:r>
            <w:r>
              <w:rPr>
                <w:rFonts w:cs="Arial"/>
                <w:szCs w:val="20"/>
              </w:rPr>
              <w:t>;</w:t>
            </w:r>
          </w:p>
        </w:tc>
      </w:tr>
      <w:tr w:rsidR="00BA7283" w:rsidRPr="003D4211" w14:paraId="348549BF" w14:textId="77777777" w:rsidTr="00B41123">
        <w:tc>
          <w:tcPr>
            <w:tcW w:w="7597" w:type="dxa"/>
          </w:tcPr>
          <w:p w14:paraId="1572C94F" w14:textId="77777777" w:rsidR="00BA7283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2) характеристики </w:t>
            </w:r>
            <w:r w:rsidRPr="00BA7283">
              <w:rPr>
                <w:rFonts w:cs="Arial"/>
                <w:strike/>
                <w:color w:val="FF0000"/>
                <w:szCs w:val="20"/>
              </w:rPr>
              <w:t>и</w:t>
            </w:r>
            <w:r>
              <w:rPr>
                <w:rFonts w:cs="Arial"/>
                <w:szCs w:val="20"/>
              </w:rPr>
              <w:t xml:space="preserve"> параметры </w:t>
            </w:r>
            <w:r w:rsidRPr="00BA7283">
              <w:rPr>
                <w:rFonts w:cs="Arial"/>
                <w:strike/>
                <w:color w:val="FF0000"/>
                <w:szCs w:val="20"/>
              </w:rPr>
              <w:t>транспортных средств, участвующих в движении</w:t>
            </w:r>
            <w:r>
              <w:rPr>
                <w:rFonts w:cs="Arial"/>
                <w:szCs w:val="20"/>
              </w:rPr>
              <w:t>;</w:t>
            </w:r>
          </w:p>
          <w:p w14:paraId="6FA1A14E" w14:textId="77777777" w:rsidR="00BA7283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BA7283">
              <w:rPr>
                <w:rFonts w:cs="Arial"/>
                <w:strike/>
                <w:color w:val="FF0000"/>
                <w:szCs w:val="20"/>
              </w:rPr>
              <w:lastRenderedPageBreak/>
              <w:t>3</w:t>
            </w:r>
            <w:r>
              <w:rPr>
                <w:rFonts w:cs="Arial"/>
                <w:szCs w:val="20"/>
              </w:rPr>
              <w:t xml:space="preserve">) </w:t>
            </w:r>
            <w:r w:rsidRPr="00602C8D">
              <w:rPr>
                <w:rFonts w:cs="Arial"/>
                <w:strike/>
                <w:color w:val="FF0000"/>
                <w:szCs w:val="20"/>
              </w:rPr>
              <w:t>расположение</w:t>
            </w:r>
            <w:r>
              <w:rPr>
                <w:rFonts w:cs="Arial"/>
                <w:szCs w:val="20"/>
              </w:rPr>
              <w:t xml:space="preserve"> автомобилей прикрытия спереди и сзади сопровождаемого транспортного средства;</w:t>
            </w:r>
          </w:p>
        </w:tc>
        <w:tc>
          <w:tcPr>
            <w:tcW w:w="7597" w:type="dxa"/>
          </w:tcPr>
          <w:p w14:paraId="26B623B9" w14:textId="77777777" w:rsidR="00BA7283" w:rsidRDefault="00BA7283" w:rsidP="00BA7283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</w:tr>
      <w:tr w:rsidR="00BA7283" w:rsidRPr="003D4211" w14:paraId="0953CD1A" w14:textId="77777777" w:rsidTr="00B41123">
        <w:tc>
          <w:tcPr>
            <w:tcW w:w="7597" w:type="dxa"/>
          </w:tcPr>
          <w:p w14:paraId="786B008C" w14:textId="77777777" w:rsidR="00BA7283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BA7283">
              <w:rPr>
                <w:rFonts w:cs="Arial"/>
                <w:strike/>
                <w:color w:val="FF0000"/>
                <w:szCs w:val="20"/>
              </w:rPr>
              <w:t>4</w:t>
            </w:r>
            <w:r>
              <w:rPr>
                <w:rFonts w:cs="Arial"/>
                <w:szCs w:val="20"/>
              </w:rPr>
              <w:t xml:space="preserve">) </w:t>
            </w:r>
            <w:r w:rsidRPr="00BA7283">
              <w:rPr>
                <w:rFonts w:cs="Arial"/>
                <w:strike/>
                <w:color w:val="FF0000"/>
                <w:szCs w:val="20"/>
              </w:rPr>
              <w:t>график</w:t>
            </w:r>
            <w:r>
              <w:rPr>
                <w:rFonts w:cs="Arial"/>
                <w:szCs w:val="20"/>
              </w:rPr>
              <w:t xml:space="preserve"> движения по маршруту с учетом интенсивности дорожного движения;</w:t>
            </w:r>
          </w:p>
        </w:tc>
        <w:tc>
          <w:tcPr>
            <w:tcW w:w="7597" w:type="dxa"/>
          </w:tcPr>
          <w:p w14:paraId="3C00E4BC" w14:textId="77777777" w:rsidR="00BA7283" w:rsidRDefault="00FE566B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BA7283">
              <w:rPr>
                <w:rFonts w:cs="Arial"/>
                <w:szCs w:val="20"/>
                <w:shd w:val="clear" w:color="auto" w:fill="C0C0C0"/>
              </w:rPr>
              <w:t>5</w:t>
            </w:r>
            <w:r>
              <w:rPr>
                <w:rFonts w:cs="Arial"/>
                <w:szCs w:val="20"/>
              </w:rPr>
              <w:t xml:space="preserve">) </w:t>
            </w:r>
            <w:r w:rsidRPr="00BA7283">
              <w:rPr>
                <w:rFonts w:cs="Arial"/>
                <w:szCs w:val="20"/>
                <w:shd w:val="clear" w:color="auto" w:fill="C0C0C0"/>
              </w:rPr>
              <w:t>о графике</w:t>
            </w:r>
            <w:r>
              <w:rPr>
                <w:rFonts w:cs="Arial"/>
                <w:szCs w:val="20"/>
              </w:rPr>
              <w:t xml:space="preserve"> движения по маршруту </w:t>
            </w:r>
            <w:r w:rsidRPr="00BA7283">
              <w:rPr>
                <w:rFonts w:cs="Arial"/>
                <w:szCs w:val="20"/>
                <w:shd w:val="clear" w:color="auto" w:fill="C0C0C0"/>
              </w:rPr>
              <w:t>или участку маршрута движения тяжеловесного и (или) крупногабаритного транспортного средства между пунктом отправления и пунктом назначения транспортного средства, для которого разрабатывается проект организации дорожного движения,</w:t>
            </w:r>
            <w:r>
              <w:rPr>
                <w:rFonts w:cs="Arial"/>
                <w:szCs w:val="20"/>
              </w:rPr>
              <w:t xml:space="preserve"> с учетом интенсивности дорожного движения</w:t>
            </w:r>
            <w:r w:rsidRPr="00BA7283">
              <w:rPr>
                <w:rFonts w:cs="Arial"/>
                <w:szCs w:val="20"/>
                <w:shd w:val="clear" w:color="auto" w:fill="C0C0C0"/>
              </w:rPr>
              <w:t xml:space="preserve">: планируемые дата и время начала движения по маршруту или участку маршрута движения тяжеловесного и (или) крупногабаритного транспортного средства между пунктом отправления и пунктом назначения транспортного средства, с указанием </w:t>
            </w:r>
            <w:bookmarkStart w:id="20" w:name="П7"/>
            <w:bookmarkEnd w:id="20"/>
            <w:r w:rsidRPr="00BA7283">
              <w:rPr>
                <w:rFonts w:cs="Arial"/>
                <w:szCs w:val="20"/>
                <w:shd w:val="clear" w:color="auto" w:fill="C0C0C0"/>
              </w:rPr>
              <w:t>мест и времени остановки</w:t>
            </w:r>
            <w:r w:rsidRPr="00FE566B">
              <w:rPr>
                <w:rFonts w:cs="Arial"/>
                <w:szCs w:val="20"/>
              </w:rPr>
              <w:t xml:space="preserve"> и </w:t>
            </w:r>
            <w:r w:rsidRPr="00BA7283">
              <w:rPr>
                <w:rFonts w:cs="Arial"/>
                <w:szCs w:val="20"/>
                <w:shd w:val="clear" w:color="auto" w:fill="C0C0C0"/>
              </w:rPr>
              <w:t>стоянки, в том числе</w:t>
            </w:r>
            <w:r w:rsidRPr="00FE566B">
              <w:rPr>
                <w:rFonts w:cs="Arial"/>
                <w:szCs w:val="20"/>
              </w:rPr>
              <w:t xml:space="preserve"> для отдыха и пропуска попутных (встречных) транспортных средств</w:t>
            </w:r>
            <w:r>
              <w:rPr>
                <w:rFonts w:cs="Arial"/>
                <w:szCs w:val="20"/>
              </w:rPr>
              <w:t xml:space="preserve">; </w:t>
            </w:r>
            <w:hyperlink w:anchor="П8" w:history="1">
              <w:r w:rsidRPr="00FE566B">
                <w:rPr>
                  <w:rStyle w:val="a3"/>
                  <w:rFonts w:cs="Arial"/>
                  <w:szCs w:val="20"/>
                </w:rPr>
                <w:t>См. схожий фрагмент в сравниваемом документе</w:t>
              </w:r>
            </w:hyperlink>
          </w:p>
        </w:tc>
      </w:tr>
      <w:tr w:rsidR="00BA7283" w:rsidRPr="003D4211" w14:paraId="73BD8B93" w14:textId="77777777" w:rsidTr="00B41123">
        <w:tc>
          <w:tcPr>
            <w:tcW w:w="7597" w:type="dxa"/>
          </w:tcPr>
          <w:p w14:paraId="6EF018E3" w14:textId="77777777" w:rsidR="00BA7283" w:rsidRDefault="00BA7283" w:rsidP="00BA7283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  <w:tc>
          <w:tcPr>
            <w:tcW w:w="7597" w:type="dxa"/>
          </w:tcPr>
          <w:p w14:paraId="0BF7B062" w14:textId="77777777" w:rsidR="00BA7283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BA7283">
              <w:rPr>
                <w:rFonts w:cs="Arial"/>
                <w:szCs w:val="20"/>
                <w:shd w:val="clear" w:color="auto" w:fill="C0C0C0"/>
              </w:rPr>
              <w:t>6) об ограничениях движения на маршруте или участке маршрута движения тяжеловесного и (или) крупногабаритного транспортного средства между пунктом отправления и пунктом назначения транспортного средства, для которого разрабатывается проект организации дорожного движения (вид ограничения, период действия ограничения, особенности проезда транспортного средства по указанному участку автомобильной дороги, улично-дорожной сети);</w:t>
            </w:r>
          </w:p>
          <w:p w14:paraId="38365314" w14:textId="77777777" w:rsidR="00BA7283" w:rsidRDefault="00BA7283" w:rsidP="00BA7283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BA7283">
              <w:rPr>
                <w:rFonts w:cs="Arial"/>
                <w:szCs w:val="20"/>
                <w:shd w:val="clear" w:color="auto" w:fill="C0C0C0"/>
              </w:rPr>
              <w:t>7</w:t>
            </w:r>
            <w:r>
              <w:rPr>
                <w:rFonts w:cs="Arial"/>
                <w:szCs w:val="20"/>
              </w:rPr>
              <w:t xml:space="preserve">) </w:t>
            </w:r>
            <w:r w:rsidRPr="00BA7283">
              <w:rPr>
                <w:rFonts w:cs="Arial"/>
                <w:szCs w:val="20"/>
                <w:shd w:val="clear" w:color="auto" w:fill="C0C0C0"/>
              </w:rPr>
              <w:t>о наличии</w:t>
            </w:r>
            <w:r>
              <w:rPr>
                <w:rFonts w:cs="Arial"/>
                <w:szCs w:val="20"/>
              </w:rPr>
              <w:t xml:space="preserve"> автомобилей прикрытия спереди и сзади сопровождаемого транспортного средства </w:t>
            </w:r>
            <w:r w:rsidRPr="00BA7283">
              <w:rPr>
                <w:rFonts w:cs="Arial"/>
                <w:szCs w:val="20"/>
                <w:shd w:val="clear" w:color="auto" w:fill="C0C0C0"/>
              </w:rPr>
              <w:t>(при необходимости)</w:t>
            </w:r>
            <w:r>
              <w:rPr>
                <w:rFonts w:cs="Arial"/>
                <w:szCs w:val="20"/>
              </w:rPr>
              <w:t>;</w:t>
            </w:r>
          </w:p>
          <w:p w14:paraId="171DF7F1" w14:textId="77777777" w:rsidR="00FE566B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FE566B">
              <w:rPr>
                <w:rFonts w:cs="Arial"/>
                <w:szCs w:val="20"/>
                <w:shd w:val="clear" w:color="auto" w:fill="C0C0C0"/>
              </w:rPr>
              <w:t xml:space="preserve">8) перечень участков автомобильных дорог, на которых требуется изменение организации дорожного движения, описание необходимых для проезда тяжеловесного и (или) крупногабаритного транспортного средства мероприятий по организации дорожного движения (установка, демонтаж дорожных знаков, светофорных объектов, ограждений, нанесение, </w:t>
            </w:r>
            <w:proofErr w:type="spellStart"/>
            <w:r w:rsidRPr="00FE566B">
              <w:rPr>
                <w:rFonts w:cs="Arial"/>
                <w:szCs w:val="20"/>
                <w:shd w:val="clear" w:color="auto" w:fill="C0C0C0"/>
              </w:rPr>
              <w:t>демаркировка</w:t>
            </w:r>
            <w:proofErr w:type="spellEnd"/>
            <w:r w:rsidRPr="00FE566B">
              <w:rPr>
                <w:rFonts w:cs="Arial"/>
                <w:szCs w:val="20"/>
                <w:shd w:val="clear" w:color="auto" w:fill="C0C0C0"/>
              </w:rPr>
              <w:t xml:space="preserve"> дорожной разметки) и схемы изменения организации дорожного движения;</w:t>
            </w:r>
          </w:p>
        </w:tc>
      </w:tr>
      <w:tr w:rsidR="00BA7283" w:rsidRPr="003D4211" w14:paraId="58418E85" w14:textId="77777777" w:rsidTr="00B41123">
        <w:tc>
          <w:tcPr>
            <w:tcW w:w="7597" w:type="dxa"/>
          </w:tcPr>
          <w:p w14:paraId="49A07AFE" w14:textId="77777777" w:rsidR="00BA7283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FE566B">
              <w:rPr>
                <w:rFonts w:cs="Arial"/>
                <w:strike/>
                <w:color w:val="FF0000"/>
                <w:szCs w:val="20"/>
              </w:rPr>
              <w:t>5</w:t>
            </w:r>
            <w:r>
              <w:rPr>
                <w:rFonts w:cs="Arial"/>
                <w:szCs w:val="20"/>
              </w:rPr>
              <w:t xml:space="preserve">) схемы изменения организации дорожного движения </w:t>
            </w:r>
            <w:r w:rsidRPr="00FE566B">
              <w:rPr>
                <w:rFonts w:cs="Arial"/>
                <w:strike/>
                <w:color w:val="FF0000"/>
                <w:szCs w:val="20"/>
              </w:rPr>
              <w:t>и прикрытия автомобилем сопровождения на участках</w:t>
            </w:r>
            <w:r>
              <w:rPr>
                <w:rFonts w:cs="Arial"/>
                <w:szCs w:val="20"/>
              </w:rPr>
              <w:t xml:space="preserve"> маршрута</w:t>
            </w:r>
            <w:r w:rsidRPr="00FE566B">
              <w:rPr>
                <w:rFonts w:cs="Arial"/>
                <w:strike/>
                <w:color w:val="FF0000"/>
                <w:szCs w:val="20"/>
              </w:rPr>
              <w:t>, имеющих ограниченную видимость, а также указанных владельцами автомобильных дорог и Государственной инспекцией безопасности дорожного движения Министерства внутренних дел Российской Федерации России (далее - Госавтоинспекция)</w:t>
            </w:r>
            <w:r>
              <w:rPr>
                <w:rFonts w:cs="Arial"/>
                <w:szCs w:val="20"/>
              </w:rPr>
              <w:t>;</w:t>
            </w:r>
          </w:p>
        </w:tc>
        <w:tc>
          <w:tcPr>
            <w:tcW w:w="7597" w:type="dxa"/>
          </w:tcPr>
          <w:p w14:paraId="2C9B2E07" w14:textId="77777777" w:rsidR="00BA7283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FE566B">
              <w:rPr>
                <w:rFonts w:cs="Arial"/>
                <w:szCs w:val="20"/>
                <w:shd w:val="clear" w:color="auto" w:fill="C0C0C0"/>
              </w:rPr>
              <w:t>9</w:t>
            </w:r>
            <w:r>
              <w:rPr>
                <w:rFonts w:cs="Arial"/>
                <w:szCs w:val="20"/>
              </w:rPr>
              <w:t xml:space="preserve">) схемы изменения организации дорожного движения </w:t>
            </w:r>
            <w:r w:rsidRPr="00FE566B">
              <w:rPr>
                <w:rFonts w:cs="Arial"/>
                <w:szCs w:val="20"/>
                <w:shd w:val="clear" w:color="auto" w:fill="C0C0C0"/>
              </w:rPr>
              <w:t>для</w:t>
            </w:r>
            <w:r>
              <w:rPr>
                <w:rFonts w:cs="Arial"/>
                <w:szCs w:val="20"/>
              </w:rPr>
              <w:t xml:space="preserve"> маршрута </w:t>
            </w:r>
            <w:r w:rsidRPr="00FE566B">
              <w:rPr>
                <w:rFonts w:cs="Arial"/>
                <w:szCs w:val="20"/>
                <w:shd w:val="clear" w:color="auto" w:fill="C0C0C0"/>
              </w:rPr>
              <w:t xml:space="preserve">или участка маршрута движения тяжеловесного и (или) крупногабаритного транспортного средства с обозначением технических средств организации дорожного движения, инженерных сооружений, автомобилей прикрытия (при необходимости), протяженности участка автомобильной дороги, ширины </w:t>
            </w:r>
            <w:r w:rsidRPr="00FE566B">
              <w:rPr>
                <w:rFonts w:cs="Arial"/>
                <w:szCs w:val="20"/>
                <w:shd w:val="clear" w:color="auto" w:fill="C0C0C0"/>
              </w:rPr>
              <w:lastRenderedPageBreak/>
              <w:t>проезжей части, ширины полосы для движения транспортного средства, количества полос движения, оформленные в масштабе не менее 1:500</w:t>
            </w:r>
            <w:r>
              <w:rPr>
                <w:rFonts w:cs="Arial"/>
                <w:szCs w:val="20"/>
              </w:rPr>
              <w:t>;</w:t>
            </w:r>
          </w:p>
        </w:tc>
      </w:tr>
      <w:tr w:rsidR="00BA7283" w:rsidRPr="003D4211" w14:paraId="6C41E400" w14:textId="77777777" w:rsidTr="00B41123">
        <w:tc>
          <w:tcPr>
            <w:tcW w:w="7597" w:type="dxa"/>
          </w:tcPr>
          <w:p w14:paraId="66056532" w14:textId="77777777" w:rsidR="00BA7283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FE566B">
              <w:rPr>
                <w:rFonts w:cs="Arial"/>
                <w:strike/>
                <w:color w:val="FF0000"/>
                <w:szCs w:val="20"/>
              </w:rPr>
              <w:lastRenderedPageBreak/>
              <w:t>6</w:t>
            </w:r>
            <w:r>
              <w:rPr>
                <w:rFonts w:cs="Arial"/>
                <w:szCs w:val="20"/>
              </w:rPr>
              <w:t xml:space="preserve">) </w:t>
            </w:r>
            <w:r w:rsidRPr="00FE566B">
              <w:rPr>
                <w:rFonts w:cs="Arial"/>
                <w:strike/>
                <w:color w:val="FF0000"/>
                <w:szCs w:val="20"/>
              </w:rPr>
              <w:t>порядок</w:t>
            </w:r>
            <w:r>
              <w:rPr>
                <w:rFonts w:cs="Arial"/>
                <w:szCs w:val="20"/>
              </w:rPr>
              <w:t xml:space="preserve"> проезда поворотов, перекрестков, железнодорожных переездов, сужений проезжей части, участков с выездом на полосу встречного движения с нанесенной на схему траекторией дорожного движения;</w:t>
            </w:r>
          </w:p>
        </w:tc>
        <w:tc>
          <w:tcPr>
            <w:tcW w:w="7597" w:type="dxa"/>
          </w:tcPr>
          <w:p w14:paraId="78082A0B" w14:textId="77777777" w:rsidR="00BA7283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FE566B">
              <w:rPr>
                <w:rFonts w:cs="Arial"/>
                <w:szCs w:val="20"/>
                <w:shd w:val="clear" w:color="auto" w:fill="C0C0C0"/>
              </w:rPr>
              <w:t>10</w:t>
            </w:r>
            <w:r>
              <w:rPr>
                <w:rFonts w:cs="Arial"/>
                <w:szCs w:val="20"/>
              </w:rPr>
              <w:t xml:space="preserve">) </w:t>
            </w:r>
            <w:r w:rsidRPr="00FE566B">
              <w:rPr>
                <w:rFonts w:cs="Arial"/>
                <w:szCs w:val="20"/>
                <w:shd w:val="clear" w:color="auto" w:fill="C0C0C0"/>
              </w:rPr>
              <w:t>о порядке</w:t>
            </w:r>
            <w:r>
              <w:rPr>
                <w:rFonts w:cs="Arial"/>
                <w:szCs w:val="20"/>
              </w:rPr>
              <w:t xml:space="preserve"> проезда поворотов, перекрестков, </w:t>
            </w:r>
            <w:r w:rsidRPr="00FE566B">
              <w:rPr>
                <w:rFonts w:cs="Arial"/>
                <w:szCs w:val="20"/>
                <w:shd w:val="clear" w:color="auto" w:fill="C0C0C0"/>
              </w:rPr>
              <w:t>мостов, путепроводов,</w:t>
            </w:r>
            <w:r>
              <w:rPr>
                <w:rFonts w:cs="Arial"/>
                <w:szCs w:val="20"/>
              </w:rPr>
              <w:t xml:space="preserve"> железнодорожных переездов, сужений проезжей части, участков с выездом на полосу встречного движения с нанесенной на схему траекторией дорожного движения </w:t>
            </w:r>
            <w:r w:rsidRPr="00FE566B">
              <w:rPr>
                <w:rFonts w:cs="Arial"/>
                <w:szCs w:val="20"/>
                <w:shd w:val="clear" w:color="auto" w:fill="C0C0C0"/>
              </w:rPr>
              <w:t>(включая информацию о расположении железнодорожных переездов, мостов, путепроводов на маршруте или участке маршрута движения тяжеловесного и (или) крупногабаритного транспортного средства между пунктом отправления и пунктом назначения транспортного средства, для которого разрабатывается проект организации дорожного движения, а также об оценке возможности такого проезда)</w:t>
            </w:r>
            <w:r>
              <w:rPr>
                <w:rFonts w:cs="Arial"/>
                <w:szCs w:val="20"/>
              </w:rPr>
              <w:t>;</w:t>
            </w:r>
          </w:p>
        </w:tc>
      </w:tr>
      <w:tr w:rsidR="00BA7283" w:rsidRPr="003D4211" w14:paraId="6C7F5B00" w14:textId="77777777" w:rsidTr="00B41123">
        <w:tc>
          <w:tcPr>
            <w:tcW w:w="7597" w:type="dxa"/>
          </w:tcPr>
          <w:p w14:paraId="36D4C584" w14:textId="77777777" w:rsidR="00BA7283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FE566B">
              <w:rPr>
                <w:rFonts w:cs="Arial"/>
                <w:strike/>
                <w:color w:val="FF0000"/>
                <w:szCs w:val="20"/>
              </w:rPr>
              <w:t>7</w:t>
            </w:r>
            <w:r>
              <w:rPr>
                <w:rFonts w:cs="Arial"/>
                <w:szCs w:val="20"/>
              </w:rPr>
              <w:t xml:space="preserve">) </w:t>
            </w:r>
            <w:r w:rsidRPr="00FE566B">
              <w:rPr>
                <w:rFonts w:cs="Arial"/>
                <w:strike/>
                <w:color w:val="FF0000"/>
                <w:szCs w:val="20"/>
              </w:rPr>
              <w:t>места</w:t>
            </w:r>
            <w:r>
              <w:rPr>
                <w:rFonts w:cs="Arial"/>
                <w:szCs w:val="20"/>
              </w:rPr>
              <w:t xml:space="preserve"> осуществления контрольных промеров габаритов искусственных сооружений и коммуникаций в процессе дорожного движения;</w:t>
            </w:r>
          </w:p>
        </w:tc>
        <w:tc>
          <w:tcPr>
            <w:tcW w:w="7597" w:type="dxa"/>
          </w:tcPr>
          <w:p w14:paraId="1BAA39FD" w14:textId="77777777" w:rsidR="00BA7283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FE566B">
              <w:rPr>
                <w:rFonts w:cs="Arial"/>
                <w:szCs w:val="20"/>
                <w:shd w:val="clear" w:color="auto" w:fill="C0C0C0"/>
              </w:rPr>
              <w:t>11</w:t>
            </w:r>
            <w:r>
              <w:rPr>
                <w:rFonts w:cs="Arial"/>
                <w:szCs w:val="20"/>
              </w:rPr>
              <w:t xml:space="preserve">) </w:t>
            </w:r>
            <w:r w:rsidRPr="00FE566B">
              <w:rPr>
                <w:rFonts w:cs="Arial"/>
                <w:szCs w:val="20"/>
                <w:shd w:val="clear" w:color="auto" w:fill="C0C0C0"/>
              </w:rPr>
              <w:t>о местах</w:t>
            </w:r>
            <w:r>
              <w:rPr>
                <w:rFonts w:cs="Arial"/>
                <w:szCs w:val="20"/>
              </w:rPr>
              <w:t xml:space="preserve"> осуществления контрольных промеров габаритов искусственных сооружений и коммуникаций в процессе дорожного движения </w:t>
            </w:r>
            <w:r w:rsidRPr="00FE566B">
              <w:rPr>
                <w:rFonts w:cs="Arial"/>
                <w:szCs w:val="20"/>
                <w:shd w:val="clear" w:color="auto" w:fill="C0C0C0"/>
              </w:rPr>
              <w:t>на маршруте или участке маршрута движения тяжеловесного и (или) крупногабаритного транспортного средства между пунктом отправления и пунктом назначения транспортного средства, для которого разрабатывается проект организации дорожного движения, и результатах таких промеров</w:t>
            </w:r>
            <w:r>
              <w:rPr>
                <w:rFonts w:cs="Arial"/>
                <w:szCs w:val="20"/>
              </w:rPr>
              <w:t>;</w:t>
            </w:r>
          </w:p>
        </w:tc>
      </w:tr>
      <w:tr w:rsidR="00FE566B" w:rsidRPr="003D4211" w14:paraId="1CD66FCC" w14:textId="77777777" w:rsidTr="00B41123">
        <w:tc>
          <w:tcPr>
            <w:tcW w:w="7597" w:type="dxa"/>
          </w:tcPr>
          <w:p w14:paraId="6CD302C3" w14:textId="77777777" w:rsidR="00FE566B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bookmarkStart w:id="21" w:name="П8"/>
            <w:bookmarkEnd w:id="21"/>
            <w:r w:rsidRPr="00FE566B">
              <w:rPr>
                <w:rFonts w:cs="Arial"/>
                <w:strike/>
                <w:color w:val="FF0000"/>
                <w:szCs w:val="20"/>
              </w:rPr>
              <w:t>8) места остановок</w:t>
            </w:r>
            <w:r>
              <w:rPr>
                <w:rFonts w:cs="Arial"/>
                <w:szCs w:val="20"/>
              </w:rPr>
              <w:t xml:space="preserve"> и </w:t>
            </w:r>
            <w:r w:rsidRPr="00FE566B">
              <w:rPr>
                <w:rFonts w:cs="Arial"/>
                <w:strike/>
                <w:color w:val="FF0000"/>
                <w:szCs w:val="20"/>
              </w:rPr>
              <w:t>стоянок</w:t>
            </w:r>
            <w:r>
              <w:rPr>
                <w:rFonts w:cs="Arial"/>
                <w:szCs w:val="20"/>
              </w:rPr>
              <w:t xml:space="preserve"> для отдыха и пропуска попутных (встречных) транспортных средств</w:t>
            </w:r>
            <w:r w:rsidRPr="008F1F33">
              <w:rPr>
                <w:rFonts w:cs="Arial"/>
                <w:strike/>
                <w:color w:val="FF0000"/>
                <w:szCs w:val="20"/>
              </w:rPr>
              <w:t>;</w:t>
            </w:r>
          </w:p>
          <w:p w14:paraId="761DE51A" w14:textId="77777777" w:rsidR="00FE566B" w:rsidRDefault="008F1F33" w:rsidP="00FE566B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  <w:hyperlink w:anchor="П7" w:history="1">
              <w:r w:rsidR="00FE566B" w:rsidRPr="00FE566B">
                <w:rPr>
                  <w:rStyle w:val="a3"/>
                  <w:rFonts w:cs="Arial"/>
                  <w:szCs w:val="20"/>
                </w:rPr>
                <w:t>См. схожий фрагмент в ср</w:t>
              </w:r>
              <w:r w:rsidR="00FE566B" w:rsidRPr="00FE566B">
                <w:rPr>
                  <w:rStyle w:val="a3"/>
                  <w:rFonts w:cs="Arial"/>
                  <w:szCs w:val="20"/>
                </w:rPr>
                <w:t>а</w:t>
              </w:r>
              <w:r w:rsidR="00FE566B" w:rsidRPr="00FE566B">
                <w:rPr>
                  <w:rStyle w:val="a3"/>
                  <w:rFonts w:cs="Arial"/>
                  <w:szCs w:val="20"/>
                </w:rPr>
                <w:t>вниваемом документе</w:t>
              </w:r>
            </w:hyperlink>
          </w:p>
        </w:tc>
        <w:tc>
          <w:tcPr>
            <w:tcW w:w="7597" w:type="dxa"/>
          </w:tcPr>
          <w:p w14:paraId="73EB16CB" w14:textId="77777777" w:rsidR="00FE566B" w:rsidRDefault="00FE566B" w:rsidP="00FE566B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</w:tr>
      <w:tr w:rsidR="00FE566B" w:rsidRPr="003D4211" w14:paraId="0FF2FF0E" w14:textId="77777777" w:rsidTr="00B41123">
        <w:tc>
          <w:tcPr>
            <w:tcW w:w="7597" w:type="dxa"/>
          </w:tcPr>
          <w:p w14:paraId="698B96EF" w14:textId="77777777" w:rsidR="00FE566B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FE566B">
              <w:rPr>
                <w:rFonts w:cs="Arial"/>
                <w:strike/>
                <w:color w:val="FF0000"/>
                <w:szCs w:val="20"/>
              </w:rPr>
              <w:t>9</w:t>
            </w:r>
            <w:r>
              <w:rPr>
                <w:rFonts w:cs="Arial"/>
                <w:szCs w:val="20"/>
              </w:rPr>
              <w:t xml:space="preserve">) </w:t>
            </w:r>
            <w:r w:rsidRPr="00FE566B">
              <w:rPr>
                <w:rFonts w:cs="Arial"/>
                <w:strike/>
                <w:color w:val="FF0000"/>
                <w:szCs w:val="20"/>
              </w:rPr>
              <w:t>информацию</w:t>
            </w:r>
            <w:r>
              <w:rPr>
                <w:rFonts w:cs="Arial"/>
                <w:szCs w:val="20"/>
              </w:rPr>
              <w:t xml:space="preserve"> о необходимости полного или частичного перекрытия движения на участках автомобильной дороги.</w:t>
            </w:r>
          </w:p>
        </w:tc>
        <w:tc>
          <w:tcPr>
            <w:tcW w:w="7597" w:type="dxa"/>
          </w:tcPr>
          <w:p w14:paraId="2B2A4703" w14:textId="77777777" w:rsidR="00FE566B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FE566B">
              <w:rPr>
                <w:rFonts w:cs="Arial"/>
                <w:szCs w:val="20"/>
                <w:shd w:val="clear" w:color="auto" w:fill="C0C0C0"/>
              </w:rPr>
              <w:t>12</w:t>
            </w:r>
            <w:r>
              <w:rPr>
                <w:rFonts w:cs="Arial"/>
                <w:szCs w:val="20"/>
              </w:rPr>
              <w:t xml:space="preserve">) о необходимости полного или частичного перекрытия движения на участках автомобильной дороги </w:t>
            </w:r>
            <w:r w:rsidRPr="00FE566B">
              <w:rPr>
                <w:rFonts w:cs="Arial"/>
                <w:szCs w:val="20"/>
                <w:shd w:val="clear" w:color="auto" w:fill="C0C0C0"/>
              </w:rPr>
              <w:t>(в том числе об ответственных за перекрытие должностных лицах)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FE566B" w:rsidRPr="003D4211" w14:paraId="20972B5E" w14:textId="77777777" w:rsidTr="00B41123">
        <w:tc>
          <w:tcPr>
            <w:tcW w:w="7597" w:type="dxa"/>
          </w:tcPr>
          <w:p w14:paraId="782F8211" w14:textId="77777777" w:rsidR="00FE566B" w:rsidRDefault="00FE566B" w:rsidP="00FE566B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  <w:tc>
          <w:tcPr>
            <w:tcW w:w="7597" w:type="dxa"/>
          </w:tcPr>
          <w:p w14:paraId="519DB90A" w14:textId="77777777" w:rsidR="00FE566B" w:rsidRPr="00FE566B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  <w:shd w:val="clear" w:color="auto" w:fill="C0C0C0"/>
              </w:rPr>
            </w:pPr>
            <w:r w:rsidRPr="00FE566B">
              <w:rPr>
                <w:rFonts w:cs="Arial"/>
                <w:szCs w:val="20"/>
                <w:shd w:val="clear" w:color="auto" w:fill="C0C0C0"/>
              </w:rPr>
              <w:t>22. Проект организации дорожного движения утверждается лицом, его разработавшим, грифом "УТВЕРЖДЕН" (без кавычек) с указанием фамилии, имени, отчества (при наличии), подписи и даты его утверждения, заверяется печатью (при наличии) организации (для юридических лиц) или подписью индивидуального предпринимателя и вносится заявителем в систему выдачи специального разрешения, предусмотренную статьей 31.2 Федерального закона.</w:t>
            </w:r>
          </w:p>
          <w:p w14:paraId="2AD0A002" w14:textId="77777777" w:rsidR="00FE566B" w:rsidRPr="00FE566B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  <w:shd w:val="clear" w:color="auto" w:fill="C0C0C0"/>
              </w:rPr>
            </w:pPr>
            <w:r w:rsidRPr="00FE566B">
              <w:rPr>
                <w:rFonts w:cs="Arial"/>
                <w:szCs w:val="20"/>
                <w:shd w:val="clear" w:color="auto" w:fill="C0C0C0"/>
              </w:rPr>
              <w:t>23. Проект организации дорожного движения подлежит согласованию в порядке, установленном частью 19 статьи 31 Федерального закона.</w:t>
            </w:r>
          </w:p>
        </w:tc>
      </w:tr>
      <w:tr w:rsidR="00FE566B" w:rsidRPr="003D4211" w14:paraId="5169FCFD" w14:textId="77777777" w:rsidTr="00B41123">
        <w:tc>
          <w:tcPr>
            <w:tcW w:w="7597" w:type="dxa"/>
          </w:tcPr>
          <w:p w14:paraId="6267894B" w14:textId="77777777" w:rsidR="00FE566B" w:rsidRPr="00FE566B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FE566B">
              <w:rPr>
                <w:rFonts w:cs="Arial"/>
                <w:strike/>
                <w:color w:val="FF0000"/>
                <w:szCs w:val="20"/>
              </w:rPr>
              <w:lastRenderedPageBreak/>
              <w:t>22. Сведения, изложенные в проекте организации дорожного движения, должны быть подтверждены фотоматериалами, отражающими фактическое состояние объектов дорожной инфраструктуры на момент разработки проекта организации дорожного движения, после подачи заявления на получение специального разрешения.</w:t>
            </w:r>
          </w:p>
          <w:p w14:paraId="390ADB69" w14:textId="77777777" w:rsidR="00FE566B" w:rsidRPr="00FE566B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FE566B">
              <w:rPr>
                <w:rFonts w:cs="Arial"/>
                <w:strike/>
                <w:color w:val="FF0000"/>
                <w:szCs w:val="20"/>
              </w:rPr>
              <w:t>23. Проект организации дорожного движения должен быть оформлен в бумажном виде, сброшюрован, подписан лицом, его разработавшим, с указанием фамилии, имени, отчества (при наличии) и заверен печатью (при наличии) организации (для юридических лиц) или подписью индивидуального предпринимателя с проставлением даты.</w:t>
            </w:r>
          </w:p>
          <w:p w14:paraId="70902AD3" w14:textId="77777777" w:rsidR="00FE566B" w:rsidRPr="00FE566B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FE566B">
              <w:rPr>
                <w:rFonts w:cs="Arial"/>
                <w:strike/>
                <w:color w:val="FF0000"/>
                <w:szCs w:val="20"/>
              </w:rPr>
              <w:t>24. Проект организации дорожного движения представляется в уполномоченный орган по выдаче специального разрешения (далее - уполномоченный орган &lt;9&gt;) в установленном порядке &lt;10&gt;.</w:t>
            </w:r>
          </w:p>
          <w:p w14:paraId="65C7DF21" w14:textId="77777777" w:rsidR="00FE566B" w:rsidRPr="00FE566B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FE566B">
              <w:rPr>
                <w:rFonts w:cs="Arial"/>
                <w:strike/>
                <w:color w:val="FF0000"/>
                <w:szCs w:val="20"/>
              </w:rPr>
              <w:t>--------------------------------</w:t>
            </w:r>
          </w:p>
          <w:p w14:paraId="3FC7E635" w14:textId="77777777" w:rsidR="00FE566B" w:rsidRPr="00FE566B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FE566B">
              <w:rPr>
                <w:rFonts w:cs="Arial"/>
                <w:strike/>
                <w:color w:val="FF0000"/>
                <w:szCs w:val="20"/>
              </w:rPr>
              <w:t>&lt;9&gt; Часть 10 статьи 31 Федерального закона от 8 ноября 2007 г. N 257-ФЗ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Федерации"; пункт 3 статьи 3 Федерального закона от 24 июля 1998 г. N 127-ФЗ "О государственном контроле за осуществлением международных автомобильных перевозок и об ответственности за нарушение порядка их выполнения" (Собрание законодательства Российской Федерации, 1998, N 31, ст. 3805; 2020, N 9, ст. 1131).</w:t>
            </w:r>
          </w:p>
          <w:p w14:paraId="72D74456" w14:textId="77777777" w:rsidR="00FE566B" w:rsidRPr="00FE566B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FE566B">
              <w:rPr>
                <w:rFonts w:cs="Arial"/>
                <w:strike/>
                <w:color w:val="FF0000"/>
                <w:szCs w:val="20"/>
              </w:rPr>
              <w:t xml:space="preserve">&lt;10&gt; Приказ Минтранса России от 5 июня 2019 г. N 167 "Об утверждении Порядка выдачи специального разрешения на движение по автомобильным дорогам тяжеловесного и (или) крупногабаритного транспортного средства" (зарегистрирован Минюстом России 26 июля 2019 г., регистрационный N 55406); приказ Минтранса России от 21 сентября 2016 г. N 272 "Об утверждении Порядка выдачи специальных разрешений на проезд крупногабаритных транспортных средств и (или) тяжеловесных транспортных средств, масса с грузом или без груза и (или) нагрузка на ось или группу осей которых превышают более чем на два процента допустимую массу транспортного средства и (или) допустимую нагрузку на ось или группу осей транспортного средства, осуществляющих международные автомобильные перевозки грузов, в том числе по постоянным маршрутам, и о внесении изменений в приказ Минтранса России от 24 июня 2012 г. N 258 "Об утверждении Порядка выдачи специального разрешения на движение по автомобильным дорогам </w:t>
            </w:r>
            <w:r w:rsidRPr="00FE566B">
              <w:rPr>
                <w:rFonts w:cs="Arial"/>
                <w:strike/>
                <w:color w:val="FF0000"/>
                <w:szCs w:val="20"/>
              </w:rPr>
              <w:lastRenderedPageBreak/>
              <w:t>транспортного средства, осуществляющего перевозки тяжеловесных и (или) крупногабаритных грузов" (зарегистрирован Минюстом России 21 марта 2017 г., регистрационный N 46064) с изменениями, внесенными приказом Минтранса России от 24 июля 2018 г. N 269 (зарегистрирован Минюстом России 20 августа 2018 г., регистрационный N 51936) и приказом Минтранса России от 5 июня 2019 г. N 167 (зарегистрирован Минюстом России 26 июля 2019 г., регистрационный N 55406).</w:t>
            </w:r>
          </w:p>
          <w:p w14:paraId="47658337" w14:textId="77777777" w:rsidR="00FE566B" w:rsidRDefault="00FE566B" w:rsidP="00FE566B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</w:p>
          <w:p w14:paraId="1C67A515" w14:textId="77777777" w:rsidR="00FE566B" w:rsidRDefault="00FE566B" w:rsidP="00FE566B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bookmarkStart w:id="22" w:name="П10"/>
            <w:bookmarkEnd w:id="22"/>
            <w:r w:rsidRPr="00FE566B">
              <w:rPr>
                <w:rFonts w:cs="Arial"/>
                <w:strike/>
                <w:color w:val="FF0000"/>
                <w:szCs w:val="20"/>
              </w:rPr>
              <w:t>25.</w:t>
            </w:r>
            <w:r>
              <w:rPr>
                <w:rFonts w:cs="Arial"/>
                <w:szCs w:val="20"/>
              </w:rPr>
              <w:t xml:space="preserve"> Водителю тяжеловесного и (или) крупногабаритного транспортного средства запрещается:</w:t>
            </w:r>
          </w:p>
          <w:p w14:paraId="4F34D0C6" w14:textId="77777777" w:rsidR="003F29D7" w:rsidRDefault="008F1F33" w:rsidP="003F29D7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  <w:hyperlink w:anchor="П9" w:history="1">
              <w:r w:rsidR="003F29D7" w:rsidRPr="003F29D7">
                <w:rPr>
                  <w:rStyle w:val="a3"/>
                  <w:rFonts w:cs="Arial"/>
                  <w:szCs w:val="20"/>
                </w:rPr>
                <w:t>См. схожий фрагмент в сравниваемом документе</w:t>
              </w:r>
            </w:hyperlink>
          </w:p>
          <w:p w14:paraId="383A13F9" w14:textId="77777777" w:rsidR="00FE566B" w:rsidRPr="003F29D7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F29D7">
              <w:rPr>
                <w:rFonts w:cs="Arial"/>
                <w:strike/>
                <w:color w:val="FF0000"/>
                <w:szCs w:val="20"/>
              </w:rPr>
              <w:t>1) начинать и осуществлять движение без специального разрешения;</w:t>
            </w:r>
          </w:p>
          <w:p w14:paraId="271CFB58" w14:textId="77777777" w:rsidR="00FE566B" w:rsidRPr="003F29D7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F29D7">
              <w:rPr>
                <w:rFonts w:cs="Arial"/>
                <w:strike/>
                <w:color w:val="FF0000"/>
                <w:szCs w:val="20"/>
              </w:rPr>
              <w:t>2) начинать и осуществлять движение со специальным разрешением, срок действия которого истек, а также если специальное разрешение содержит исправления;</w:t>
            </w:r>
          </w:p>
          <w:p w14:paraId="1DE3282D" w14:textId="77777777" w:rsidR="00FE566B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F29D7">
              <w:rPr>
                <w:rFonts w:cs="Arial"/>
                <w:strike/>
                <w:color w:val="FF0000"/>
                <w:szCs w:val="20"/>
              </w:rPr>
              <w:t>3</w:t>
            </w:r>
            <w:r>
              <w:rPr>
                <w:rFonts w:cs="Arial"/>
                <w:szCs w:val="20"/>
              </w:rPr>
              <w:t>) отклоняться от установленного в специальном разрешении маршрута;</w:t>
            </w:r>
          </w:p>
          <w:p w14:paraId="2E890B95" w14:textId="77777777" w:rsidR="00FE566B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F29D7">
              <w:rPr>
                <w:rFonts w:cs="Arial"/>
                <w:strike/>
                <w:color w:val="FF0000"/>
                <w:szCs w:val="20"/>
              </w:rPr>
              <w:t>4</w:t>
            </w:r>
            <w:r>
              <w:rPr>
                <w:rFonts w:cs="Arial"/>
                <w:szCs w:val="20"/>
              </w:rPr>
              <w:t>) нарушать особые условия движения, указанные в специальном разрешении;</w:t>
            </w:r>
          </w:p>
          <w:p w14:paraId="5A8E26AC" w14:textId="77777777" w:rsidR="00FE566B" w:rsidRPr="003F29D7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F29D7">
              <w:rPr>
                <w:rFonts w:cs="Arial"/>
                <w:strike/>
                <w:color w:val="FF0000"/>
                <w:szCs w:val="20"/>
              </w:rPr>
              <w:t>5) превышать указанную в специальном разрешении и на дорожном знаке скорость движения;</w:t>
            </w:r>
          </w:p>
          <w:p w14:paraId="1A6E82A2" w14:textId="77777777" w:rsidR="00FE566B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F29D7">
              <w:rPr>
                <w:rFonts w:cs="Arial"/>
                <w:strike/>
                <w:color w:val="FF0000"/>
                <w:szCs w:val="20"/>
              </w:rPr>
              <w:t>6</w:t>
            </w:r>
            <w:r>
              <w:rPr>
                <w:rFonts w:cs="Arial"/>
                <w:szCs w:val="20"/>
              </w:rPr>
              <w:t>) осуществлять движение при метеорологической видимости менее 100,0 м, а также во время гололеда, снегопада (по данным Гидрометцентра России);</w:t>
            </w:r>
          </w:p>
          <w:p w14:paraId="1C9634C8" w14:textId="77777777" w:rsidR="00FE566B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F29D7">
              <w:rPr>
                <w:rFonts w:cs="Arial"/>
                <w:strike/>
                <w:color w:val="FF0000"/>
                <w:szCs w:val="20"/>
              </w:rPr>
              <w:t>7</w:t>
            </w:r>
            <w:r>
              <w:rPr>
                <w:rFonts w:cs="Arial"/>
                <w:szCs w:val="20"/>
              </w:rPr>
              <w:t xml:space="preserve">) двигаться по разделительной полосе, обочине, откосу автомобильной дороги, если </w:t>
            </w:r>
            <w:r w:rsidRPr="003F29D7">
              <w:rPr>
                <w:rFonts w:cs="Arial"/>
                <w:strike/>
                <w:color w:val="FF0000"/>
                <w:szCs w:val="20"/>
              </w:rPr>
              <w:t>такой порядок</w:t>
            </w:r>
            <w:r>
              <w:rPr>
                <w:rFonts w:cs="Arial"/>
                <w:szCs w:val="20"/>
              </w:rPr>
              <w:t xml:space="preserve"> не </w:t>
            </w:r>
            <w:r w:rsidRPr="003F29D7">
              <w:rPr>
                <w:rFonts w:cs="Arial"/>
                <w:strike/>
                <w:color w:val="FF0000"/>
                <w:szCs w:val="20"/>
              </w:rPr>
              <w:t>определен</w:t>
            </w:r>
            <w:r>
              <w:rPr>
                <w:rFonts w:cs="Arial"/>
                <w:szCs w:val="20"/>
              </w:rPr>
              <w:t xml:space="preserve"> особыми условиями специального разрешения;</w:t>
            </w:r>
          </w:p>
          <w:p w14:paraId="49738B69" w14:textId="77777777" w:rsidR="00FE566B" w:rsidRPr="003F29D7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F29D7">
              <w:rPr>
                <w:rFonts w:cs="Arial"/>
                <w:strike/>
                <w:color w:val="FF0000"/>
                <w:szCs w:val="20"/>
              </w:rPr>
              <w:t>8) останавливаться для отдыха вне специально обозначенных стоянок, расположенных за пределами проезжей части;</w:t>
            </w:r>
          </w:p>
          <w:p w14:paraId="70B8222B" w14:textId="77777777" w:rsidR="00FE566B" w:rsidRPr="003F29D7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F29D7">
              <w:rPr>
                <w:rFonts w:cs="Arial"/>
                <w:strike/>
                <w:color w:val="FF0000"/>
                <w:szCs w:val="20"/>
              </w:rPr>
              <w:t>9) начинать либо продолжать движение при возникновении технической неисправности транспортного средства, угрожающей безопасности движения, а также при смещении груза либо ослаблении его крепления;</w:t>
            </w:r>
          </w:p>
          <w:p w14:paraId="6303C275" w14:textId="77777777" w:rsidR="00FE566B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F29D7">
              <w:rPr>
                <w:rFonts w:cs="Arial"/>
                <w:strike/>
                <w:color w:val="FF0000"/>
                <w:szCs w:val="20"/>
              </w:rPr>
              <w:lastRenderedPageBreak/>
              <w:t>10</w:t>
            </w:r>
            <w:r>
              <w:rPr>
                <w:rFonts w:cs="Arial"/>
                <w:szCs w:val="20"/>
              </w:rPr>
              <w:t xml:space="preserve">) осуществлять движение по </w:t>
            </w:r>
            <w:r w:rsidRPr="003F29D7">
              <w:rPr>
                <w:rFonts w:cs="Arial"/>
                <w:strike/>
                <w:color w:val="FF0000"/>
                <w:szCs w:val="20"/>
              </w:rPr>
              <w:t>автозимникам</w:t>
            </w:r>
            <w:r>
              <w:rPr>
                <w:rFonts w:cs="Arial"/>
                <w:szCs w:val="20"/>
              </w:rPr>
              <w:t xml:space="preserve">, если </w:t>
            </w:r>
            <w:r w:rsidRPr="003F29D7">
              <w:rPr>
                <w:rFonts w:cs="Arial"/>
                <w:strike/>
                <w:color w:val="FF0000"/>
                <w:szCs w:val="20"/>
              </w:rPr>
              <w:t>весовые параметры</w:t>
            </w:r>
            <w:r>
              <w:rPr>
                <w:rFonts w:cs="Arial"/>
                <w:szCs w:val="20"/>
              </w:rPr>
              <w:t xml:space="preserve"> транспортного средства превышают допустимые </w:t>
            </w:r>
            <w:r w:rsidRPr="003F29D7">
              <w:rPr>
                <w:rFonts w:cs="Arial"/>
                <w:strike/>
                <w:color w:val="FF0000"/>
                <w:szCs w:val="20"/>
              </w:rPr>
              <w:t>весовые параметры</w:t>
            </w:r>
            <w:r>
              <w:rPr>
                <w:rFonts w:cs="Arial"/>
                <w:szCs w:val="20"/>
              </w:rPr>
              <w:t xml:space="preserve">, установленные для </w:t>
            </w:r>
            <w:r w:rsidRPr="003F29D7">
              <w:rPr>
                <w:rFonts w:cs="Arial"/>
                <w:strike/>
                <w:color w:val="FF0000"/>
                <w:szCs w:val="20"/>
              </w:rPr>
              <w:t>автозимника</w:t>
            </w:r>
            <w:r>
              <w:rPr>
                <w:rFonts w:cs="Arial"/>
                <w:szCs w:val="20"/>
              </w:rPr>
              <w:t>.</w:t>
            </w:r>
          </w:p>
          <w:p w14:paraId="2247DFA4" w14:textId="77777777" w:rsidR="00FE566B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bookmarkStart w:id="23" w:name="П12"/>
            <w:bookmarkEnd w:id="23"/>
            <w:r w:rsidRPr="003F29D7">
              <w:rPr>
                <w:rFonts w:cs="Arial"/>
                <w:strike/>
                <w:color w:val="FF0000"/>
                <w:szCs w:val="20"/>
              </w:rPr>
              <w:t>26.</w:t>
            </w:r>
            <w:r>
              <w:rPr>
                <w:rFonts w:cs="Arial"/>
                <w:szCs w:val="20"/>
              </w:rPr>
              <w:t xml:space="preserve"> Движение тяжеловесных и (или) крупногабаритных транспортных средств должно осуществляться в одиночном порядке. Не допускается движение тяжеловесных и (или) крупногабаритных транспортных средств организованными колоннами.</w:t>
            </w:r>
          </w:p>
          <w:p w14:paraId="3A5B67F3" w14:textId="77777777" w:rsidR="003F29D7" w:rsidRDefault="008F1F33" w:rsidP="003F29D7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  <w:hyperlink w:anchor="П11" w:history="1">
              <w:r w:rsidR="003F29D7" w:rsidRPr="003F29D7">
                <w:rPr>
                  <w:rStyle w:val="a3"/>
                  <w:rFonts w:cs="Arial"/>
                  <w:szCs w:val="20"/>
                </w:rPr>
                <w:t>См. схожий фрагмент в сравниваемом документе</w:t>
              </w:r>
            </w:hyperlink>
          </w:p>
          <w:p w14:paraId="5FAFB928" w14:textId="77777777" w:rsidR="00FE566B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F29D7">
              <w:rPr>
                <w:rFonts w:cs="Arial"/>
                <w:strike/>
                <w:color w:val="FF0000"/>
                <w:szCs w:val="20"/>
              </w:rPr>
              <w:t>27.</w:t>
            </w:r>
            <w:r>
              <w:rPr>
                <w:rFonts w:cs="Arial"/>
                <w:szCs w:val="20"/>
              </w:rPr>
              <w:t xml:space="preserve"> Запрещается </w:t>
            </w:r>
            <w:r w:rsidRPr="003F29D7">
              <w:rPr>
                <w:rFonts w:cs="Arial"/>
                <w:strike/>
                <w:color w:val="FF0000"/>
                <w:szCs w:val="20"/>
              </w:rPr>
              <w:t>передвижение тяжеловесной и (или) крупногабаритной техники на гусеничном ходу</w:t>
            </w:r>
            <w:r>
              <w:rPr>
                <w:rFonts w:cs="Arial"/>
                <w:szCs w:val="20"/>
              </w:rPr>
              <w:t xml:space="preserve"> по автомобильным дорогам </w:t>
            </w:r>
            <w:r w:rsidRPr="003F29D7">
              <w:rPr>
                <w:rFonts w:cs="Arial"/>
                <w:strike/>
                <w:color w:val="FF0000"/>
                <w:szCs w:val="20"/>
              </w:rPr>
              <w:t>с твердым покрытием</w:t>
            </w:r>
            <w:r>
              <w:rPr>
                <w:rFonts w:cs="Arial"/>
                <w:szCs w:val="20"/>
              </w:rPr>
              <w:t>.</w:t>
            </w:r>
          </w:p>
          <w:p w14:paraId="735F123D" w14:textId="77777777" w:rsidR="00FE566B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F29D7">
              <w:rPr>
                <w:rFonts w:cs="Arial"/>
                <w:strike/>
                <w:color w:val="FF0000"/>
                <w:szCs w:val="20"/>
              </w:rPr>
              <w:t>28. Скорость</w:t>
            </w:r>
            <w:r>
              <w:rPr>
                <w:rFonts w:cs="Arial"/>
                <w:szCs w:val="20"/>
              </w:rPr>
              <w:t xml:space="preserve"> движения тяжеловесного и (или) крупногабаритного транспортного средства устанавливается </w:t>
            </w:r>
            <w:r w:rsidRPr="003F29D7">
              <w:rPr>
                <w:rFonts w:cs="Arial"/>
                <w:strike/>
                <w:color w:val="FF0000"/>
                <w:szCs w:val="20"/>
              </w:rPr>
              <w:t>уполномоченным органом с учетом сведений</w:t>
            </w:r>
            <w:r>
              <w:rPr>
                <w:rFonts w:cs="Arial"/>
                <w:szCs w:val="20"/>
              </w:rPr>
              <w:t xml:space="preserve">, </w:t>
            </w:r>
            <w:r w:rsidRPr="003F29D7">
              <w:rPr>
                <w:rFonts w:cs="Arial"/>
                <w:strike/>
                <w:color w:val="FF0000"/>
                <w:szCs w:val="20"/>
              </w:rPr>
              <w:t>поступивших</w:t>
            </w:r>
            <w:r>
              <w:rPr>
                <w:rFonts w:cs="Arial"/>
                <w:szCs w:val="20"/>
              </w:rPr>
              <w:t xml:space="preserve"> от владельцев автомобильных дорог и Госавтоинспекции</w:t>
            </w:r>
            <w:r w:rsidRPr="003F29D7">
              <w:rPr>
                <w:rFonts w:cs="Arial"/>
                <w:strike/>
                <w:color w:val="FF0000"/>
                <w:szCs w:val="20"/>
              </w:rPr>
              <w:t>, согласовавших маршрут</w:t>
            </w:r>
            <w:r w:rsidRPr="003F29D7">
              <w:rPr>
                <w:rFonts w:cs="Arial"/>
                <w:szCs w:val="20"/>
              </w:rPr>
              <w:t xml:space="preserve"> движения </w:t>
            </w:r>
            <w:r w:rsidRPr="003F29D7">
              <w:rPr>
                <w:rFonts w:cs="Arial"/>
                <w:strike/>
                <w:color w:val="FF0000"/>
                <w:szCs w:val="20"/>
              </w:rPr>
              <w:t>тяжеловесного и (или) крупногабаритного транспортного средства</w:t>
            </w:r>
            <w:r>
              <w:rPr>
                <w:rFonts w:cs="Arial"/>
                <w:szCs w:val="20"/>
              </w:rPr>
              <w:t>.</w:t>
            </w:r>
          </w:p>
          <w:p w14:paraId="214B9EC8" w14:textId="77777777" w:rsidR="00FE566B" w:rsidRPr="003057B9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057B9">
              <w:rPr>
                <w:rFonts w:cs="Arial"/>
                <w:strike/>
                <w:color w:val="FF0000"/>
                <w:szCs w:val="20"/>
              </w:rPr>
              <w:t>29. Необходимость и количество автомобилей прикрытия определяется в соответствии с обязательными условиями использования автомобилей прикрытия, установленными приложением N 2 к настоящим Требованиям.</w:t>
            </w:r>
          </w:p>
          <w:p w14:paraId="6D17126E" w14:textId="77777777" w:rsidR="00FE566B" w:rsidRPr="003057B9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057B9">
              <w:rPr>
                <w:rFonts w:cs="Arial"/>
                <w:strike/>
                <w:color w:val="FF0000"/>
                <w:szCs w:val="20"/>
              </w:rPr>
              <w:t>30. Необходимость участия в сопровождении патрульных автомобилей Госавтоинспекции определяется подразделением Госавтоинспекции при согласовании маршрута движения тяжеловесного и (или) крупногабаритного транспортного средства в порядке, установленном законодательством Российской Федерации &lt;11&gt;.</w:t>
            </w:r>
          </w:p>
          <w:p w14:paraId="292AF382" w14:textId="77777777" w:rsidR="00FE566B" w:rsidRPr="003057B9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057B9">
              <w:rPr>
                <w:rFonts w:cs="Arial"/>
                <w:strike/>
                <w:color w:val="FF0000"/>
                <w:szCs w:val="20"/>
              </w:rPr>
              <w:t>--------------------------------</w:t>
            </w:r>
          </w:p>
          <w:p w14:paraId="6FCC8B47" w14:textId="77777777" w:rsidR="00FE566B" w:rsidRPr="003057B9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057B9">
              <w:rPr>
                <w:rFonts w:cs="Arial"/>
                <w:strike/>
                <w:color w:val="FF0000"/>
                <w:szCs w:val="20"/>
              </w:rPr>
              <w:t>&lt;11&gt; Постановление Правительства Российской Федерации от 17 января 2007 г. N 20 "Об утверждении Положения о сопровождении транспортных средств автомобилями Государственной инспекции безопасности дорожного движения Министерства внутренних дел Российской Федерации и военной автомобильной инспекции" (Собрание законодательства Российской Федерации, 2007, N 4, ст. 525; 2020, N 14, ст. 2098).</w:t>
            </w:r>
          </w:p>
          <w:p w14:paraId="150826D2" w14:textId="77777777" w:rsidR="00FE566B" w:rsidRDefault="00FE566B" w:rsidP="00FE566B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</w:p>
          <w:p w14:paraId="74C5FBDC" w14:textId="77777777" w:rsidR="00FE566B" w:rsidRDefault="00FE566B" w:rsidP="00FE566B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bookmarkStart w:id="24" w:name="П14"/>
            <w:bookmarkEnd w:id="24"/>
            <w:r w:rsidRPr="003057B9">
              <w:rPr>
                <w:rFonts w:cs="Arial"/>
                <w:strike/>
                <w:color w:val="FF0000"/>
                <w:szCs w:val="20"/>
              </w:rPr>
              <w:t>31.</w:t>
            </w:r>
            <w:r>
              <w:rPr>
                <w:rFonts w:cs="Arial"/>
                <w:szCs w:val="20"/>
              </w:rPr>
              <w:t xml:space="preserve"> Автомобиль прикрытия должен двигаться:</w:t>
            </w:r>
          </w:p>
          <w:p w14:paraId="6A5C2240" w14:textId="77777777" w:rsidR="003057B9" w:rsidRDefault="008F1F33" w:rsidP="003057B9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  <w:hyperlink w:anchor="П13" w:history="1">
              <w:r w:rsidR="003057B9" w:rsidRPr="003057B9">
                <w:rPr>
                  <w:rStyle w:val="a3"/>
                  <w:rFonts w:cs="Arial"/>
                  <w:szCs w:val="20"/>
                </w:rPr>
                <w:t>См. схожий фрагмент в сравниваемом документе</w:t>
              </w:r>
            </w:hyperlink>
          </w:p>
          <w:p w14:paraId="6B9AF0DA" w14:textId="77777777" w:rsidR="00FE566B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lastRenderedPageBreak/>
              <w:t>1) перед сопровождаемым транспортным средством:</w:t>
            </w:r>
          </w:p>
          <w:p w14:paraId="3216C1D9" w14:textId="77777777" w:rsidR="00FE566B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057B9">
              <w:rPr>
                <w:rFonts w:cs="Arial"/>
                <w:strike/>
                <w:color w:val="FF0000"/>
                <w:szCs w:val="20"/>
              </w:rPr>
              <w:t>а)</w:t>
            </w:r>
            <w:r>
              <w:rPr>
                <w:rFonts w:cs="Arial"/>
                <w:szCs w:val="20"/>
              </w:rPr>
              <w:t xml:space="preserve"> уступом с левой стороны по отношению к сопровождаемому транспортному средству таким образом, чтобы его габарит по ширине выступал за габарит сопровождаемого транспортного средства;</w:t>
            </w:r>
          </w:p>
          <w:p w14:paraId="2E1775FA" w14:textId="77777777" w:rsidR="00FE566B" w:rsidRPr="003057B9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057B9">
              <w:rPr>
                <w:rFonts w:cs="Arial"/>
                <w:strike/>
                <w:color w:val="FF0000"/>
                <w:szCs w:val="20"/>
              </w:rPr>
              <w:t>б) с информационным светоотражающим или с внутренним освещением табло "БОЛЬШАЯ ШИРИНА" или "БОЛЬШАЯ ДЛИНА", обращенным вперед;</w:t>
            </w:r>
          </w:p>
          <w:p w14:paraId="5515D0FC" w14:textId="77777777" w:rsidR="003057B9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bookmarkStart w:id="25" w:name="П16"/>
            <w:bookmarkEnd w:id="25"/>
            <w:r w:rsidRPr="003057B9">
              <w:rPr>
                <w:rFonts w:cs="Arial"/>
                <w:strike/>
                <w:color w:val="FF0000"/>
                <w:szCs w:val="20"/>
              </w:rPr>
              <w:t>в)</w:t>
            </w:r>
            <w:r>
              <w:rPr>
                <w:rFonts w:cs="Arial"/>
                <w:szCs w:val="20"/>
              </w:rPr>
              <w:t xml:space="preserve"> с устройством для контроля высоты искусственных сооружений и других инженерных коммуникаций при высоте транспортного средства с грузом или без груза 4,5 м и более;</w:t>
            </w:r>
          </w:p>
          <w:p w14:paraId="40FF333B" w14:textId="77777777" w:rsidR="003057B9" w:rsidRDefault="008F1F33" w:rsidP="003057B9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  <w:hyperlink w:anchor="П15" w:history="1">
              <w:r w:rsidR="003057B9" w:rsidRPr="003057B9">
                <w:rPr>
                  <w:rStyle w:val="a3"/>
                  <w:rFonts w:cs="Arial"/>
                  <w:szCs w:val="20"/>
                </w:rPr>
                <w:t>См. схожий фрагмент в сравниваемом документе</w:t>
              </w:r>
            </w:hyperlink>
          </w:p>
          <w:p w14:paraId="195D368D" w14:textId="77777777" w:rsidR="00FE566B" w:rsidRPr="003057B9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057B9">
              <w:rPr>
                <w:rFonts w:cs="Arial"/>
                <w:strike/>
                <w:color w:val="FF0000"/>
                <w:szCs w:val="20"/>
              </w:rPr>
              <w:t>2) позади сопровождаемого транспортного средства с информационным светоотражающим или с внутренним освещением табло "БОЛЬШАЯ ШИРИНА" или "БОЛЬШАЯ ДЛИНА", обращенным назад.</w:t>
            </w:r>
          </w:p>
          <w:p w14:paraId="28028A14" w14:textId="77777777" w:rsidR="00FE566B" w:rsidRPr="003057B9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057B9">
              <w:rPr>
                <w:rFonts w:cs="Arial"/>
                <w:strike/>
                <w:color w:val="FF0000"/>
                <w:szCs w:val="20"/>
              </w:rPr>
              <w:t>32. Использование автомобиля прикрытия также необходимо:</w:t>
            </w:r>
          </w:p>
          <w:p w14:paraId="0477E65A" w14:textId="77777777" w:rsidR="00FE566B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bookmarkStart w:id="26" w:name="П18"/>
            <w:bookmarkEnd w:id="26"/>
            <w:r w:rsidRPr="003057B9">
              <w:rPr>
                <w:rFonts w:cs="Arial"/>
                <w:strike/>
                <w:color w:val="FF0000"/>
                <w:szCs w:val="20"/>
              </w:rPr>
              <w:t>1</w:t>
            </w:r>
            <w:r>
              <w:rPr>
                <w:rFonts w:cs="Arial"/>
                <w:szCs w:val="20"/>
              </w:rPr>
              <w:t>) позади крупногабаритного транспортного средства в случае, когда свес груза за задний габарит крупногабаритного транспортного средства составляет более 4,0 м независимо от прочих параметров данного транспортного средства с грузом</w:t>
            </w:r>
            <w:r w:rsidRPr="003057B9">
              <w:rPr>
                <w:rFonts w:cs="Arial"/>
                <w:strike/>
                <w:color w:val="FF0000"/>
                <w:szCs w:val="20"/>
              </w:rPr>
              <w:t>;</w:t>
            </w:r>
          </w:p>
          <w:p w14:paraId="06CCD04F" w14:textId="77777777" w:rsidR="003057B9" w:rsidRDefault="008F1F33" w:rsidP="003057B9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  <w:hyperlink w:anchor="П17" w:history="1">
              <w:r w:rsidR="003057B9" w:rsidRPr="003057B9">
                <w:rPr>
                  <w:rStyle w:val="a3"/>
                  <w:rFonts w:cs="Arial"/>
                  <w:szCs w:val="20"/>
                </w:rPr>
                <w:t>См. схожий фрагмент в сравниваемом документе</w:t>
              </w:r>
            </w:hyperlink>
          </w:p>
          <w:p w14:paraId="7A60105B" w14:textId="77777777" w:rsidR="00FE566B" w:rsidRPr="003057B9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3057B9">
              <w:rPr>
                <w:rFonts w:cs="Arial"/>
                <w:strike/>
                <w:color w:val="FF0000"/>
                <w:szCs w:val="20"/>
              </w:rPr>
              <w:t>2) спереди крупногабаритного транспортного средства в случае, когда габаритный параметр крупногабаритного транспортного средства с грузом или без груза по высоте составляет 4,5 м и более.</w:t>
            </w:r>
          </w:p>
          <w:p w14:paraId="526072F6" w14:textId="77777777" w:rsidR="00FE566B" w:rsidRDefault="00FE566B" w:rsidP="00FE566B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bookmarkStart w:id="27" w:name="П20"/>
            <w:bookmarkEnd w:id="27"/>
            <w:r w:rsidRPr="003057B9">
              <w:rPr>
                <w:rFonts w:cs="Arial"/>
                <w:strike/>
                <w:color w:val="FF0000"/>
                <w:szCs w:val="20"/>
              </w:rPr>
              <w:t>33. Разрешенное</w:t>
            </w:r>
            <w:r w:rsidRPr="003057B9">
              <w:rPr>
                <w:rFonts w:cs="Arial"/>
                <w:szCs w:val="20"/>
              </w:rPr>
              <w:t xml:space="preserve"> время движения тяжеловесного и (или) крупногабаритного транспортного средства (дни и часы) </w:t>
            </w:r>
            <w:r w:rsidRPr="003057B9">
              <w:rPr>
                <w:rFonts w:cs="Arial"/>
                <w:strike/>
                <w:color w:val="FF0000"/>
                <w:szCs w:val="20"/>
              </w:rPr>
              <w:t>определяется владельцами автомобильных дорог, инженерных коммуникаций, железнодорожных путей, Госавтоинспекцией, согласующими специальное разрешение, уполномоченным органом и</w:t>
            </w:r>
            <w:r w:rsidRPr="003057B9">
              <w:rPr>
                <w:rFonts w:cs="Arial"/>
                <w:szCs w:val="20"/>
              </w:rPr>
              <w:t xml:space="preserve"> указывается в специальном разрешении.</w:t>
            </w:r>
          </w:p>
          <w:p w14:paraId="5927239A" w14:textId="77777777" w:rsidR="003057B9" w:rsidRPr="003057B9" w:rsidRDefault="008F1F33" w:rsidP="003057B9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trike/>
                <w:szCs w:val="20"/>
              </w:rPr>
            </w:pPr>
            <w:hyperlink w:anchor="П19" w:history="1">
              <w:r w:rsidR="003057B9" w:rsidRPr="003057B9">
                <w:rPr>
                  <w:rStyle w:val="a3"/>
                  <w:rFonts w:cs="Arial"/>
                  <w:szCs w:val="20"/>
                </w:rPr>
                <w:t>См. схожий фрагмент в сравниваемом документе</w:t>
              </w:r>
            </w:hyperlink>
          </w:p>
        </w:tc>
        <w:tc>
          <w:tcPr>
            <w:tcW w:w="7597" w:type="dxa"/>
          </w:tcPr>
          <w:p w14:paraId="4D8DBBC9" w14:textId="77777777" w:rsidR="003057B9" w:rsidRDefault="003057B9" w:rsidP="003057B9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</w:tr>
      <w:tr w:rsidR="00044767" w:rsidRPr="003D4211" w14:paraId="2D627B22" w14:textId="77777777" w:rsidTr="00B41123">
        <w:tc>
          <w:tcPr>
            <w:tcW w:w="7597" w:type="dxa"/>
          </w:tcPr>
          <w:p w14:paraId="6A1B501F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</w:p>
          <w:p w14:paraId="34DDA9C7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</w:p>
          <w:p w14:paraId="36C6FC14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</w:p>
          <w:p w14:paraId="0AC15B5E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</w:p>
          <w:p w14:paraId="36DADF4B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</w:p>
          <w:p w14:paraId="05B5184A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right"/>
              <w:outlineLvl w:val="1"/>
              <w:rPr>
                <w:rFonts w:cs="Arial"/>
                <w:szCs w:val="20"/>
              </w:rPr>
            </w:pPr>
            <w:bookmarkStart w:id="28" w:name="Р1_7"/>
            <w:bookmarkEnd w:id="28"/>
            <w:r>
              <w:rPr>
                <w:rFonts w:cs="Arial"/>
                <w:szCs w:val="20"/>
              </w:rPr>
              <w:t>Приложение N 1</w:t>
            </w:r>
          </w:p>
          <w:p w14:paraId="0F7192C5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к Требованиям (</w:t>
            </w:r>
            <w:r w:rsidRPr="00496D26">
              <w:rPr>
                <w:rFonts w:cs="Arial"/>
                <w:strike/>
                <w:color w:val="FF0000"/>
                <w:szCs w:val="20"/>
              </w:rPr>
              <w:t>пункты 8 и 9</w:t>
            </w:r>
            <w:r>
              <w:rPr>
                <w:rFonts w:cs="Arial"/>
                <w:szCs w:val="20"/>
              </w:rPr>
              <w:t>),</w:t>
            </w:r>
          </w:p>
          <w:p w14:paraId="131858C6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  <w:r w:rsidRPr="00496D26">
              <w:rPr>
                <w:rFonts w:cs="Arial"/>
                <w:strike/>
                <w:color w:val="FF0000"/>
                <w:szCs w:val="20"/>
              </w:rPr>
              <w:t>утвержденным</w:t>
            </w:r>
            <w:r>
              <w:rPr>
                <w:rFonts w:cs="Arial"/>
                <w:szCs w:val="20"/>
              </w:rPr>
              <w:t xml:space="preserve"> приказом Минтранса России</w:t>
            </w:r>
          </w:p>
          <w:p w14:paraId="2812692A" w14:textId="77777777" w:rsidR="00496D26" w:rsidRP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от 31 </w:t>
            </w:r>
            <w:r w:rsidRPr="00496D26">
              <w:rPr>
                <w:rFonts w:cs="Arial"/>
                <w:strike/>
                <w:color w:val="FF0000"/>
                <w:szCs w:val="20"/>
              </w:rPr>
              <w:t>августа 2020</w:t>
            </w:r>
            <w:r>
              <w:rPr>
                <w:rFonts w:cs="Arial"/>
                <w:szCs w:val="20"/>
              </w:rPr>
              <w:t xml:space="preserve"> г. N </w:t>
            </w:r>
            <w:r w:rsidRPr="00496D26">
              <w:rPr>
                <w:rFonts w:cs="Arial"/>
                <w:strike/>
                <w:color w:val="FF0000"/>
                <w:szCs w:val="20"/>
              </w:rPr>
              <w:t>343</w:t>
            </w:r>
          </w:p>
          <w:p w14:paraId="655943CD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2C8AFD9E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Рекомендуемый образец</w:t>
            </w:r>
          </w:p>
          <w:p w14:paraId="6B3070AF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3C5FE50E" w14:textId="77777777" w:rsidR="00496D26" w:rsidRPr="003D4211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ОБОЗНАЧЕНИЕ</w:t>
            </w:r>
          </w:p>
          <w:p w14:paraId="45E3311D" w14:textId="77777777" w:rsidR="00496D26" w:rsidRPr="003D4211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ЗНАКАМИ И СИГНАЛАМИ КРУПНОГАБАРИТНОГО</w:t>
            </w:r>
          </w:p>
          <w:p w14:paraId="37DFF602" w14:textId="77777777" w:rsidR="00496D26" w:rsidRPr="003D4211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ТРАНСПОРТНОГО СРЕДСТВА</w:t>
            </w:r>
          </w:p>
          <w:p w14:paraId="25ED87B7" w14:textId="77777777" w:rsidR="00044767" w:rsidRDefault="00044767" w:rsidP="00496D26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  <w:tc>
          <w:tcPr>
            <w:tcW w:w="7597" w:type="dxa"/>
          </w:tcPr>
          <w:p w14:paraId="247C3AEB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</w:p>
          <w:p w14:paraId="4CED0F21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</w:p>
          <w:p w14:paraId="3D6A42F3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</w:p>
          <w:p w14:paraId="30973593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</w:p>
          <w:p w14:paraId="33EF2551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</w:p>
          <w:p w14:paraId="787750E4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right"/>
              <w:outlineLvl w:val="0"/>
              <w:rPr>
                <w:rFonts w:cs="Arial"/>
                <w:szCs w:val="20"/>
              </w:rPr>
            </w:pPr>
            <w:bookmarkStart w:id="29" w:name="Р2_3"/>
            <w:bookmarkEnd w:id="29"/>
            <w:r>
              <w:rPr>
                <w:rFonts w:cs="Arial"/>
                <w:szCs w:val="20"/>
              </w:rPr>
              <w:t>Приложение N 1</w:t>
            </w:r>
          </w:p>
          <w:p w14:paraId="14672B13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к Требованиям (</w:t>
            </w:r>
            <w:r w:rsidRPr="00496D26">
              <w:rPr>
                <w:rFonts w:cs="Arial"/>
                <w:szCs w:val="20"/>
                <w:shd w:val="clear" w:color="auto" w:fill="C0C0C0"/>
              </w:rPr>
              <w:t>пункт 5</w:t>
            </w:r>
            <w:r>
              <w:rPr>
                <w:rFonts w:cs="Arial"/>
                <w:szCs w:val="20"/>
              </w:rPr>
              <w:t>),</w:t>
            </w:r>
          </w:p>
          <w:p w14:paraId="54EC2F46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  <w:r w:rsidRPr="00496D26">
              <w:rPr>
                <w:rFonts w:cs="Arial"/>
                <w:szCs w:val="20"/>
                <w:shd w:val="clear" w:color="auto" w:fill="C0C0C0"/>
              </w:rPr>
              <w:t>установленным</w:t>
            </w:r>
            <w:r>
              <w:rPr>
                <w:rFonts w:cs="Arial"/>
                <w:szCs w:val="20"/>
              </w:rPr>
              <w:t xml:space="preserve"> приказом</w:t>
            </w:r>
          </w:p>
          <w:p w14:paraId="03DE7330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Минтранса России</w:t>
            </w:r>
          </w:p>
          <w:p w14:paraId="07F5BB5A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от 31 </w:t>
            </w:r>
            <w:r w:rsidRPr="00496D26">
              <w:rPr>
                <w:rFonts w:cs="Arial"/>
                <w:szCs w:val="20"/>
                <w:shd w:val="clear" w:color="auto" w:fill="C0C0C0"/>
              </w:rPr>
              <w:t>октября 2023</w:t>
            </w:r>
            <w:r>
              <w:rPr>
                <w:rFonts w:cs="Arial"/>
                <w:szCs w:val="20"/>
              </w:rPr>
              <w:t xml:space="preserve"> г. N </w:t>
            </w:r>
            <w:r w:rsidRPr="00496D26">
              <w:rPr>
                <w:rFonts w:cs="Arial"/>
                <w:szCs w:val="20"/>
                <w:shd w:val="clear" w:color="auto" w:fill="C0C0C0"/>
              </w:rPr>
              <w:t>361</w:t>
            </w:r>
          </w:p>
          <w:p w14:paraId="79212709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07E37F15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Рекомендуемый образец</w:t>
            </w:r>
          </w:p>
          <w:p w14:paraId="3D8EF104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2FC0FC9F" w14:textId="77777777" w:rsidR="00496D26" w:rsidRPr="003D4211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ОБОЗНАЧЕНИЕ</w:t>
            </w:r>
          </w:p>
          <w:p w14:paraId="19A83542" w14:textId="77777777" w:rsidR="00496D26" w:rsidRPr="003D4211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ЗНАКАМИ И СИГНАЛАМИ КРУПНОГАБАРИТНОГО ТРАНСПОРТНОГО СРЕДСТВА</w:t>
            </w:r>
          </w:p>
          <w:p w14:paraId="650FE21E" w14:textId="77777777" w:rsidR="00044767" w:rsidRDefault="00044767" w:rsidP="00496D26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</w:tr>
      <w:tr w:rsidR="00496D26" w:rsidRPr="003D4211" w14:paraId="33074807" w14:textId="77777777" w:rsidTr="00B41123">
        <w:tc>
          <w:tcPr>
            <w:tcW w:w="7597" w:type="dxa"/>
          </w:tcPr>
          <w:p w14:paraId="361A7FD9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31A78006" w14:textId="77777777" w:rsidR="00496D26" w:rsidRPr="003D4211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center"/>
              <w:outlineLvl w:val="2"/>
              <w:rPr>
                <w:rFonts w:cs="Arial"/>
                <w:szCs w:val="20"/>
              </w:rPr>
            </w:pPr>
            <w:bookmarkStart w:id="30" w:name="Р1_8"/>
            <w:bookmarkEnd w:id="30"/>
            <w:r>
              <w:rPr>
                <w:rFonts w:cs="Arial"/>
                <w:b/>
                <w:bCs/>
                <w:szCs w:val="20"/>
              </w:rPr>
              <w:t>Габариты ширины не более 4,0 м (сзади)</w:t>
            </w:r>
          </w:p>
          <w:p w14:paraId="01E73801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1E5C3F54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noProof/>
                <w:position w:val="-280"/>
                <w:szCs w:val="20"/>
              </w:rPr>
              <w:drawing>
                <wp:inline distT="0" distB="0" distL="0" distR="0" wp14:anchorId="11DFF87E" wp14:editId="584CC048">
                  <wp:extent cx="2231136" cy="202671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765" cy="207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F63F80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28EEF502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1 - знак "</w:t>
            </w:r>
            <w:r w:rsidRPr="00496D26">
              <w:rPr>
                <w:rFonts w:cs="Arial"/>
                <w:strike/>
                <w:color w:val="FF0000"/>
                <w:szCs w:val="20"/>
              </w:rPr>
              <w:t>Крупногабаритный груз</w:t>
            </w:r>
            <w:r>
              <w:rPr>
                <w:rFonts w:cs="Arial"/>
                <w:szCs w:val="20"/>
              </w:rPr>
              <w:t>";</w:t>
            </w:r>
          </w:p>
          <w:p w14:paraId="723A0997" w14:textId="77777777" w:rsidR="00496D26" w:rsidRDefault="00496D26" w:rsidP="00496D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2 - </w:t>
            </w:r>
            <w:r w:rsidRPr="00496D26">
              <w:rPr>
                <w:rFonts w:cs="Arial"/>
                <w:strike/>
                <w:color w:val="FF0000"/>
                <w:szCs w:val="20"/>
              </w:rPr>
              <w:t>желтые или оранжевые</w:t>
            </w:r>
            <w:r>
              <w:rPr>
                <w:rFonts w:cs="Arial"/>
                <w:szCs w:val="20"/>
              </w:rPr>
              <w:t xml:space="preserve"> фонари (сигналы);</w:t>
            </w:r>
          </w:p>
          <w:p w14:paraId="378EEB14" w14:textId="77777777" w:rsidR="00496D26" w:rsidRDefault="00496D26" w:rsidP="00496D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3 - </w:t>
            </w:r>
            <w:r w:rsidRPr="00496D26">
              <w:rPr>
                <w:rFonts w:cs="Arial"/>
                <w:strike/>
                <w:color w:val="FF0000"/>
                <w:szCs w:val="20"/>
              </w:rPr>
              <w:t>желтые или оранжевые</w:t>
            </w:r>
            <w:r>
              <w:rPr>
                <w:rFonts w:cs="Arial"/>
                <w:szCs w:val="20"/>
              </w:rPr>
              <w:t xml:space="preserve"> проблесковые </w:t>
            </w:r>
            <w:r w:rsidRPr="00496D26">
              <w:rPr>
                <w:rFonts w:cs="Arial"/>
                <w:strike/>
                <w:color w:val="FF0000"/>
                <w:szCs w:val="20"/>
              </w:rPr>
              <w:t>огни;</w:t>
            </w:r>
          </w:p>
        </w:tc>
        <w:tc>
          <w:tcPr>
            <w:tcW w:w="7597" w:type="dxa"/>
          </w:tcPr>
          <w:p w14:paraId="00DD369C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4184B811" w14:textId="77777777" w:rsidR="00496D26" w:rsidRPr="003D4211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center"/>
              <w:outlineLvl w:val="1"/>
              <w:rPr>
                <w:rFonts w:cs="Arial"/>
                <w:szCs w:val="20"/>
              </w:rPr>
            </w:pPr>
            <w:bookmarkStart w:id="31" w:name="Р2_4"/>
            <w:bookmarkEnd w:id="31"/>
            <w:r>
              <w:rPr>
                <w:rFonts w:cs="Arial"/>
                <w:b/>
                <w:bCs/>
                <w:szCs w:val="20"/>
              </w:rPr>
              <w:t>Габариты ширины не более 4,0 м (сзади)</w:t>
            </w:r>
          </w:p>
          <w:p w14:paraId="1B964343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6E9F3389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noProof/>
                <w:position w:val="-149"/>
                <w:szCs w:val="20"/>
              </w:rPr>
              <w:drawing>
                <wp:inline distT="0" distB="0" distL="0" distR="0" wp14:anchorId="13796113" wp14:editId="328DE45A">
                  <wp:extent cx="2509520" cy="2019935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20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88F292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5CCEC924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1 - знак "</w:t>
            </w:r>
            <w:r w:rsidRPr="00496D26">
              <w:rPr>
                <w:rFonts w:cs="Arial"/>
                <w:szCs w:val="20"/>
                <w:shd w:val="clear" w:color="auto" w:fill="C0C0C0"/>
              </w:rPr>
              <w:t>Крупногабаритное транспортное средство</w:t>
            </w:r>
            <w:r>
              <w:rPr>
                <w:rFonts w:cs="Arial"/>
                <w:szCs w:val="20"/>
              </w:rPr>
              <w:t>";</w:t>
            </w:r>
          </w:p>
          <w:p w14:paraId="04075EE5" w14:textId="77777777" w:rsidR="00496D26" w:rsidRDefault="00496D26" w:rsidP="00496D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2 - </w:t>
            </w:r>
            <w:r w:rsidRPr="00496D26">
              <w:rPr>
                <w:rFonts w:cs="Arial"/>
                <w:szCs w:val="20"/>
                <w:shd w:val="clear" w:color="auto" w:fill="C0C0C0"/>
              </w:rPr>
              <w:t>габаритные</w:t>
            </w:r>
            <w:r>
              <w:rPr>
                <w:rFonts w:cs="Arial"/>
                <w:szCs w:val="20"/>
              </w:rPr>
              <w:t xml:space="preserve"> фонари (сигналы) </w:t>
            </w:r>
            <w:r w:rsidRPr="00496D26">
              <w:rPr>
                <w:rFonts w:cs="Arial"/>
                <w:szCs w:val="20"/>
                <w:shd w:val="clear" w:color="auto" w:fill="C0C0C0"/>
              </w:rPr>
              <w:t>желтого или оранжевого цвета</w:t>
            </w:r>
            <w:r>
              <w:rPr>
                <w:rFonts w:cs="Arial"/>
                <w:szCs w:val="20"/>
              </w:rPr>
              <w:t>;</w:t>
            </w:r>
          </w:p>
          <w:p w14:paraId="29D0317D" w14:textId="77777777" w:rsidR="00496D26" w:rsidRDefault="00496D26" w:rsidP="00496D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3 - проблесковые </w:t>
            </w:r>
            <w:r w:rsidRPr="00496D26">
              <w:rPr>
                <w:rFonts w:cs="Arial"/>
                <w:szCs w:val="20"/>
                <w:shd w:val="clear" w:color="auto" w:fill="C0C0C0"/>
              </w:rPr>
              <w:t>маячки желтого или оранжевого цвета.</w:t>
            </w:r>
          </w:p>
        </w:tc>
      </w:tr>
      <w:tr w:rsidR="00496D26" w:rsidRPr="003D4211" w14:paraId="19FCD1CD" w14:textId="77777777" w:rsidTr="00B41123">
        <w:tc>
          <w:tcPr>
            <w:tcW w:w="7597" w:type="dxa"/>
          </w:tcPr>
          <w:p w14:paraId="3962F030" w14:textId="77777777" w:rsidR="00496D26" w:rsidRPr="00496D26" w:rsidRDefault="00496D26" w:rsidP="00496D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496D26">
              <w:rPr>
                <w:rFonts w:cs="Arial"/>
                <w:strike/>
                <w:color w:val="FF0000"/>
                <w:szCs w:val="20"/>
              </w:rPr>
              <w:t>4 - знак "Ограничение скорости";</w:t>
            </w:r>
          </w:p>
          <w:p w14:paraId="23A52B65" w14:textId="77777777" w:rsidR="00496D26" w:rsidRPr="00496D26" w:rsidRDefault="00496D26" w:rsidP="00496D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496D26">
              <w:rPr>
                <w:rFonts w:cs="Arial"/>
                <w:strike/>
                <w:color w:val="FF0000"/>
                <w:szCs w:val="20"/>
              </w:rPr>
              <w:lastRenderedPageBreak/>
              <w:t>5 - знак "Длинномерное транспортное средство".</w:t>
            </w:r>
          </w:p>
        </w:tc>
        <w:tc>
          <w:tcPr>
            <w:tcW w:w="7597" w:type="dxa"/>
          </w:tcPr>
          <w:p w14:paraId="127E7FE3" w14:textId="77777777" w:rsidR="00496D26" w:rsidRDefault="00496D26" w:rsidP="00496D26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</w:tr>
      <w:tr w:rsidR="00496D26" w:rsidRPr="003D4211" w14:paraId="2F44B63A" w14:textId="77777777" w:rsidTr="00B41123">
        <w:tc>
          <w:tcPr>
            <w:tcW w:w="7597" w:type="dxa"/>
          </w:tcPr>
          <w:p w14:paraId="13097101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6C40EA6F" w14:textId="77777777" w:rsidR="00496D26" w:rsidRPr="003D4211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center"/>
              <w:outlineLvl w:val="2"/>
              <w:rPr>
                <w:rFonts w:cs="Arial"/>
                <w:szCs w:val="20"/>
              </w:rPr>
            </w:pPr>
            <w:bookmarkStart w:id="32" w:name="Р1_9"/>
            <w:bookmarkEnd w:id="32"/>
            <w:r>
              <w:rPr>
                <w:rFonts w:cs="Arial"/>
                <w:b/>
                <w:bCs/>
                <w:szCs w:val="20"/>
              </w:rPr>
              <w:t>Габариты ширины не более 4,0 м (спереди)</w:t>
            </w:r>
          </w:p>
          <w:p w14:paraId="116E9193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59D36195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noProof/>
                <w:position w:val="-250"/>
                <w:szCs w:val="20"/>
              </w:rPr>
              <w:drawing>
                <wp:inline distT="0" distB="0" distL="0" distR="0" wp14:anchorId="087E315B" wp14:editId="6C382FAC">
                  <wp:extent cx="2750218" cy="231160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223" cy="2343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37F47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27467AB8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1 - знак "</w:t>
            </w:r>
            <w:r w:rsidRPr="00496D26">
              <w:rPr>
                <w:rFonts w:cs="Arial"/>
                <w:strike/>
                <w:color w:val="FF0000"/>
                <w:szCs w:val="20"/>
              </w:rPr>
              <w:t>Крупногабаритный груз</w:t>
            </w:r>
            <w:r>
              <w:rPr>
                <w:rFonts w:cs="Arial"/>
                <w:szCs w:val="20"/>
              </w:rPr>
              <w:t>";</w:t>
            </w:r>
          </w:p>
          <w:p w14:paraId="55DEB9F6" w14:textId="77777777" w:rsidR="00496D26" w:rsidRDefault="00496D26" w:rsidP="00496D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2 - </w:t>
            </w:r>
            <w:r w:rsidRPr="00496D26">
              <w:rPr>
                <w:rFonts w:cs="Arial"/>
                <w:strike/>
                <w:color w:val="FF0000"/>
                <w:szCs w:val="20"/>
              </w:rPr>
              <w:t>желтые или оранжевые</w:t>
            </w:r>
            <w:r>
              <w:rPr>
                <w:rFonts w:cs="Arial"/>
                <w:szCs w:val="20"/>
              </w:rPr>
              <w:t xml:space="preserve"> фонари (сигналы);</w:t>
            </w:r>
          </w:p>
          <w:p w14:paraId="5C90F964" w14:textId="77777777" w:rsidR="00496D26" w:rsidRDefault="00496D26" w:rsidP="00496D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3 - </w:t>
            </w:r>
            <w:r w:rsidRPr="00496D26">
              <w:rPr>
                <w:rFonts w:cs="Arial"/>
                <w:strike/>
                <w:color w:val="FF0000"/>
                <w:szCs w:val="20"/>
              </w:rPr>
              <w:t>желтые или оранжевые</w:t>
            </w:r>
            <w:r>
              <w:rPr>
                <w:rFonts w:cs="Arial"/>
                <w:szCs w:val="20"/>
              </w:rPr>
              <w:t xml:space="preserve"> проблесковые</w:t>
            </w:r>
            <w:r w:rsidRPr="00496D26">
              <w:rPr>
                <w:rFonts w:cs="Arial"/>
                <w:strike/>
                <w:color w:val="FF0000"/>
                <w:szCs w:val="20"/>
              </w:rPr>
              <w:t>;</w:t>
            </w:r>
          </w:p>
        </w:tc>
        <w:tc>
          <w:tcPr>
            <w:tcW w:w="7597" w:type="dxa"/>
          </w:tcPr>
          <w:p w14:paraId="40BC682A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16F4F03F" w14:textId="77777777" w:rsidR="00496D26" w:rsidRPr="003D4211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center"/>
              <w:outlineLvl w:val="1"/>
              <w:rPr>
                <w:rFonts w:cs="Arial"/>
                <w:szCs w:val="20"/>
              </w:rPr>
            </w:pPr>
            <w:bookmarkStart w:id="33" w:name="Р2_5"/>
            <w:bookmarkEnd w:id="33"/>
            <w:r>
              <w:rPr>
                <w:rFonts w:cs="Arial"/>
                <w:b/>
                <w:bCs/>
                <w:szCs w:val="20"/>
              </w:rPr>
              <w:t>Габариты ширины не более 4,0 м (спереди)</w:t>
            </w:r>
          </w:p>
          <w:p w14:paraId="4DB16452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296289EA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noProof/>
                <w:position w:val="-169"/>
                <w:szCs w:val="20"/>
              </w:rPr>
              <w:drawing>
                <wp:inline distT="0" distB="0" distL="0" distR="0" wp14:anchorId="4289BB7E" wp14:editId="38EA9ABA">
                  <wp:extent cx="2637155" cy="227520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55" cy="227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518D9B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07B2449C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1 - знак "</w:t>
            </w:r>
            <w:r w:rsidRPr="00496D26">
              <w:rPr>
                <w:rFonts w:cs="Arial"/>
                <w:szCs w:val="20"/>
                <w:shd w:val="clear" w:color="auto" w:fill="C0C0C0"/>
              </w:rPr>
              <w:t>Крупногабаритное транспортное средство</w:t>
            </w:r>
            <w:r>
              <w:rPr>
                <w:rFonts w:cs="Arial"/>
                <w:szCs w:val="20"/>
              </w:rPr>
              <w:t>";</w:t>
            </w:r>
          </w:p>
          <w:p w14:paraId="5CFECB38" w14:textId="77777777" w:rsidR="00496D26" w:rsidRDefault="00496D26" w:rsidP="00496D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2 - </w:t>
            </w:r>
            <w:r w:rsidRPr="00496D26">
              <w:rPr>
                <w:rFonts w:cs="Arial"/>
                <w:szCs w:val="20"/>
                <w:shd w:val="clear" w:color="auto" w:fill="C0C0C0"/>
              </w:rPr>
              <w:t>габаритные</w:t>
            </w:r>
            <w:r>
              <w:rPr>
                <w:rFonts w:cs="Arial"/>
                <w:szCs w:val="20"/>
              </w:rPr>
              <w:t xml:space="preserve"> фонари (сигналы) </w:t>
            </w:r>
            <w:r w:rsidRPr="00496D26">
              <w:rPr>
                <w:rFonts w:cs="Arial"/>
                <w:szCs w:val="20"/>
                <w:shd w:val="clear" w:color="auto" w:fill="C0C0C0"/>
              </w:rPr>
              <w:t>желтого или оранжевого цвета</w:t>
            </w:r>
            <w:r>
              <w:rPr>
                <w:rFonts w:cs="Arial"/>
                <w:szCs w:val="20"/>
              </w:rPr>
              <w:t>;</w:t>
            </w:r>
          </w:p>
          <w:p w14:paraId="35C7062D" w14:textId="77777777" w:rsidR="00496D26" w:rsidRDefault="00496D26" w:rsidP="00496D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3 - проблесковые </w:t>
            </w:r>
            <w:r w:rsidRPr="00496D26">
              <w:rPr>
                <w:rFonts w:cs="Arial"/>
                <w:szCs w:val="20"/>
                <w:shd w:val="clear" w:color="auto" w:fill="C0C0C0"/>
              </w:rPr>
              <w:t>маячки желтого или оранжевого цвета.</w:t>
            </w:r>
          </w:p>
        </w:tc>
      </w:tr>
      <w:tr w:rsidR="00496D26" w:rsidRPr="003D4211" w14:paraId="586BDF59" w14:textId="77777777" w:rsidTr="00B41123">
        <w:tc>
          <w:tcPr>
            <w:tcW w:w="7597" w:type="dxa"/>
          </w:tcPr>
          <w:p w14:paraId="7A0FACA7" w14:textId="77777777" w:rsidR="00496D26" w:rsidRPr="00496D26" w:rsidRDefault="00496D26" w:rsidP="00496D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496D26">
              <w:rPr>
                <w:rFonts w:cs="Arial"/>
                <w:strike/>
                <w:color w:val="FF0000"/>
                <w:szCs w:val="20"/>
              </w:rPr>
              <w:t>4 - опознавательный знак "Автопоезд".</w:t>
            </w:r>
          </w:p>
        </w:tc>
        <w:tc>
          <w:tcPr>
            <w:tcW w:w="7597" w:type="dxa"/>
          </w:tcPr>
          <w:p w14:paraId="465F7DDA" w14:textId="77777777" w:rsidR="00496D26" w:rsidRDefault="00496D26" w:rsidP="00496D26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</w:tr>
      <w:tr w:rsidR="00496D26" w:rsidRPr="003D4211" w14:paraId="46BCF3DD" w14:textId="77777777" w:rsidTr="00B41123">
        <w:tc>
          <w:tcPr>
            <w:tcW w:w="7597" w:type="dxa"/>
          </w:tcPr>
          <w:p w14:paraId="3D643A4A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491D045F" w14:textId="77777777" w:rsidR="00496D26" w:rsidRPr="003D4211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center"/>
              <w:outlineLvl w:val="2"/>
              <w:rPr>
                <w:rFonts w:cs="Arial"/>
                <w:szCs w:val="20"/>
              </w:rPr>
            </w:pPr>
            <w:bookmarkStart w:id="34" w:name="Р1_10"/>
            <w:bookmarkEnd w:id="34"/>
            <w:r>
              <w:rPr>
                <w:rFonts w:cs="Arial"/>
                <w:b/>
                <w:bCs/>
                <w:szCs w:val="20"/>
              </w:rPr>
              <w:t>Габариты ширины более 4,0 м (сзади)</w:t>
            </w:r>
          </w:p>
          <w:p w14:paraId="793D8208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47B25EB9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noProof/>
                <w:position w:val="-261"/>
                <w:szCs w:val="20"/>
              </w:rPr>
              <w:lastRenderedPageBreak/>
              <w:drawing>
                <wp:inline distT="0" distB="0" distL="0" distR="0" wp14:anchorId="1B3EB620" wp14:editId="4FDDBA52">
                  <wp:extent cx="2693784" cy="23847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244" cy="2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E8B5C0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1A9158B9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1 - знак "</w:t>
            </w:r>
            <w:r w:rsidRPr="00496D26">
              <w:rPr>
                <w:rFonts w:cs="Arial"/>
                <w:strike/>
                <w:color w:val="FF0000"/>
                <w:szCs w:val="20"/>
              </w:rPr>
              <w:t>Крупногабаритный груз</w:t>
            </w:r>
            <w:r>
              <w:rPr>
                <w:rFonts w:cs="Arial"/>
                <w:szCs w:val="20"/>
              </w:rPr>
              <w:t>";</w:t>
            </w:r>
          </w:p>
          <w:p w14:paraId="5505801B" w14:textId="77777777" w:rsidR="00496D26" w:rsidRDefault="00496D26" w:rsidP="00496D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2 - </w:t>
            </w:r>
            <w:r w:rsidRPr="00496D26">
              <w:rPr>
                <w:rFonts w:cs="Arial"/>
                <w:strike/>
                <w:color w:val="FF0000"/>
                <w:szCs w:val="20"/>
              </w:rPr>
              <w:t>желтые или оранжевые</w:t>
            </w:r>
            <w:r>
              <w:rPr>
                <w:rFonts w:cs="Arial"/>
                <w:szCs w:val="20"/>
              </w:rPr>
              <w:t xml:space="preserve"> фонари (сигналы);</w:t>
            </w:r>
          </w:p>
          <w:p w14:paraId="4F106FEA" w14:textId="77777777" w:rsidR="00496D26" w:rsidRDefault="00496D26" w:rsidP="00496D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3 - </w:t>
            </w:r>
            <w:r w:rsidRPr="00496D26">
              <w:rPr>
                <w:rFonts w:cs="Arial"/>
                <w:strike/>
                <w:color w:val="FF0000"/>
                <w:szCs w:val="20"/>
              </w:rPr>
              <w:t>желтые или оранжевые</w:t>
            </w:r>
            <w:r>
              <w:rPr>
                <w:rFonts w:cs="Arial"/>
                <w:szCs w:val="20"/>
              </w:rPr>
              <w:t xml:space="preserve"> проблесковые </w:t>
            </w:r>
            <w:r w:rsidRPr="00496D26">
              <w:rPr>
                <w:rFonts w:cs="Arial"/>
                <w:strike/>
                <w:color w:val="FF0000"/>
                <w:szCs w:val="20"/>
              </w:rPr>
              <w:t>огни;</w:t>
            </w:r>
          </w:p>
        </w:tc>
        <w:tc>
          <w:tcPr>
            <w:tcW w:w="7597" w:type="dxa"/>
          </w:tcPr>
          <w:p w14:paraId="44A23142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1D48953C" w14:textId="77777777" w:rsidR="00496D26" w:rsidRPr="003D4211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center"/>
              <w:outlineLvl w:val="1"/>
              <w:rPr>
                <w:rFonts w:cs="Arial"/>
                <w:szCs w:val="20"/>
              </w:rPr>
            </w:pPr>
            <w:bookmarkStart w:id="35" w:name="Р2_6"/>
            <w:bookmarkEnd w:id="35"/>
            <w:r>
              <w:rPr>
                <w:rFonts w:cs="Arial"/>
                <w:b/>
                <w:bCs/>
                <w:szCs w:val="20"/>
              </w:rPr>
              <w:t>Габариты ширины более 4,0 м (сзади)</w:t>
            </w:r>
          </w:p>
          <w:p w14:paraId="0491D3A0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697056C5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noProof/>
                <w:position w:val="-297"/>
                <w:szCs w:val="20"/>
              </w:rPr>
              <w:lastRenderedPageBreak/>
              <w:drawing>
                <wp:inline distT="0" distB="0" distL="0" distR="0" wp14:anchorId="0841CDAF" wp14:editId="5F7C69A5">
                  <wp:extent cx="2631210" cy="23844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48" cy="241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BDC5DF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2C5CAA9E" w14:textId="77777777" w:rsidR="00496D26" w:rsidRDefault="00496D26" w:rsidP="00496D26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1 - знак "</w:t>
            </w:r>
            <w:r w:rsidRPr="00496D26">
              <w:rPr>
                <w:rFonts w:cs="Arial"/>
                <w:szCs w:val="20"/>
                <w:shd w:val="clear" w:color="auto" w:fill="C0C0C0"/>
              </w:rPr>
              <w:t>Крупногабаритное транспортное средство</w:t>
            </w:r>
            <w:r>
              <w:rPr>
                <w:rFonts w:cs="Arial"/>
                <w:szCs w:val="20"/>
              </w:rPr>
              <w:t>";</w:t>
            </w:r>
          </w:p>
          <w:p w14:paraId="7A0A487C" w14:textId="77777777" w:rsidR="00496D26" w:rsidRDefault="00496D26" w:rsidP="00496D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2 - </w:t>
            </w:r>
            <w:r w:rsidRPr="00496D26">
              <w:rPr>
                <w:rFonts w:cs="Arial"/>
                <w:szCs w:val="20"/>
                <w:shd w:val="clear" w:color="auto" w:fill="C0C0C0"/>
              </w:rPr>
              <w:t>габаритные</w:t>
            </w:r>
            <w:r>
              <w:rPr>
                <w:rFonts w:cs="Arial"/>
                <w:szCs w:val="20"/>
              </w:rPr>
              <w:t xml:space="preserve"> фонари (сигналы) </w:t>
            </w:r>
            <w:r w:rsidRPr="00496D26">
              <w:rPr>
                <w:rFonts w:cs="Arial"/>
                <w:szCs w:val="20"/>
                <w:shd w:val="clear" w:color="auto" w:fill="C0C0C0"/>
              </w:rPr>
              <w:t>желтого или оранжевого цвета</w:t>
            </w:r>
            <w:r>
              <w:rPr>
                <w:rFonts w:cs="Arial"/>
                <w:szCs w:val="20"/>
              </w:rPr>
              <w:t>;</w:t>
            </w:r>
          </w:p>
          <w:p w14:paraId="778BBC1F" w14:textId="77777777" w:rsidR="00496D26" w:rsidRDefault="00496D26" w:rsidP="00496D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3 - проблесковые </w:t>
            </w:r>
            <w:r w:rsidRPr="00496D26">
              <w:rPr>
                <w:rFonts w:cs="Arial"/>
                <w:szCs w:val="20"/>
                <w:shd w:val="clear" w:color="auto" w:fill="C0C0C0"/>
              </w:rPr>
              <w:t>маячки желтого или оранжевого цвета;</w:t>
            </w:r>
          </w:p>
        </w:tc>
      </w:tr>
      <w:tr w:rsidR="00496D26" w:rsidRPr="003D4211" w14:paraId="4F838DDC" w14:textId="77777777" w:rsidTr="00B41123">
        <w:tc>
          <w:tcPr>
            <w:tcW w:w="7597" w:type="dxa"/>
          </w:tcPr>
          <w:p w14:paraId="59E42FD6" w14:textId="77777777" w:rsidR="00496D26" w:rsidRPr="00496D26" w:rsidRDefault="00496D26" w:rsidP="00496D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496D26">
              <w:rPr>
                <w:rFonts w:cs="Arial"/>
                <w:strike/>
                <w:color w:val="FF0000"/>
                <w:szCs w:val="20"/>
              </w:rPr>
              <w:lastRenderedPageBreak/>
              <w:t>4 - знак "Ограничение скорости";</w:t>
            </w:r>
          </w:p>
          <w:p w14:paraId="220C1AAE" w14:textId="77777777" w:rsidR="00496D26" w:rsidRPr="00496D26" w:rsidRDefault="00496D26" w:rsidP="00496D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trike/>
                <w:szCs w:val="20"/>
              </w:rPr>
            </w:pPr>
            <w:r w:rsidRPr="00496D26">
              <w:rPr>
                <w:rFonts w:cs="Arial"/>
                <w:strike/>
                <w:color w:val="FF0000"/>
                <w:szCs w:val="20"/>
              </w:rPr>
              <w:t>5 - знак "Длинномерное транспортное средство";</w:t>
            </w:r>
          </w:p>
        </w:tc>
        <w:tc>
          <w:tcPr>
            <w:tcW w:w="7597" w:type="dxa"/>
          </w:tcPr>
          <w:p w14:paraId="45685B4E" w14:textId="77777777" w:rsidR="00496D26" w:rsidRDefault="00496D26" w:rsidP="00496D26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</w:tr>
      <w:tr w:rsidR="00496D26" w:rsidRPr="003D4211" w14:paraId="1D7E12DD" w14:textId="77777777" w:rsidTr="00B41123">
        <w:tc>
          <w:tcPr>
            <w:tcW w:w="7597" w:type="dxa"/>
          </w:tcPr>
          <w:p w14:paraId="04E6188D" w14:textId="77777777" w:rsidR="00496D26" w:rsidRDefault="00496D26" w:rsidP="00496D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496D26">
              <w:rPr>
                <w:rFonts w:cs="Arial"/>
                <w:strike/>
                <w:color w:val="FF0000"/>
                <w:szCs w:val="20"/>
              </w:rPr>
              <w:t>6</w:t>
            </w:r>
            <w:r>
              <w:rPr>
                <w:rFonts w:cs="Arial"/>
                <w:szCs w:val="20"/>
              </w:rPr>
              <w:t xml:space="preserve"> - дополнительные </w:t>
            </w:r>
            <w:r w:rsidRPr="00496D26">
              <w:rPr>
                <w:rFonts w:cs="Arial"/>
                <w:strike/>
                <w:color w:val="FF0000"/>
                <w:szCs w:val="20"/>
              </w:rPr>
              <w:t>желтые или оранжевые</w:t>
            </w:r>
            <w:r>
              <w:rPr>
                <w:rFonts w:cs="Arial"/>
                <w:szCs w:val="20"/>
              </w:rPr>
              <w:t xml:space="preserve"> фонари (сигналы).</w:t>
            </w:r>
          </w:p>
        </w:tc>
        <w:tc>
          <w:tcPr>
            <w:tcW w:w="7597" w:type="dxa"/>
          </w:tcPr>
          <w:p w14:paraId="0A4894B8" w14:textId="77777777" w:rsidR="00496D26" w:rsidRDefault="00496D26" w:rsidP="00496D26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 w:rsidRPr="00496D26">
              <w:rPr>
                <w:rFonts w:cs="Arial"/>
                <w:szCs w:val="20"/>
                <w:shd w:val="clear" w:color="auto" w:fill="C0C0C0"/>
              </w:rPr>
              <w:t>4</w:t>
            </w:r>
            <w:r>
              <w:rPr>
                <w:rFonts w:cs="Arial"/>
                <w:szCs w:val="20"/>
              </w:rPr>
              <w:t xml:space="preserve"> - дополнительные </w:t>
            </w:r>
            <w:r w:rsidRPr="00496D26">
              <w:rPr>
                <w:rFonts w:cs="Arial"/>
                <w:szCs w:val="20"/>
                <w:shd w:val="clear" w:color="auto" w:fill="C0C0C0"/>
              </w:rPr>
              <w:t>габаритные</w:t>
            </w:r>
            <w:r>
              <w:rPr>
                <w:rFonts w:cs="Arial"/>
                <w:szCs w:val="20"/>
              </w:rPr>
              <w:t xml:space="preserve"> фонари (сигналы) </w:t>
            </w:r>
            <w:r w:rsidRPr="00496D26">
              <w:rPr>
                <w:rFonts w:cs="Arial"/>
                <w:szCs w:val="20"/>
                <w:shd w:val="clear" w:color="auto" w:fill="C0C0C0"/>
              </w:rPr>
              <w:t>желтого или оранжевого цвета)</w:t>
            </w:r>
            <w:r>
              <w:rPr>
                <w:rFonts w:cs="Arial"/>
                <w:szCs w:val="20"/>
              </w:rPr>
              <w:t>.</w:t>
            </w:r>
          </w:p>
        </w:tc>
      </w:tr>
      <w:tr w:rsidR="00496D26" w:rsidRPr="003D4211" w14:paraId="4C6A7DDD" w14:textId="77777777" w:rsidTr="00B41123">
        <w:tc>
          <w:tcPr>
            <w:tcW w:w="7597" w:type="dxa"/>
          </w:tcPr>
          <w:p w14:paraId="08A66EB9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73F258CA" w14:textId="77777777" w:rsidR="00E97A60" w:rsidRPr="008916FB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center"/>
              <w:outlineLvl w:val="2"/>
              <w:rPr>
                <w:rFonts w:cs="Arial"/>
                <w:szCs w:val="20"/>
              </w:rPr>
            </w:pPr>
            <w:bookmarkStart w:id="36" w:name="Р1_11"/>
            <w:bookmarkEnd w:id="36"/>
            <w:r>
              <w:rPr>
                <w:rFonts w:cs="Arial"/>
                <w:b/>
                <w:bCs/>
                <w:szCs w:val="20"/>
              </w:rPr>
              <w:t>Габариты ширины более 4,0 м (спереди)</w:t>
            </w:r>
          </w:p>
          <w:p w14:paraId="33453651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0141A1DD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noProof/>
                <w:position w:val="-274"/>
                <w:szCs w:val="20"/>
              </w:rPr>
              <w:lastRenderedPageBreak/>
              <w:drawing>
                <wp:inline distT="0" distB="0" distL="0" distR="0" wp14:anchorId="42EDCC30" wp14:editId="37BF20D5">
                  <wp:extent cx="2942654" cy="253837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063" cy="256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B45FE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55E90FA5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1 - знак "</w:t>
            </w:r>
            <w:r w:rsidRPr="00E97A60">
              <w:rPr>
                <w:rFonts w:cs="Arial"/>
                <w:strike/>
                <w:color w:val="FF0000"/>
                <w:szCs w:val="20"/>
              </w:rPr>
              <w:t>Крупногабаритный груз</w:t>
            </w:r>
            <w:r>
              <w:rPr>
                <w:rFonts w:cs="Arial"/>
                <w:szCs w:val="20"/>
              </w:rPr>
              <w:t>";</w:t>
            </w:r>
          </w:p>
          <w:p w14:paraId="690A013C" w14:textId="77777777" w:rsidR="00E97A60" w:rsidRDefault="00E97A60" w:rsidP="00E97A60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2 - </w:t>
            </w:r>
            <w:r w:rsidRPr="00E97A60">
              <w:rPr>
                <w:rFonts w:cs="Arial"/>
                <w:strike/>
                <w:color w:val="FF0000"/>
                <w:szCs w:val="20"/>
              </w:rPr>
              <w:t>желтые или оранжевые</w:t>
            </w:r>
            <w:r>
              <w:rPr>
                <w:rFonts w:cs="Arial"/>
                <w:szCs w:val="20"/>
              </w:rPr>
              <w:t xml:space="preserve"> фонари (сигналы);</w:t>
            </w:r>
          </w:p>
          <w:p w14:paraId="3FDE41E6" w14:textId="77777777" w:rsidR="00E97A60" w:rsidRDefault="00E97A60" w:rsidP="00E97A60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3 - </w:t>
            </w:r>
            <w:r w:rsidRPr="00E97A60">
              <w:rPr>
                <w:rFonts w:cs="Arial"/>
                <w:strike/>
                <w:color w:val="FF0000"/>
                <w:szCs w:val="20"/>
              </w:rPr>
              <w:t>желтые или оранжевые</w:t>
            </w:r>
            <w:r>
              <w:rPr>
                <w:rFonts w:cs="Arial"/>
                <w:szCs w:val="20"/>
              </w:rPr>
              <w:t xml:space="preserve"> проблесковые </w:t>
            </w:r>
            <w:r w:rsidRPr="00E97A60">
              <w:rPr>
                <w:rFonts w:cs="Arial"/>
                <w:strike/>
                <w:color w:val="FF0000"/>
                <w:szCs w:val="20"/>
              </w:rPr>
              <w:t>огни</w:t>
            </w:r>
            <w:r>
              <w:rPr>
                <w:rFonts w:cs="Arial"/>
                <w:szCs w:val="20"/>
              </w:rPr>
              <w:t>;</w:t>
            </w:r>
          </w:p>
          <w:p w14:paraId="4C92EBFF" w14:textId="77777777" w:rsidR="00496D26" w:rsidRDefault="00E97A60" w:rsidP="00E97A60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4 - дополнительные </w:t>
            </w:r>
            <w:r w:rsidRPr="00E97A60">
              <w:rPr>
                <w:rFonts w:cs="Arial"/>
                <w:strike/>
                <w:color w:val="FF0000"/>
                <w:szCs w:val="20"/>
              </w:rPr>
              <w:t>желтые или оранжевые</w:t>
            </w:r>
            <w:r>
              <w:rPr>
                <w:rFonts w:cs="Arial"/>
                <w:szCs w:val="20"/>
              </w:rPr>
              <w:t xml:space="preserve"> фонари (сигналы)</w:t>
            </w:r>
            <w:r w:rsidRPr="008F1F33">
              <w:rPr>
                <w:rFonts w:cs="Arial"/>
                <w:strike/>
                <w:color w:val="FF0000"/>
                <w:szCs w:val="20"/>
              </w:rPr>
              <w:t>;</w:t>
            </w:r>
          </w:p>
        </w:tc>
        <w:tc>
          <w:tcPr>
            <w:tcW w:w="7597" w:type="dxa"/>
          </w:tcPr>
          <w:p w14:paraId="3B746E81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7CC00EAC" w14:textId="77777777" w:rsidR="00E97A60" w:rsidRPr="008916FB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center"/>
              <w:outlineLvl w:val="1"/>
              <w:rPr>
                <w:rFonts w:cs="Arial"/>
                <w:szCs w:val="20"/>
              </w:rPr>
            </w:pPr>
            <w:bookmarkStart w:id="37" w:name="Р2_7"/>
            <w:bookmarkEnd w:id="37"/>
            <w:r>
              <w:rPr>
                <w:rFonts w:cs="Arial"/>
                <w:b/>
                <w:bCs/>
                <w:szCs w:val="20"/>
              </w:rPr>
              <w:t>Габариты ширины более 4,0 м (спереди)</w:t>
            </w:r>
          </w:p>
          <w:p w14:paraId="6EFFC515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6538A658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noProof/>
                <w:position w:val="-191"/>
                <w:szCs w:val="20"/>
              </w:rPr>
              <w:lastRenderedPageBreak/>
              <w:drawing>
                <wp:inline distT="0" distB="0" distL="0" distR="0" wp14:anchorId="3A5B6B96" wp14:editId="603B3C05">
                  <wp:extent cx="2881630" cy="2552065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5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527794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7BC23B09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1 - знак "</w:t>
            </w:r>
            <w:r w:rsidRPr="00E97A60">
              <w:rPr>
                <w:rFonts w:cs="Arial"/>
                <w:szCs w:val="20"/>
                <w:shd w:val="clear" w:color="auto" w:fill="C0C0C0"/>
              </w:rPr>
              <w:t>Крупногабаритное транспортное средство</w:t>
            </w:r>
            <w:r>
              <w:rPr>
                <w:rFonts w:cs="Arial"/>
                <w:szCs w:val="20"/>
              </w:rPr>
              <w:t>";</w:t>
            </w:r>
          </w:p>
          <w:p w14:paraId="655FB30A" w14:textId="77777777" w:rsidR="00E97A60" w:rsidRDefault="00E97A60" w:rsidP="00E97A60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2 - </w:t>
            </w:r>
            <w:r w:rsidRPr="00E97A60">
              <w:rPr>
                <w:rFonts w:cs="Arial"/>
                <w:szCs w:val="20"/>
                <w:shd w:val="clear" w:color="auto" w:fill="C0C0C0"/>
              </w:rPr>
              <w:t>габаритные</w:t>
            </w:r>
            <w:r>
              <w:rPr>
                <w:rFonts w:cs="Arial"/>
                <w:szCs w:val="20"/>
              </w:rPr>
              <w:t xml:space="preserve"> фонари (сигналы) </w:t>
            </w:r>
            <w:r w:rsidRPr="00E97A60">
              <w:rPr>
                <w:rFonts w:cs="Arial"/>
                <w:szCs w:val="20"/>
                <w:shd w:val="clear" w:color="auto" w:fill="C0C0C0"/>
              </w:rPr>
              <w:t>желтого или оранжевого цвета</w:t>
            </w:r>
            <w:r>
              <w:rPr>
                <w:rFonts w:cs="Arial"/>
                <w:szCs w:val="20"/>
              </w:rPr>
              <w:t>;</w:t>
            </w:r>
          </w:p>
          <w:p w14:paraId="236480B1" w14:textId="77777777" w:rsidR="00E97A60" w:rsidRDefault="00E97A60" w:rsidP="00E97A60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3 - проблесковые </w:t>
            </w:r>
            <w:r w:rsidRPr="00E97A60">
              <w:rPr>
                <w:rFonts w:cs="Arial"/>
                <w:szCs w:val="20"/>
                <w:shd w:val="clear" w:color="auto" w:fill="C0C0C0"/>
              </w:rPr>
              <w:t>маячки желтого или оранжевого цвета</w:t>
            </w:r>
            <w:r>
              <w:rPr>
                <w:rFonts w:cs="Arial"/>
                <w:szCs w:val="20"/>
              </w:rPr>
              <w:t>;</w:t>
            </w:r>
          </w:p>
          <w:p w14:paraId="61A9DC04" w14:textId="77777777" w:rsidR="00496D26" w:rsidRDefault="00E97A60" w:rsidP="00E97A60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4 - дополнительные </w:t>
            </w:r>
            <w:r w:rsidRPr="00E97A60">
              <w:rPr>
                <w:rFonts w:cs="Arial"/>
                <w:szCs w:val="20"/>
                <w:shd w:val="clear" w:color="auto" w:fill="C0C0C0"/>
              </w:rPr>
              <w:t>габаритные</w:t>
            </w:r>
            <w:r>
              <w:rPr>
                <w:rFonts w:cs="Arial"/>
                <w:szCs w:val="20"/>
              </w:rPr>
              <w:t xml:space="preserve"> фонари (сигналы) </w:t>
            </w:r>
            <w:r w:rsidRPr="00E97A60">
              <w:rPr>
                <w:rFonts w:cs="Arial"/>
                <w:szCs w:val="20"/>
                <w:shd w:val="clear" w:color="auto" w:fill="C0C0C0"/>
              </w:rPr>
              <w:t>желтого или оранжевого цв</w:t>
            </w:r>
            <w:bookmarkStart w:id="38" w:name="_GoBack"/>
            <w:bookmarkEnd w:id="38"/>
            <w:r w:rsidRPr="00E97A60">
              <w:rPr>
                <w:rFonts w:cs="Arial"/>
                <w:szCs w:val="20"/>
                <w:shd w:val="clear" w:color="auto" w:fill="C0C0C0"/>
              </w:rPr>
              <w:t>ета</w:t>
            </w:r>
            <w:r w:rsidRPr="008F1F33">
              <w:rPr>
                <w:rFonts w:cs="Arial"/>
                <w:szCs w:val="20"/>
                <w:shd w:val="clear" w:color="auto" w:fill="C0C0C0"/>
              </w:rPr>
              <w:t>.</w:t>
            </w:r>
          </w:p>
        </w:tc>
      </w:tr>
      <w:tr w:rsidR="00496D26" w:rsidRPr="003D4211" w14:paraId="3F2482CB" w14:textId="77777777" w:rsidTr="00B41123">
        <w:tc>
          <w:tcPr>
            <w:tcW w:w="7597" w:type="dxa"/>
          </w:tcPr>
          <w:p w14:paraId="2C6B5D28" w14:textId="77777777" w:rsidR="00496D26" w:rsidRPr="00E97A60" w:rsidRDefault="00E97A60" w:rsidP="00E97A60">
            <w:pPr>
              <w:autoSpaceDE w:val="0"/>
              <w:autoSpaceDN w:val="0"/>
              <w:adjustRightInd w:val="0"/>
              <w:spacing w:before="200" w:after="1" w:line="200" w:lineRule="atLeast"/>
              <w:ind w:firstLine="539"/>
              <w:jc w:val="both"/>
              <w:rPr>
                <w:rFonts w:cs="Arial"/>
                <w:strike/>
                <w:szCs w:val="20"/>
              </w:rPr>
            </w:pPr>
            <w:r w:rsidRPr="00E97A60">
              <w:rPr>
                <w:rFonts w:cs="Arial"/>
                <w:strike/>
                <w:color w:val="FF0000"/>
                <w:szCs w:val="20"/>
              </w:rPr>
              <w:lastRenderedPageBreak/>
              <w:t>5 - опознавательный знак "Автопоезд".</w:t>
            </w:r>
          </w:p>
        </w:tc>
        <w:tc>
          <w:tcPr>
            <w:tcW w:w="7597" w:type="dxa"/>
          </w:tcPr>
          <w:p w14:paraId="2DE18127" w14:textId="77777777" w:rsidR="00496D26" w:rsidRDefault="00496D26" w:rsidP="00496D26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</w:tr>
      <w:tr w:rsidR="00044767" w:rsidRPr="003D4211" w14:paraId="009E649A" w14:textId="77777777" w:rsidTr="00B41123">
        <w:tc>
          <w:tcPr>
            <w:tcW w:w="7597" w:type="dxa"/>
          </w:tcPr>
          <w:p w14:paraId="76BA867A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</w:p>
          <w:p w14:paraId="6CC5E343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</w:p>
          <w:p w14:paraId="7EAC85BC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</w:p>
          <w:p w14:paraId="3B937C00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</w:p>
          <w:p w14:paraId="2408EBD6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</w:p>
          <w:p w14:paraId="054C306F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right"/>
              <w:outlineLvl w:val="1"/>
              <w:rPr>
                <w:rFonts w:cs="Arial"/>
                <w:szCs w:val="20"/>
              </w:rPr>
            </w:pPr>
            <w:bookmarkStart w:id="39" w:name="Р1_12"/>
            <w:bookmarkEnd w:id="39"/>
            <w:r>
              <w:rPr>
                <w:rFonts w:cs="Arial"/>
                <w:szCs w:val="20"/>
              </w:rPr>
              <w:t>Приложение N 2</w:t>
            </w:r>
          </w:p>
          <w:p w14:paraId="56EAD4EF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к Требованиям (пункты </w:t>
            </w:r>
            <w:r w:rsidRPr="00E97A60">
              <w:rPr>
                <w:rFonts w:cs="Arial"/>
                <w:strike/>
                <w:color w:val="FF0000"/>
                <w:szCs w:val="20"/>
              </w:rPr>
              <w:t>15</w:t>
            </w:r>
            <w:r>
              <w:rPr>
                <w:rFonts w:cs="Arial"/>
                <w:szCs w:val="20"/>
              </w:rPr>
              <w:t xml:space="preserve"> и </w:t>
            </w:r>
            <w:r w:rsidRPr="00E97A60">
              <w:rPr>
                <w:rFonts w:cs="Arial"/>
                <w:strike/>
                <w:color w:val="FF0000"/>
                <w:szCs w:val="20"/>
              </w:rPr>
              <w:t>16</w:t>
            </w:r>
            <w:r>
              <w:rPr>
                <w:rFonts w:cs="Arial"/>
                <w:szCs w:val="20"/>
              </w:rPr>
              <w:t>),</w:t>
            </w:r>
          </w:p>
          <w:p w14:paraId="09F7C106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  <w:r w:rsidRPr="00E97A60">
              <w:rPr>
                <w:rFonts w:cs="Arial"/>
                <w:strike/>
                <w:color w:val="FF0000"/>
                <w:szCs w:val="20"/>
              </w:rPr>
              <w:t>утвержденным</w:t>
            </w:r>
            <w:r>
              <w:rPr>
                <w:rFonts w:cs="Arial"/>
                <w:szCs w:val="20"/>
              </w:rPr>
              <w:t xml:space="preserve"> приказом Минтранса России</w:t>
            </w:r>
          </w:p>
          <w:p w14:paraId="00B4C1C0" w14:textId="77777777" w:rsidR="00E97A60" w:rsidRP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от 31 </w:t>
            </w:r>
            <w:r w:rsidRPr="00E97A60">
              <w:rPr>
                <w:rFonts w:cs="Arial"/>
                <w:strike/>
                <w:color w:val="FF0000"/>
                <w:szCs w:val="20"/>
              </w:rPr>
              <w:t>августа 2020</w:t>
            </w:r>
            <w:r>
              <w:rPr>
                <w:rFonts w:cs="Arial"/>
                <w:szCs w:val="20"/>
              </w:rPr>
              <w:t xml:space="preserve"> г. N </w:t>
            </w:r>
            <w:r w:rsidRPr="00E97A60">
              <w:rPr>
                <w:rFonts w:cs="Arial"/>
                <w:strike/>
                <w:color w:val="FF0000"/>
                <w:szCs w:val="20"/>
              </w:rPr>
              <w:t>343</w:t>
            </w:r>
          </w:p>
          <w:p w14:paraId="31798990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1E9F369A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Рекомендуемый образец</w:t>
            </w:r>
          </w:p>
          <w:p w14:paraId="5CFE7664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2910C49E" w14:textId="77777777" w:rsidR="00E97A60" w:rsidRP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lastRenderedPageBreak/>
              <w:t>ОКРАСКА АВТОМОБИЛЕЙ ПРИКРЫТИЯ</w:t>
            </w:r>
          </w:p>
          <w:p w14:paraId="03539AF3" w14:textId="77777777" w:rsidR="00044767" w:rsidRDefault="00044767" w:rsidP="00496D26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  <w:tc>
          <w:tcPr>
            <w:tcW w:w="7597" w:type="dxa"/>
          </w:tcPr>
          <w:p w14:paraId="396BFC92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</w:p>
          <w:p w14:paraId="7EC551E4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</w:p>
          <w:p w14:paraId="72E39B66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</w:p>
          <w:p w14:paraId="20CD96C3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</w:p>
          <w:p w14:paraId="0A1D7050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</w:p>
          <w:p w14:paraId="266A6CC1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right"/>
              <w:outlineLvl w:val="0"/>
              <w:rPr>
                <w:rFonts w:cs="Arial"/>
                <w:szCs w:val="20"/>
              </w:rPr>
            </w:pPr>
            <w:bookmarkStart w:id="40" w:name="Р2_8"/>
            <w:bookmarkEnd w:id="40"/>
            <w:r>
              <w:rPr>
                <w:rFonts w:cs="Arial"/>
                <w:szCs w:val="20"/>
              </w:rPr>
              <w:t>Приложение N 2</w:t>
            </w:r>
          </w:p>
          <w:p w14:paraId="5BDAEAB9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к Требованиям (пункты </w:t>
            </w:r>
            <w:r w:rsidRPr="00E97A60">
              <w:rPr>
                <w:rFonts w:cs="Arial"/>
                <w:szCs w:val="20"/>
                <w:shd w:val="clear" w:color="auto" w:fill="C0C0C0"/>
              </w:rPr>
              <w:t>13</w:t>
            </w:r>
            <w:r>
              <w:rPr>
                <w:rFonts w:cs="Arial"/>
                <w:szCs w:val="20"/>
              </w:rPr>
              <w:t xml:space="preserve"> и </w:t>
            </w:r>
            <w:r w:rsidRPr="00E97A60">
              <w:rPr>
                <w:rFonts w:cs="Arial"/>
                <w:szCs w:val="20"/>
                <w:shd w:val="clear" w:color="auto" w:fill="C0C0C0"/>
              </w:rPr>
              <w:t>14</w:t>
            </w:r>
            <w:r>
              <w:rPr>
                <w:rFonts w:cs="Arial"/>
                <w:szCs w:val="20"/>
              </w:rPr>
              <w:t>),</w:t>
            </w:r>
          </w:p>
          <w:p w14:paraId="786BA766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  <w:r w:rsidRPr="00E97A60">
              <w:rPr>
                <w:rFonts w:cs="Arial"/>
                <w:szCs w:val="20"/>
                <w:shd w:val="clear" w:color="auto" w:fill="C0C0C0"/>
              </w:rPr>
              <w:t>установленным</w:t>
            </w:r>
            <w:r>
              <w:rPr>
                <w:rFonts w:cs="Arial"/>
                <w:szCs w:val="20"/>
              </w:rPr>
              <w:t xml:space="preserve"> приказом</w:t>
            </w:r>
          </w:p>
          <w:p w14:paraId="5501FF58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Минтранса России</w:t>
            </w:r>
          </w:p>
          <w:p w14:paraId="48ADC695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от 31 </w:t>
            </w:r>
            <w:r w:rsidRPr="00E97A60">
              <w:rPr>
                <w:rFonts w:cs="Arial"/>
                <w:szCs w:val="20"/>
                <w:shd w:val="clear" w:color="auto" w:fill="C0C0C0"/>
              </w:rPr>
              <w:t>октября 2023</w:t>
            </w:r>
            <w:r>
              <w:rPr>
                <w:rFonts w:cs="Arial"/>
                <w:szCs w:val="20"/>
              </w:rPr>
              <w:t xml:space="preserve"> г. N </w:t>
            </w:r>
            <w:r w:rsidRPr="00E97A60">
              <w:rPr>
                <w:rFonts w:cs="Arial"/>
                <w:szCs w:val="20"/>
                <w:shd w:val="clear" w:color="auto" w:fill="C0C0C0"/>
              </w:rPr>
              <w:t>361</w:t>
            </w:r>
          </w:p>
          <w:p w14:paraId="4DA82662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46D558CA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Рекомендуемый образец</w:t>
            </w:r>
          </w:p>
          <w:p w14:paraId="01BC1966" w14:textId="77777777" w:rsidR="00E97A60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282713A1" w14:textId="77777777" w:rsidR="00E97A60" w:rsidRPr="008916FB" w:rsidRDefault="00E97A60" w:rsidP="00E97A60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ОКРАСКА АВТОМОБИЛЕЙ ПРИКРЫТИЯ</w:t>
            </w:r>
          </w:p>
          <w:p w14:paraId="7E28DC75" w14:textId="77777777" w:rsidR="00044767" w:rsidRDefault="00044767" w:rsidP="00496D26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</w:tr>
      <w:tr w:rsidR="003D4211" w:rsidRPr="003D4211" w14:paraId="2400FCDE" w14:textId="77777777" w:rsidTr="00B41123">
        <w:tc>
          <w:tcPr>
            <w:tcW w:w="7597" w:type="dxa"/>
          </w:tcPr>
          <w:p w14:paraId="5786113B" w14:textId="77777777" w:rsidR="003D4211" w:rsidRDefault="003D4211" w:rsidP="008916FB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4D4FE17F" w14:textId="77777777" w:rsidR="003D4211" w:rsidRDefault="003D4211" w:rsidP="008916FB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noProof/>
                <w:position w:val="-206"/>
                <w:szCs w:val="20"/>
              </w:rPr>
              <w:drawing>
                <wp:inline distT="0" distB="0" distL="0" distR="0" wp14:anchorId="5B7A868C" wp14:editId="068896EF">
                  <wp:extent cx="2801721" cy="223104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777" cy="224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8A9B02" w14:textId="77777777" w:rsidR="003D4211" w:rsidRDefault="003D4211" w:rsidP="008916FB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3C695559" w14:textId="77777777" w:rsidR="003D4211" w:rsidRDefault="003D4211" w:rsidP="008916FB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noProof/>
                <w:position w:val="-289"/>
                <w:szCs w:val="20"/>
              </w:rPr>
              <w:drawing>
                <wp:inline distT="0" distB="0" distL="0" distR="0" wp14:anchorId="4112FBC8" wp14:editId="105200E6">
                  <wp:extent cx="2582265" cy="2711537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421" cy="273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FC04F6" w14:textId="77777777" w:rsidR="003D4211" w:rsidRDefault="003D4211" w:rsidP="008916FB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72570BBC" w14:textId="77777777" w:rsidR="003D4211" w:rsidRDefault="003D4211" w:rsidP="008916FB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noProof/>
                <w:position w:val="-278"/>
                <w:szCs w:val="20"/>
              </w:rPr>
              <w:lastRenderedPageBreak/>
              <w:drawing>
                <wp:inline distT="0" distB="0" distL="0" distR="0" wp14:anchorId="34F937D8" wp14:editId="57E02D76">
                  <wp:extent cx="3664915" cy="3464040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5813" cy="348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6A183F" w14:textId="77777777" w:rsidR="003D4211" w:rsidRPr="003D4211" w:rsidRDefault="003D4211" w:rsidP="008916FB">
            <w:pPr>
              <w:spacing w:after="1" w:line="200" w:lineRule="atLeast"/>
              <w:jc w:val="both"/>
              <w:rPr>
                <w:rFonts w:cs="Arial"/>
                <w:szCs w:val="20"/>
              </w:rPr>
            </w:pPr>
          </w:p>
        </w:tc>
        <w:tc>
          <w:tcPr>
            <w:tcW w:w="7597" w:type="dxa"/>
          </w:tcPr>
          <w:p w14:paraId="5130E08F" w14:textId="77777777" w:rsidR="003D4211" w:rsidRDefault="003D4211" w:rsidP="008916FB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5B23A637" w14:textId="77777777" w:rsidR="003D4211" w:rsidRDefault="003D4211" w:rsidP="008916FB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noProof/>
                <w:position w:val="-477"/>
                <w:szCs w:val="20"/>
              </w:rPr>
              <w:drawing>
                <wp:inline distT="0" distB="0" distL="0" distR="0" wp14:anchorId="4E3CF975" wp14:editId="143AE56F">
                  <wp:extent cx="2785069" cy="501822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503" cy="5028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AC64C6" w14:textId="77777777" w:rsidR="003D4211" w:rsidRDefault="003D4211" w:rsidP="00E97A60">
            <w:pPr>
              <w:autoSpaceDE w:val="0"/>
              <w:autoSpaceDN w:val="0"/>
              <w:adjustRightInd w:val="0"/>
              <w:spacing w:after="1" w:line="200" w:lineRule="atLeast"/>
              <w:jc w:val="both"/>
              <w:rPr>
                <w:rFonts w:cs="Arial"/>
                <w:szCs w:val="20"/>
              </w:rPr>
            </w:pPr>
          </w:p>
          <w:p w14:paraId="4DA2BCC5" w14:textId="77777777" w:rsidR="003D4211" w:rsidRDefault="003D4211" w:rsidP="008916FB">
            <w:pPr>
              <w:autoSpaceDE w:val="0"/>
              <w:autoSpaceDN w:val="0"/>
              <w:adjustRightInd w:val="0"/>
              <w:spacing w:after="1" w:line="200" w:lineRule="atLeast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noProof/>
                <w:position w:val="-263"/>
                <w:szCs w:val="20"/>
              </w:rPr>
              <w:lastRenderedPageBreak/>
              <w:drawing>
                <wp:inline distT="0" distB="0" distL="0" distR="0" wp14:anchorId="32808454" wp14:editId="07615C6B">
                  <wp:extent cx="3583305" cy="3466465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305" cy="346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30BE49" w14:textId="77777777" w:rsidR="003D4211" w:rsidRPr="003D4211" w:rsidRDefault="003D4211" w:rsidP="008916FB">
            <w:pPr>
              <w:spacing w:after="1" w:line="200" w:lineRule="atLeast"/>
              <w:jc w:val="both"/>
              <w:rPr>
                <w:rFonts w:cs="Arial"/>
                <w:szCs w:val="20"/>
                <w:shd w:val="clear" w:color="auto" w:fill="C0C0C0"/>
              </w:rPr>
            </w:pPr>
          </w:p>
        </w:tc>
      </w:tr>
    </w:tbl>
    <w:p w14:paraId="54F19E59" w14:textId="77777777" w:rsidR="00E97A60" w:rsidRDefault="00E97A60" w:rsidP="00564E2B">
      <w:pPr>
        <w:spacing w:after="1" w:line="200" w:lineRule="atLeast"/>
        <w:jc w:val="both"/>
        <w:sectPr w:rsidR="00E97A60" w:rsidSect="00FE566B">
          <w:pgSz w:w="16838" w:h="11906" w:orient="landscape" w:code="9"/>
          <w:pgMar w:top="1134" w:right="1701" w:bottom="1134" w:left="851" w:header="397" w:footer="397" w:gutter="0"/>
          <w:cols w:space="708"/>
          <w:docGrid w:linePitch="360"/>
        </w:sectPr>
      </w:pPr>
    </w:p>
    <w:p w14:paraId="5454A408" w14:textId="77777777" w:rsidR="00FE566B" w:rsidRPr="00E97A60" w:rsidRDefault="00E97A60" w:rsidP="00E97A60">
      <w:pPr>
        <w:spacing w:after="1" w:line="200" w:lineRule="atLeast"/>
        <w:jc w:val="center"/>
      </w:pPr>
      <w:bookmarkStart w:id="41" w:name="Оглавление"/>
      <w:bookmarkEnd w:id="41"/>
      <w:r w:rsidRPr="00E97A60">
        <w:rPr>
          <w:b/>
          <w:bCs/>
        </w:rPr>
        <w:lastRenderedPageBreak/>
        <w:t>ОГЛАВЛЕНИЕ</w:t>
      </w:r>
    </w:p>
    <w:p w14:paraId="4E25AFBB" w14:textId="77777777" w:rsidR="00E97A60" w:rsidRDefault="00E97A60" w:rsidP="00564E2B">
      <w:pPr>
        <w:spacing w:after="1" w:line="200" w:lineRule="atLeast"/>
        <w:jc w:val="both"/>
      </w:pPr>
    </w:p>
    <w:tbl>
      <w:tblPr>
        <w:tblStyle w:val="a8"/>
        <w:tblW w:w="15194" w:type="dxa"/>
        <w:tblLook w:val="04A0" w:firstRow="1" w:lastRow="0" w:firstColumn="1" w:lastColumn="0" w:noHBand="0" w:noVBand="1"/>
      </w:tblPr>
      <w:tblGrid>
        <w:gridCol w:w="7597"/>
        <w:gridCol w:w="7597"/>
      </w:tblGrid>
      <w:tr w:rsidR="00E97A60" w14:paraId="773E437A" w14:textId="77777777" w:rsidTr="00E97A60">
        <w:tc>
          <w:tcPr>
            <w:tcW w:w="7597" w:type="dxa"/>
          </w:tcPr>
          <w:p w14:paraId="16D37732" w14:textId="00D62292" w:rsidR="00E97A60" w:rsidRPr="00E97A60" w:rsidRDefault="008F1F33" w:rsidP="00E97A60">
            <w:pPr>
              <w:autoSpaceDE w:val="0"/>
              <w:autoSpaceDN w:val="0"/>
              <w:adjustRightInd w:val="0"/>
              <w:spacing w:before="200" w:after="1" w:line="200" w:lineRule="atLeast"/>
              <w:jc w:val="both"/>
              <w:rPr>
                <w:rFonts w:cs="Arial"/>
                <w:szCs w:val="20"/>
              </w:rPr>
            </w:pPr>
            <w:hyperlink w:anchor="Р1_1" w:history="1">
              <w:r w:rsidR="00E97A60" w:rsidRPr="00434637">
                <w:rPr>
                  <w:rStyle w:val="a3"/>
                  <w:rFonts w:cs="Arial"/>
                  <w:szCs w:val="20"/>
                </w:rPr>
                <w:t>Приказ</w:t>
              </w:r>
            </w:hyperlink>
          </w:p>
          <w:p w14:paraId="49907FF9" w14:textId="452397FA" w:rsidR="00E97A60" w:rsidRPr="00E97A60" w:rsidRDefault="008F1F33" w:rsidP="00E97A60">
            <w:pPr>
              <w:autoSpaceDE w:val="0"/>
              <w:autoSpaceDN w:val="0"/>
              <w:adjustRightInd w:val="0"/>
              <w:spacing w:before="200" w:after="1" w:line="200" w:lineRule="atLeast"/>
              <w:jc w:val="both"/>
              <w:rPr>
                <w:rFonts w:cs="Arial"/>
                <w:szCs w:val="20"/>
              </w:rPr>
            </w:pPr>
            <w:hyperlink w:anchor="Р1_2" w:history="1">
              <w:r w:rsidR="00E97A60" w:rsidRPr="00434637">
                <w:rPr>
                  <w:rStyle w:val="a3"/>
                  <w:rFonts w:cs="Arial"/>
                  <w:szCs w:val="20"/>
                </w:rPr>
                <w:t>Требования к организации движения по автомобильным дорогам тяжеловесного и (или) крупногабаритного транспортного средства</w:t>
              </w:r>
            </w:hyperlink>
          </w:p>
          <w:p w14:paraId="478A3FE2" w14:textId="139B4C8E" w:rsidR="00E97A60" w:rsidRPr="00E97A60" w:rsidRDefault="008F1F33" w:rsidP="00E97A60">
            <w:pPr>
              <w:autoSpaceDE w:val="0"/>
              <w:autoSpaceDN w:val="0"/>
              <w:adjustRightInd w:val="0"/>
              <w:spacing w:before="200" w:after="1" w:line="200" w:lineRule="atLeast"/>
              <w:ind w:left="500"/>
              <w:jc w:val="both"/>
              <w:rPr>
                <w:rFonts w:cs="Arial"/>
                <w:szCs w:val="20"/>
              </w:rPr>
            </w:pPr>
            <w:hyperlink w:anchor="Р1_3" w:history="1">
              <w:r w:rsidR="00E97A60" w:rsidRPr="00434637">
                <w:rPr>
                  <w:rStyle w:val="a3"/>
                  <w:rFonts w:cs="Arial"/>
                  <w:szCs w:val="20"/>
                </w:rPr>
                <w:t>I. Общие положения</w:t>
              </w:r>
            </w:hyperlink>
          </w:p>
          <w:p w14:paraId="1DC1A56F" w14:textId="0623D7B1" w:rsidR="00E97A60" w:rsidRPr="00E97A60" w:rsidRDefault="008F1F33" w:rsidP="00E97A60">
            <w:pPr>
              <w:autoSpaceDE w:val="0"/>
              <w:autoSpaceDN w:val="0"/>
              <w:adjustRightInd w:val="0"/>
              <w:spacing w:before="200" w:after="1" w:line="200" w:lineRule="atLeast"/>
              <w:ind w:left="500"/>
              <w:jc w:val="both"/>
              <w:rPr>
                <w:rFonts w:cs="Arial"/>
                <w:szCs w:val="20"/>
              </w:rPr>
            </w:pPr>
            <w:hyperlink w:anchor="Р1_4" w:history="1">
              <w:r w:rsidR="00E97A60" w:rsidRPr="00434637">
                <w:rPr>
                  <w:rStyle w:val="a3"/>
                  <w:rFonts w:cs="Arial"/>
                  <w:szCs w:val="20"/>
                </w:rPr>
                <w:t>II. Требования к тяжеловесному и (или) крупногабаритному транспортному средству при движении по автомобильным дорогам</w:t>
              </w:r>
            </w:hyperlink>
          </w:p>
          <w:p w14:paraId="28F44F1E" w14:textId="6D9EFFC1" w:rsidR="00E97A60" w:rsidRPr="00E97A60" w:rsidRDefault="008F1F33" w:rsidP="00E97A60">
            <w:pPr>
              <w:autoSpaceDE w:val="0"/>
              <w:autoSpaceDN w:val="0"/>
              <w:adjustRightInd w:val="0"/>
              <w:spacing w:before="200" w:after="1" w:line="200" w:lineRule="atLeast"/>
              <w:ind w:left="500"/>
              <w:jc w:val="both"/>
              <w:rPr>
                <w:rFonts w:cs="Arial"/>
                <w:szCs w:val="20"/>
              </w:rPr>
            </w:pPr>
            <w:hyperlink w:anchor="Р1_5" w:history="1">
              <w:r w:rsidR="00E97A60" w:rsidRPr="00434637">
                <w:rPr>
                  <w:rStyle w:val="a3"/>
                  <w:rFonts w:cs="Arial"/>
                  <w:szCs w:val="20"/>
                </w:rPr>
                <w:t>III. Требования к автомобилям прикрытия, осуществляющим сопровождение крупногабаритного транспортного средства, при движении по автомобильным дорогам</w:t>
              </w:r>
            </w:hyperlink>
          </w:p>
          <w:p w14:paraId="3F8C09CA" w14:textId="206F9D33" w:rsidR="00E97A60" w:rsidRPr="00E97A60" w:rsidRDefault="008F1F33" w:rsidP="00E97A60">
            <w:pPr>
              <w:autoSpaceDE w:val="0"/>
              <w:autoSpaceDN w:val="0"/>
              <w:adjustRightInd w:val="0"/>
              <w:spacing w:before="200" w:after="1" w:line="200" w:lineRule="atLeast"/>
              <w:ind w:left="500"/>
              <w:jc w:val="both"/>
              <w:rPr>
                <w:rFonts w:cs="Arial"/>
                <w:szCs w:val="20"/>
              </w:rPr>
            </w:pPr>
            <w:hyperlink w:anchor="Р1_6" w:history="1">
              <w:r w:rsidR="00E97A60" w:rsidRPr="00434637">
                <w:rPr>
                  <w:rStyle w:val="a3"/>
                  <w:rFonts w:cs="Arial"/>
                  <w:szCs w:val="20"/>
                </w:rPr>
                <w:t>IV. Требования к организации движения и обеспечению безопасности дорожного движения перед началом и при движении тяжеловесного и (или) крупногабаритного транспортного средства</w:t>
              </w:r>
            </w:hyperlink>
          </w:p>
          <w:p w14:paraId="7A6066B1" w14:textId="4E90E89D" w:rsidR="00E97A60" w:rsidRPr="00E97A60" w:rsidRDefault="008F1F33" w:rsidP="00E97A60">
            <w:pPr>
              <w:autoSpaceDE w:val="0"/>
              <w:autoSpaceDN w:val="0"/>
              <w:adjustRightInd w:val="0"/>
              <w:spacing w:before="200" w:after="1" w:line="200" w:lineRule="atLeast"/>
              <w:ind w:left="500"/>
              <w:jc w:val="both"/>
              <w:rPr>
                <w:rFonts w:cs="Arial"/>
                <w:szCs w:val="20"/>
              </w:rPr>
            </w:pPr>
            <w:hyperlink w:anchor="Р1_7" w:history="1">
              <w:r w:rsidR="00E97A60" w:rsidRPr="00434637">
                <w:rPr>
                  <w:rStyle w:val="a3"/>
                  <w:rFonts w:cs="Arial"/>
                  <w:szCs w:val="20"/>
                </w:rPr>
                <w:t>Приложение N 1. Обозначение знаками и сигналами крупногабаритного транспортного средства (Рекомендуемый образец)</w:t>
              </w:r>
            </w:hyperlink>
          </w:p>
          <w:p w14:paraId="5F508C1C" w14:textId="6584E132" w:rsidR="00E97A60" w:rsidRPr="00E97A60" w:rsidRDefault="008F1F33" w:rsidP="00E97A60">
            <w:pPr>
              <w:autoSpaceDE w:val="0"/>
              <w:autoSpaceDN w:val="0"/>
              <w:adjustRightInd w:val="0"/>
              <w:spacing w:before="200" w:after="1" w:line="200" w:lineRule="atLeast"/>
              <w:ind w:left="1000"/>
              <w:jc w:val="both"/>
              <w:rPr>
                <w:rFonts w:cs="Arial"/>
                <w:szCs w:val="20"/>
              </w:rPr>
            </w:pPr>
            <w:hyperlink w:anchor="Р1_8" w:history="1">
              <w:r w:rsidR="00E97A60" w:rsidRPr="00434637">
                <w:rPr>
                  <w:rStyle w:val="a3"/>
                  <w:rFonts w:cs="Arial"/>
                  <w:szCs w:val="20"/>
                </w:rPr>
                <w:t>Габариты ширины не более 4,0 м (сзади)</w:t>
              </w:r>
            </w:hyperlink>
          </w:p>
          <w:p w14:paraId="301BF919" w14:textId="27BFE4FD" w:rsidR="00E97A60" w:rsidRPr="00E97A60" w:rsidRDefault="008F1F33" w:rsidP="00E97A60">
            <w:pPr>
              <w:autoSpaceDE w:val="0"/>
              <w:autoSpaceDN w:val="0"/>
              <w:adjustRightInd w:val="0"/>
              <w:spacing w:before="200" w:after="1" w:line="200" w:lineRule="atLeast"/>
              <w:ind w:left="1000"/>
              <w:jc w:val="both"/>
              <w:rPr>
                <w:rFonts w:cs="Arial"/>
                <w:szCs w:val="20"/>
              </w:rPr>
            </w:pPr>
            <w:hyperlink w:anchor="Р1_9" w:history="1">
              <w:r w:rsidR="00E97A60" w:rsidRPr="00434637">
                <w:rPr>
                  <w:rStyle w:val="a3"/>
                  <w:rFonts w:cs="Arial"/>
                  <w:szCs w:val="20"/>
                </w:rPr>
                <w:t>Габариты ширины не более 4,0 м (спереди)</w:t>
              </w:r>
            </w:hyperlink>
          </w:p>
          <w:p w14:paraId="3C2FEF47" w14:textId="5155E46D" w:rsidR="00E97A60" w:rsidRPr="00E97A60" w:rsidRDefault="008F1F33" w:rsidP="00E97A60">
            <w:pPr>
              <w:autoSpaceDE w:val="0"/>
              <w:autoSpaceDN w:val="0"/>
              <w:adjustRightInd w:val="0"/>
              <w:spacing w:before="200" w:after="1" w:line="200" w:lineRule="atLeast"/>
              <w:ind w:left="1000"/>
              <w:jc w:val="both"/>
              <w:rPr>
                <w:rFonts w:cs="Arial"/>
                <w:szCs w:val="20"/>
              </w:rPr>
            </w:pPr>
            <w:hyperlink w:anchor="Р1_10" w:history="1">
              <w:r w:rsidR="00E97A60" w:rsidRPr="00434637">
                <w:rPr>
                  <w:rStyle w:val="a3"/>
                  <w:rFonts w:cs="Arial"/>
                  <w:szCs w:val="20"/>
                </w:rPr>
                <w:t>Габариты ширины более 4,0 м (сзади)</w:t>
              </w:r>
            </w:hyperlink>
          </w:p>
          <w:p w14:paraId="15FB3D4E" w14:textId="01444C78" w:rsidR="00E97A60" w:rsidRPr="00E97A60" w:rsidRDefault="008F1F33" w:rsidP="00E97A60">
            <w:pPr>
              <w:autoSpaceDE w:val="0"/>
              <w:autoSpaceDN w:val="0"/>
              <w:adjustRightInd w:val="0"/>
              <w:spacing w:before="200" w:after="1" w:line="200" w:lineRule="atLeast"/>
              <w:ind w:left="1000"/>
              <w:jc w:val="both"/>
              <w:rPr>
                <w:rFonts w:cs="Arial"/>
                <w:szCs w:val="20"/>
              </w:rPr>
            </w:pPr>
            <w:hyperlink w:anchor="Р1_11" w:history="1">
              <w:r w:rsidR="00E97A60" w:rsidRPr="00434637">
                <w:rPr>
                  <w:rStyle w:val="a3"/>
                  <w:rFonts w:cs="Arial"/>
                  <w:szCs w:val="20"/>
                </w:rPr>
                <w:t>Габариты ширины более 4,0 м (спереди)</w:t>
              </w:r>
            </w:hyperlink>
          </w:p>
          <w:p w14:paraId="626B89E3" w14:textId="344E4636" w:rsidR="00E97A60" w:rsidRPr="00E97A60" w:rsidRDefault="008F1F33" w:rsidP="00E97A60">
            <w:pPr>
              <w:autoSpaceDE w:val="0"/>
              <w:autoSpaceDN w:val="0"/>
              <w:adjustRightInd w:val="0"/>
              <w:spacing w:before="200" w:after="1" w:line="200" w:lineRule="atLeast"/>
              <w:ind w:left="500"/>
              <w:jc w:val="both"/>
              <w:rPr>
                <w:rFonts w:cs="Arial"/>
                <w:szCs w:val="20"/>
              </w:rPr>
            </w:pPr>
            <w:hyperlink w:anchor="Р1_12" w:history="1">
              <w:r w:rsidR="00E97A60" w:rsidRPr="00434637">
                <w:rPr>
                  <w:rStyle w:val="a3"/>
                  <w:rFonts w:cs="Arial"/>
                  <w:szCs w:val="20"/>
                </w:rPr>
                <w:t>Приложение N 2. Окраска автомобилей прикрытия (Рекомендуемый образец)</w:t>
              </w:r>
            </w:hyperlink>
          </w:p>
        </w:tc>
        <w:tc>
          <w:tcPr>
            <w:tcW w:w="7597" w:type="dxa"/>
          </w:tcPr>
          <w:p w14:paraId="5295BE47" w14:textId="4F710B10" w:rsidR="00E97A60" w:rsidRPr="00E97A60" w:rsidRDefault="008F1F33" w:rsidP="00E97A60">
            <w:pPr>
              <w:autoSpaceDE w:val="0"/>
              <w:autoSpaceDN w:val="0"/>
              <w:adjustRightInd w:val="0"/>
              <w:spacing w:before="200" w:after="1" w:line="200" w:lineRule="atLeast"/>
              <w:jc w:val="both"/>
              <w:rPr>
                <w:rFonts w:cs="Arial"/>
                <w:szCs w:val="20"/>
              </w:rPr>
            </w:pPr>
            <w:hyperlink w:anchor="Р2_1" w:history="1">
              <w:r w:rsidR="00E97A60" w:rsidRPr="00434637">
                <w:rPr>
                  <w:rStyle w:val="a3"/>
                  <w:rFonts w:cs="Arial"/>
                  <w:szCs w:val="20"/>
                </w:rPr>
                <w:t>Приказ</w:t>
              </w:r>
            </w:hyperlink>
          </w:p>
          <w:p w14:paraId="55B18A73" w14:textId="441C8D35" w:rsidR="00E97A60" w:rsidRPr="00E97A60" w:rsidRDefault="008F1F33" w:rsidP="00E97A60">
            <w:pPr>
              <w:autoSpaceDE w:val="0"/>
              <w:autoSpaceDN w:val="0"/>
              <w:adjustRightInd w:val="0"/>
              <w:spacing w:before="200" w:after="1" w:line="200" w:lineRule="atLeast"/>
              <w:jc w:val="both"/>
              <w:rPr>
                <w:rFonts w:cs="Arial"/>
                <w:szCs w:val="20"/>
              </w:rPr>
            </w:pPr>
            <w:hyperlink w:anchor="Р2_2" w:history="1">
              <w:r w:rsidR="00E97A60" w:rsidRPr="00434637">
                <w:rPr>
                  <w:rStyle w:val="a3"/>
                  <w:rFonts w:cs="Arial"/>
                  <w:szCs w:val="20"/>
                </w:rPr>
                <w:t>Приложение. Требования к организации движения по автомобильным дорогам тяжеловесного и (или) крупногабаритного транспортного средства</w:t>
              </w:r>
            </w:hyperlink>
          </w:p>
          <w:p w14:paraId="171943C2" w14:textId="794BB194" w:rsidR="00E97A60" w:rsidRPr="00E97A60" w:rsidRDefault="008F1F33" w:rsidP="00E97A60">
            <w:pPr>
              <w:autoSpaceDE w:val="0"/>
              <w:autoSpaceDN w:val="0"/>
              <w:adjustRightInd w:val="0"/>
              <w:spacing w:before="200" w:after="1" w:line="200" w:lineRule="atLeast"/>
              <w:ind w:left="500"/>
              <w:jc w:val="both"/>
              <w:rPr>
                <w:rFonts w:cs="Arial"/>
                <w:szCs w:val="20"/>
              </w:rPr>
            </w:pPr>
            <w:hyperlink w:anchor="Р2_3" w:history="1">
              <w:r w:rsidR="00E97A60" w:rsidRPr="00434637">
                <w:rPr>
                  <w:rStyle w:val="a3"/>
                  <w:rFonts w:cs="Arial"/>
                  <w:szCs w:val="20"/>
                </w:rPr>
                <w:t>Приложение N 1. Обозначение знаками и сигналами крупногабаритного транспортного средства (Рекомендуемый образец)</w:t>
              </w:r>
            </w:hyperlink>
          </w:p>
          <w:p w14:paraId="3F49251F" w14:textId="188ABB40" w:rsidR="00E97A60" w:rsidRPr="00E97A60" w:rsidRDefault="008F1F33" w:rsidP="00E97A60">
            <w:pPr>
              <w:autoSpaceDE w:val="0"/>
              <w:autoSpaceDN w:val="0"/>
              <w:adjustRightInd w:val="0"/>
              <w:spacing w:before="200" w:after="1" w:line="200" w:lineRule="atLeast"/>
              <w:ind w:left="1000"/>
              <w:jc w:val="both"/>
              <w:rPr>
                <w:rFonts w:cs="Arial"/>
                <w:szCs w:val="20"/>
              </w:rPr>
            </w:pPr>
            <w:hyperlink w:anchor="Р2_4" w:history="1">
              <w:r w:rsidR="00E97A60" w:rsidRPr="00434637">
                <w:rPr>
                  <w:rStyle w:val="a3"/>
                  <w:rFonts w:cs="Arial"/>
                  <w:szCs w:val="20"/>
                </w:rPr>
                <w:t>Габариты ширины не более 4,0 м (сзади)</w:t>
              </w:r>
            </w:hyperlink>
          </w:p>
          <w:p w14:paraId="7421E037" w14:textId="0C4232ED" w:rsidR="00E97A60" w:rsidRPr="00E97A60" w:rsidRDefault="008F1F33" w:rsidP="00E97A60">
            <w:pPr>
              <w:autoSpaceDE w:val="0"/>
              <w:autoSpaceDN w:val="0"/>
              <w:adjustRightInd w:val="0"/>
              <w:spacing w:before="200" w:after="1" w:line="200" w:lineRule="atLeast"/>
              <w:ind w:left="1000"/>
              <w:jc w:val="both"/>
              <w:rPr>
                <w:rFonts w:cs="Arial"/>
                <w:szCs w:val="20"/>
              </w:rPr>
            </w:pPr>
            <w:hyperlink w:anchor="Р2_5" w:history="1">
              <w:r w:rsidR="00E97A60" w:rsidRPr="00434637">
                <w:rPr>
                  <w:rStyle w:val="a3"/>
                  <w:rFonts w:cs="Arial"/>
                  <w:szCs w:val="20"/>
                </w:rPr>
                <w:t>Габариты ширины не более 4,0 м (спереди)</w:t>
              </w:r>
            </w:hyperlink>
          </w:p>
          <w:p w14:paraId="52A38289" w14:textId="5654AF25" w:rsidR="00E97A60" w:rsidRPr="00E97A60" w:rsidRDefault="008F1F33" w:rsidP="00E97A60">
            <w:pPr>
              <w:autoSpaceDE w:val="0"/>
              <w:autoSpaceDN w:val="0"/>
              <w:adjustRightInd w:val="0"/>
              <w:spacing w:before="200" w:after="1" w:line="200" w:lineRule="atLeast"/>
              <w:ind w:left="1000"/>
              <w:jc w:val="both"/>
              <w:rPr>
                <w:rFonts w:cs="Arial"/>
                <w:szCs w:val="20"/>
              </w:rPr>
            </w:pPr>
            <w:hyperlink w:anchor="Р2_6" w:history="1">
              <w:r w:rsidR="00E97A60" w:rsidRPr="00434637">
                <w:rPr>
                  <w:rStyle w:val="a3"/>
                  <w:rFonts w:cs="Arial"/>
                  <w:szCs w:val="20"/>
                </w:rPr>
                <w:t>Габариты ширины более 4,0 м (сзади)</w:t>
              </w:r>
            </w:hyperlink>
          </w:p>
          <w:p w14:paraId="65D3929D" w14:textId="3E7C8CD8" w:rsidR="00E97A60" w:rsidRPr="00E97A60" w:rsidRDefault="008F1F33" w:rsidP="00E97A60">
            <w:pPr>
              <w:autoSpaceDE w:val="0"/>
              <w:autoSpaceDN w:val="0"/>
              <w:adjustRightInd w:val="0"/>
              <w:spacing w:before="200" w:after="1" w:line="200" w:lineRule="atLeast"/>
              <w:ind w:left="1000"/>
              <w:jc w:val="both"/>
              <w:rPr>
                <w:rFonts w:cs="Arial"/>
                <w:szCs w:val="20"/>
              </w:rPr>
            </w:pPr>
            <w:hyperlink w:anchor="Р2_7" w:history="1">
              <w:r w:rsidR="00E97A60" w:rsidRPr="00434637">
                <w:rPr>
                  <w:rStyle w:val="a3"/>
                  <w:rFonts w:cs="Arial"/>
                  <w:szCs w:val="20"/>
                </w:rPr>
                <w:t>Габариты ширины более 4,0 м (спереди)</w:t>
              </w:r>
            </w:hyperlink>
          </w:p>
          <w:p w14:paraId="00AC90DE" w14:textId="15BD7F8C" w:rsidR="00E97A60" w:rsidRPr="00E97A60" w:rsidRDefault="008F1F33" w:rsidP="00E97A60">
            <w:pPr>
              <w:autoSpaceDE w:val="0"/>
              <w:autoSpaceDN w:val="0"/>
              <w:adjustRightInd w:val="0"/>
              <w:spacing w:before="200" w:after="1" w:line="200" w:lineRule="atLeast"/>
              <w:ind w:left="500"/>
              <w:jc w:val="both"/>
              <w:rPr>
                <w:rFonts w:cs="Arial"/>
                <w:szCs w:val="20"/>
              </w:rPr>
            </w:pPr>
            <w:hyperlink w:anchor="Р2_8" w:history="1">
              <w:r w:rsidR="00E97A60" w:rsidRPr="00434637">
                <w:rPr>
                  <w:rStyle w:val="a3"/>
                  <w:rFonts w:cs="Arial"/>
                  <w:szCs w:val="20"/>
                </w:rPr>
                <w:t>Приложение N 2. Окраска автомобилей прикрытия (Рекомендуемый образец)</w:t>
              </w:r>
            </w:hyperlink>
          </w:p>
        </w:tc>
      </w:tr>
    </w:tbl>
    <w:p w14:paraId="2AAF8D51" w14:textId="77777777" w:rsidR="00E97A60" w:rsidRDefault="00E97A60" w:rsidP="00564E2B">
      <w:pPr>
        <w:spacing w:after="1" w:line="200" w:lineRule="atLeast"/>
        <w:jc w:val="both"/>
      </w:pPr>
    </w:p>
    <w:sectPr w:rsidR="00E97A60" w:rsidSect="00FE566B">
      <w:pgSz w:w="16838" w:h="11906" w:orient="landscape" w:code="9"/>
      <w:pgMar w:top="1134" w:right="1701" w:bottom="1134" w:left="851" w:header="397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123"/>
    <w:rsid w:val="0003468B"/>
    <w:rsid w:val="00044767"/>
    <w:rsid w:val="000923FD"/>
    <w:rsid w:val="001334C3"/>
    <w:rsid w:val="001D7DB1"/>
    <w:rsid w:val="00252FA0"/>
    <w:rsid w:val="00257280"/>
    <w:rsid w:val="002D700A"/>
    <w:rsid w:val="003057B9"/>
    <w:rsid w:val="0039141E"/>
    <w:rsid w:val="003D4211"/>
    <w:rsid w:val="003E0588"/>
    <w:rsid w:val="003E2D1A"/>
    <w:rsid w:val="003F29D7"/>
    <w:rsid w:val="00434637"/>
    <w:rsid w:val="00496D26"/>
    <w:rsid w:val="004F1653"/>
    <w:rsid w:val="00554A37"/>
    <w:rsid w:val="00564E2B"/>
    <w:rsid w:val="00602C8D"/>
    <w:rsid w:val="00675526"/>
    <w:rsid w:val="00775A33"/>
    <w:rsid w:val="008916FB"/>
    <w:rsid w:val="008F1F33"/>
    <w:rsid w:val="00924D38"/>
    <w:rsid w:val="00995BD1"/>
    <w:rsid w:val="009F7EFA"/>
    <w:rsid w:val="00B27FEA"/>
    <w:rsid w:val="00B41123"/>
    <w:rsid w:val="00BA7283"/>
    <w:rsid w:val="00BC143F"/>
    <w:rsid w:val="00D3660B"/>
    <w:rsid w:val="00E313EA"/>
    <w:rsid w:val="00E97A60"/>
    <w:rsid w:val="00EC2D48"/>
    <w:rsid w:val="00EE32B7"/>
    <w:rsid w:val="00F94FD4"/>
    <w:rsid w:val="00FE5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0AEEB"/>
  <w15:chartTrackingRefBased/>
  <w15:docId w15:val="{3FEA783D-4060-4F17-8003-9F688FCE2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112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41123"/>
    <w:rPr>
      <w:color w:val="605E5C"/>
      <w:shd w:val="clear" w:color="auto" w:fill="E1DFDD"/>
    </w:rPr>
  </w:style>
  <w:style w:type="paragraph" w:customStyle="1" w:styleId="ConsPlusTitlePage">
    <w:name w:val="ConsPlusTitlePage"/>
    <w:rsid w:val="00B41123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lang w:eastAsia="ru-RU"/>
    </w:rPr>
  </w:style>
  <w:style w:type="character" w:styleId="a5">
    <w:name w:val="FollowedHyperlink"/>
    <w:basedOn w:val="a0"/>
    <w:uiPriority w:val="99"/>
    <w:semiHidden/>
    <w:unhideWhenUsed/>
    <w:rsid w:val="0003468B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755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75526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E97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Revision"/>
    <w:hidden/>
    <w:uiPriority w:val="99"/>
    <w:semiHidden/>
    <w:rsid w:val="00602C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consultantplus://offline/ref=70FB888CA14F089EC09F5F5950C2745CEAFE428A19A4D36FAFAC47B47E90EC30647EC4DCE1a1a4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hyperlink" Target="https://www.consultant.ru" TargetMode="Externa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E63D97B5924A95DEA1103BC8A99306F5D45C7D037784C54E4938E419109F70EE48813F19800a3M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34A47A-130E-4BDF-AD1F-F18E996C9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28</Pages>
  <Words>7774</Words>
  <Characters>44317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КонсультантПлюс</Company>
  <LinksUpToDate>false</LinksUpToDate>
  <CharactersWithSpaces>51988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КонсультантПлюс</dc:creator>
  <cp:keywords/>
  <dc:description/>
  <cp:lastModifiedBy>КонсультантПлюс</cp:lastModifiedBy>
  <cp:revision>6</cp:revision>
  <dcterms:created xsi:type="dcterms:W3CDTF">2024-10-25T12:24:00Z</dcterms:created>
  <dcterms:modified xsi:type="dcterms:W3CDTF">2024-10-29T11:04:00Z</dcterms:modified>
</cp:coreProperties>
</file>